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431" w:rsidRPr="00493230" w:rsidRDefault="00F61268" w:rsidP="002A72FB">
      <w:pPr>
        <w:spacing w:after="0" w:line="240" w:lineRule="auto"/>
        <w:rPr>
          <w:rFonts w:ascii="Arial" w:hAnsi="Arial" w:cs="Arial"/>
          <w:sz w:val="24"/>
          <w:szCs w:val="24"/>
        </w:rPr>
      </w:pPr>
      <w:r w:rsidRPr="00493230">
        <w:rPr>
          <w:rFonts w:ascii="Arial" w:hAnsi="Arial" w:cs="Arial"/>
          <w:sz w:val="24"/>
          <w:szCs w:val="24"/>
        </w:rPr>
        <w:t xml:space="preserve">                                                                            </w:t>
      </w:r>
    </w:p>
    <w:p w:rsidR="00F92243" w:rsidRPr="00493230" w:rsidRDefault="00F92243" w:rsidP="00F92243">
      <w:pPr>
        <w:spacing w:after="0" w:line="240" w:lineRule="auto"/>
        <w:jc w:val="center"/>
        <w:rPr>
          <w:rFonts w:ascii="Arial" w:hAnsi="Arial" w:cs="Arial"/>
          <w:sz w:val="24"/>
          <w:szCs w:val="24"/>
        </w:rPr>
      </w:pPr>
    </w:p>
    <w:p w:rsidR="00F92243" w:rsidRPr="00493230" w:rsidRDefault="00F92243" w:rsidP="00F92243">
      <w:pPr>
        <w:spacing w:after="0" w:line="240" w:lineRule="auto"/>
        <w:jc w:val="center"/>
        <w:rPr>
          <w:rFonts w:ascii="Arial" w:hAnsi="Arial" w:cs="Arial"/>
          <w:sz w:val="24"/>
          <w:szCs w:val="24"/>
        </w:rPr>
      </w:pPr>
      <w:r w:rsidRPr="00493230">
        <w:rPr>
          <w:rFonts w:ascii="Arial" w:hAnsi="Arial" w:cs="Arial"/>
          <w:sz w:val="24"/>
          <w:szCs w:val="24"/>
        </w:rPr>
        <w:t>АДМИНИСТРАЦИЯ</w:t>
      </w:r>
    </w:p>
    <w:p w:rsidR="00F92243" w:rsidRPr="00493230" w:rsidRDefault="00F92243" w:rsidP="00F92243">
      <w:pPr>
        <w:spacing w:after="0" w:line="240" w:lineRule="auto"/>
        <w:jc w:val="center"/>
        <w:rPr>
          <w:rFonts w:ascii="Arial" w:hAnsi="Arial" w:cs="Arial"/>
          <w:sz w:val="24"/>
          <w:szCs w:val="24"/>
        </w:rPr>
      </w:pPr>
      <w:r w:rsidRPr="00493230">
        <w:rPr>
          <w:rFonts w:ascii="Arial" w:hAnsi="Arial" w:cs="Arial"/>
          <w:sz w:val="24"/>
          <w:szCs w:val="24"/>
        </w:rPr>
        <w:t xml:space="preserve"> КОСТАРЕВСКОГО СЕЛЬСКОГО ПОСЕЛЕНИЯ</w:t>
      </w:r>
    </w:p>
    <w:p w:rsidR="00F92243" w:rsidRPr="00493230" w:rsidRDefault="00F92243" w:rsidP="00F92243">
      <w:pPr>
        <w:spacing w:after="0" w:line="240" w:lineRule="auto"/>
        <w:jc w:val="center"/>
        <w:rPr>
          <w:rFonts w:ascii="Arial" w:hAnsi="Arial" w:cs="Arial"/>
          <w:sz w:val="24"/>
          <w:szCs w:val="24"/>
        </w:rPr>
      </w:pPr>
      <w:r w:rsidRPr="00493230">
        <w:rPr>
          <w:rFonts w:ascii="Arial" w:hAnsi="Arial" w:cs="Arial"/>
          <w:sz w:val="24"/>
          <w:szCs w:val="24"/>
        </w:rPr>
        <w:t xml:space="preserve">КАМЫШИНСКОГО МУНИЦИПАЛЬНОГО РАЙОНА </w:t>
      </w:r>
    </w:p>
    <w:p w:rsidR="00F92243" w:rsidRPr="00493230" w:rsidRDefault="00F92243" w:rsidP="00F92243">
      <w:pPr>
        <w:spacing w:after="0" w:line="240" w:lineRule="auto"/>
        <w:jc w:val="center"/>
        <w:rPr>
          <w:rFonts w:ascii="Arial" w:hAnsi="Arial" w:cs="Arial"/>
          <w:sz w:val="24"/>
          <w:szCs w:val="24"/>
        </w:rPr>
      </w:pPr>
      <w:r w:rsidRPr="00493230">
        <w:rPr>
          <w:rFonts w:ascii="Arial" w:hAnsi="Arial" w:cs="Arial"/>
          <w:sz w:val="24"/>
          <w:szCs w:val="24"/>
        </w:rPr>
        <w:t>ВОЛГОГРАДСКОЙ ОБЛАСТИ</w:t>
      </w:r>
    </w:p>
    <w:p w:rsidR="00F92243" w:rsidRPr="00493230" w:rsidRDefault="00F92243" w:rsidP="00F92243">
      <w:pPr>
        <w:spacing w:after="0" w:line="240" w:lineRule="auto"/>
        <w:jc w:val="center"/>
        <w:rPr>
          <w:rFonts w:ascii="Arial" w:hAnsi="Arial" w:cs="Arial"/>
          <w:sz w:val="24"/>
          <w:szCs w:val="24"/>
        </w:rPr>
      </w:pPr>
    </w:p>
    <w:p w:rsidR="00F92243" w:rsidRPr="00493230" w:rsidRDefault="00F92243" w:rsidP="00F92243">
      <w:pPr>
        <w:spacing w:after="0" w:line="240" w:lineRule="auto"/>
        <w:jc w:val="center"/>
        <w:rPr>
          <w:rFonts w:ascii="Arial" w:hAnsi="Arial" w:cs="Arial"/>
          <w:sz w:val="24"/>
          <w:szCs w:val="24"/>
        </w:rPr>
      </w:pPr>
    </w:p>
    <w:p w:rsidR="00F92243" w:rsidRPr="00493230" w:rsidRDefault="00F92243" w:rsidP="00F92243">
      <w:pPr>
        <w:spacing w:after="0" w:line="240" w:lineRule="auto"/>
        <w:jc w:val="center"/>
        <w:rPr>
          <w:rFonts w:ascii="Arial" w:hAnsi="Arial" w:cs="Arial"/>
          <w:sz w:val="24"/>
          <w:szCs w:val="24"/>
        </w:rPr>
      </w:pPr>
      <w:r w:rsidRPr="00493230">
        <w:rPr>
          <w:rFonts w:ascii="Arial" w:hAnsi="Arial" w:cs="Arial"/>
          <w:sz w:val="24"/>
          <w:szCs w:val="24"/>
        </w:rPr>
        <w:t xml:space="preserve">ПОСТАНОВЛЕНИЕ     </w:t>
      </w:r>
    </w:p>
    <w:p w:rsidR="00F92243" w:rsidRPr="00493230" w:rsidRDefault="00F92243" w:rsidP="00F92243">
      <w:pPr>
        <w:spacing w:after="0" w:line="240" w:lineRule="auto"/>
        <w:jc w:val="both"/>
        <w:rPr>
          <w:rFonts w:ascii="Arial" w:hAnsi="Arial" w:cs="Arial"/>
          <w:sz w:val="24"/>
          <w:szCs w:val="24"/>
        </w:rPr>
      </w:pPr>
      <w:r w:rsidRPr="00493230">
        <w:rPr>
          <w:rFonts w:ascii="Arial" w:hAnsi="Arial" w:cs="Arial"/>
          <w:sz w:val="24"/>
          <w:szCs w:val="24"/>
        </w:rPr>
        <w:t xml:space="preserve">                                                                                                                                                                     </w:t>
      </w:r>
    </w:p>
    <w:p w:rsidR="00F92243" w:rsidRPr="00493230" w:rsidRDefault="00F92243" w:rsidP="00F92243">
      <w:pPr>
        <w:spacing w:after="0" w:line="240" w:lineRule="auto"/>
        <w:jc w:val="both"/>
        <w:rPr>
          <w:rFonts w:ascii="Arial" w:hAnsi="Arial" w:cs="Arial"/>
          <w:sz w:val="24"/>
          <w:szCs w:val="24"/>
        </w:rPr>
      </w:pPr>
    </w:p>
    <w:p w:rsidR="00F92243" w:rsidRPr="00493230" w:rsidRDefault="00F92243" w:rsidP="00F92243">
      <w:pPr>
        <w:spacing w:after="0" w:line="240" w:lineRule="auto"/>
        <w:jc w:val="both"/>
        <w:rPr>
          <w:rFonts w:ascii="Arial" w:hAnsi="Arial" w:cs="Arial"/>
          <w:sz w:val="24"/>
          <w:szCs w:val="24"/>
        </w:rPr>
      </w:pPr>
      <w:r w:rsidRPr="00493230">
        <w:rPr>
          <w:rFonts w:ascii="Arial" w:hAnsi="Arial" w:cs="Arial"/>
          <w:sz w:val="24"/>
          <w:szCs w:val="24"/>
        </w:rPr>
        <w:t xml:space="preserve">от </w:t>
      </w:r>
      <w:r w:rsidR="003B7C32" w:rsidRPr="00493230">
        <w:rPr>
          <w:rFonts w:ascii="Arial" w:hAnsi="Arial" w:cs="Arial"/>
          <w:sz w:val="24"/>
          <w:szCs w:val="24"/>
        </w:rPr>
        <w:t>1</w:t>
      </w:r>
      <w:r w:rsidR="00777507" w:rsidRPr="00493230">
        <w:rPr>
          <w:rFonts w:ascii="Arial" w:hAnsi="Arial" w:cs="Arial"/>
          <w:sz w:val="24"/>
          <w:szCs w:val="24"/>
        </w:rPr>
        <w:t>3</w:t>
      </w:r>
      <w:r w:rsidR="00B31FFA" w:rsidRPr="00493230">
        <w:rPr>
          <w:rFonts w:ascii="Arial" w:hAnsi="Arial" w:cs="Arial"/>
          <w:sz w:val="24"/>
          <w:szCs w:val="24"/>
        </w:rPr>
        <w:t>.</w:t>
      </w:r>
      <w:r w:rsidR="00777507" w:rsidRPr="00493230">
        <w:rPr>
          <w:rFonts w:ascii="Arial" w:hAnsi="Arial" w:cs="Arial"/>
          <w:sz w:val="24"/>
          <w:szCs w:val="24"/>
        </w:rPr>
        <w:t>08</w:t>
      </w:r>
      <w:r w:rsidR="00DC3B64" w:rsidRPr="00493230">
        <w:rPr>
          <w:rFonts w:ascii="Arial" w:hAnsi="Arial" w:cs="Arial"/>
          <w:sz w:val="24"/>
          <w:szCs w:val="24"/>
        </w:rPr>
        <w:t>.20</w:t>
      </w:r>
      <w:r w:rsidR="00353306" w:rsidRPr="00493230">
        <w:rPr>
          <w:rFonts w:ascii="Arial" w:hAnsi="Arial" w:cs="Arial"/>
          <w:sz w:val="24"/>
          <w:szCs w:val="24"/>
        </w:rPr>
        <w:t>2</w:t>
      </w:r>
      <w:r w:rsidR="00777507" w:rsidRPr="00493230">
        <w:rPr>
          <w:rFonts w:ascii="Arial" w:hAnsi="Arial" w:cs="Arial"/>
          <w:sz w:val="24"/>
          <w:szCs w:val="24"/>
        </w:rPr>
        <w:t>5</w:t>
      </w:r>
      <w:r w:rsidR="00DC3B64" w:rsidRPr="00493230">
        <w:rPr>
          <w:rFonts w:ascii="Arial" w:hAnsi="Arial" w:cs="Arial"/>
          <w:sz w:val="24"/>
          <w:szCs w:val="24"/>
        </w:rPr>
        <w:t xml:space="preserve"> г.</w:t>
      </w:r>
      <w:r w:rsidR="0054209D" w:rsidRPr="00493230">
        <w:rPr>
          <w:rFonts w:ascii="Arial" w:hAnsi="Arial" w:cs="Arial"/>
          <w:sz w:val="24"/>
          <w:szCs w:val="24"/>
        </w:rPr>
        <w:t xml:space="preserve">                  </w:t>
      </w:r>
      <w:r w:rsidR="00493230">
        <w:rPr>
          <w:rFonts w:ascii="Arial" w:hAnsi="Arial" w:cs="Arial"/>
          <w:sz w:val="24"/>
          <w:szCs w:val="24"/>
        </w:rPr>
        <w:t xml:space="preserve">                                                               </w:t>
      </w:r>
      <w:bookmarkStart w:id="0" w:name="_GoBack"/>
      <w:bookmarkEnd w:id="0"/>
      <w:r w:rsidR="0065300D" w:rsidRPr="00493230">
        <w:rPr>
          <w:rFonts w:ascii="Arial" w:hAnsi="Arial" w:cs="Arial"/>
          <w:sz w:val="24"/>
          <w:szCs w:val="24"/>
        </w:rPr>
        <w:t xml:space="preserve">  </w:t>
      </w:r>
      <w:r w:rsidRPr="00493230">
        <w:rPr>
          <w:rFonts w:ascii="Arial" w:hAnsi="Arial" w:cs="Arial"/>
          <w:sz w:val="24"/>
          <w:szCs w:val="24"/>
        </w:rPr>
        <w:t xml:space="preserve">№ </w:t>
      </w:r>
      <w:r w:rsidR="00F72D71" w:rsidRPr="00493230">
        <w:rPr>
          <w:rFonts w:ascii="Arial" w:hAnsi="Arial" w:cs="Arial"/>
          <w:sz w:val="24"/>
          <w:szCs w:val="24"/>
        </w:rPr>
        <w:t xml:space="preserve"> </w:t>
      </w:r>
      <w:r w:rsidR="00353306" w:rsidRPr="00493230">
        <w:rPr>
          <w:rFonts w:ascii="Arial" w:hAnsi="Arial" w:cs="Arial"/>
          <w:sz w:val="24"/>
          <w:szCs w:val="24"/>
        </w:rPr>
        <w:t xml:space="preserve">     </w:t>
      </w:r>
      <w:r w:rsidR="00777507" w:rsidRPr="00493230">
        <w:rPr>
          <w:rFonts w:ascii="Arial" w:hAnsi="Arial" w:cs="Arial"/>
          <w:sz w:val="24"/>
          <w:szCs w:val="24"/>
        </w:rPr>
        <w:t>42</w:t>
      </w:r>
      <w:r w:rsidR="005A11A7" w:rsidRPr="00493230">
        <w:rPr>
          <w:rFonts w:ascii="Arial" w:hAnsi="Arial" w:cs="Arial"/>
          <w:sz w:val="24"/>
          <w:szCs w:val="24"/>
        </w:rPr>
        <w:t>-П</w:t>
      </w:r>
    </w:p>
    <w:p w:rsidR="00F92243" w:rsidRPr="00493230" w:rsidRDefault="00F92243" w:rsidP="00F92243">
      <w:pPr>
        <w:spacing w:after="0" w:line="240" w:lineRule="auto"/>
        <w:jc w:val="both"/>
        <w:rPr>
          <w:rFonts w:ascii="Arial" w:hAnsi="Arial" w:cs="Arial"/>
          <w:sz w:val="24"/>
          <w:szCs w:val="24"/>
        </w:rPr>
      </w:pPr>
    </w:p>
    <w:p w:rsidR="00F92243" w:rsidRPr="00493230" w:rsidRDefault="00F72D71" w:rsidP="00F92243">
      <w:pPr>
        <w:autoSpaceDE w:val="0"/>
        <w:autoSpaceDN w:val="0"/>
        <w:adjustRightInd w:val="0"/>
        <w:spacing w:after="0" w:line="240" w:lineRule="auto"/>
        <w:ind w:right="4252"/>
        <w:jc w:val="both"/>
        <w:rPr>
          <w:rFonts w:ascii="Arial" w:hAnsi="Arial" w:cs="Arial"/>
          <w:sz w:val="24"/>
          <w:szCs w:val="24"/>
        </w:rPr>
      </w:pPr>
      <w:r w:rsidRPr="00493230">
        <w:rPr>
          <w:rFonts w:ascii="Arial" w:hAnsi="Arial" w:cs="Arial"/>
          <w:sz w:val="24"/>
          <w:szCs w:val="24"/>
        </w:rPr>
        <w:t>О внесении изменений в постановление администрации Костаревского сельского поселения № 49-П от 24.03.2022г «</w:t>
      </w:r>
      <w:r w:rsidR="00F92243" w:rsidRPr="00493230">
        <w:rPr>
          <w:rFonts w:ascii="Arial" w:hAnsi="Arial" w:cs="Arial"/>
          <w:sz w:val="24"/>
          <w:szCs w:val="24"/>
        </w:rPr>
        <w:t>Об утверждении муниципальной программы «Благоустройство территории Костаревского сельского поселения Камышинского муниципального района Волгоградской области»</w:t>
      </w:r>
      <w:r w:rsidR="005A11A7" w:rsidRPr="00493230">
        <w:rPr>
          <w:rFonts w:ascii="Arial" w:hAnsi="Arial" w:cs="Arial"/>
          <w:sz w:val="24"/>
          <w:szCs w:val="24"/>
        </w:rPr>
        <w:t xml:space="preserve"> (в редакции от</w:t>
      </w:r>
      <w:r w:rsidR="00525EF1" w:rsidRPr="00493230">
        <w:rPr>
          <w:rFonts w:ascii="Arial" w:hAnsi="Arial" w:cs="Arial"/>
          <w:sz w:val="24"/>
          <w:szCs w:val="24"/>
        </w:rPr>
        <w:t xml:space="preserve"> 06.12.2022 №111-П</w:t>
      </w:r>
      <w:r w:rsidR="001769D1" w:rsidRPr="00493230">
        <w:rPr>
          <w:rFonts w:ascii="Arial" w:hAnsi="Arial" w:cs="Arial"/>
          <w:sz w:val="24"/>
          <w:szCs w:val="24"/>
        </w:rPr>
        <w:t>, 19.12.2022 №114-П</w:t>
      </w:r>
      <w:r w:rsidR="00353306" w:rsidRPr="00493230">
        <w:rPr>
          <w:rFonts w:ascii="Arial" w:hAnsi="Arial" w:cs="Arial"/>
          <w:sz w:val="24"/>
          <w:szCs w:val="24"/>
        </w:rPr>
        <w:t>, 11.12.2023 №56-П</w:t>
      </w:r>
      <w:r w:rsidR="003B7C32" w:rsidRPr="00493230">
        <w:rPr>
          <w:rFonts w:ascii="Arial" w:hAnsi="Arial" w:cs="Arial"/>
          <w:sz w:val="24"/>
          <w:szCs w:val="24"/>
        </w:rPr>
        <w:t>, 06.12.2024 №59-П</w:t>
      </w:r>
      <w:r w:rsidR="00777507" w:rsidRPr="00493230">
        <w:rPr>
          <w:rFonts w:ascii="Arial" w:hAnsi="Arial" w:cs="Arial"/>
          <w:sz w:val="24"/>
          <w:szCs w:val="24"/>
        </w:rPr>
        <w:t>, 16.12.2024 №65</w:t>
      </w:r>
      <w:r w:rsidR="00525EF1" w:rsidRPr="00493230">
        <w:rPr>
          <w:rFonts w:ascii="Arial" w:hAnsi="Arial" w:cs="Arial"/>
          <w:sz w:val="24"/>
          <w:szCs w:val="24"/>
        </w:rPr>
        <w:t>)</w:t>
      </w:r>
    </w:p>
    <w:p w:rsidR="00F92243" w:rsidRPr="00493230" w:rsidRDefault="00F92243" w:rsidP="00F92243">
      <w:pPr>
        <w:spacing w:after="0" w:line="240" w:lineRule="auto"/>
        <w:jc w:val="center"/>
        <w:rPr>
          <w:rFonts w:ascii="Arial" w:hAnsi="Arial" w:cs="Arial"/>
          <w:sz w:val="24"/>
          <w:szCs w:val="24"/>
          <w:lang w:eastAsia="ar-SA"/>
        </w:rPr>
      </w:pPr>
    </w:p>
    <w:p w:rsidR="00F92243" w:rsidRPr="00493230" w:rsidRDefault="00F92243" w:rsidP="00F92243">
      <w:pPr>
        <w:spacing w:after="0" w:line="240" w:lineRule="auto"/>
        <w:jc w:val="center"/>
        <w:rPr>
          <w:rFonts w:ascii="Arial" w:hAnsi="Arial" w:cs="Arial"/>
          <w:sz w:val="24"/>
          <w:szCs w:val="24"/>
        </w:rPr>
      </w:pPr>
    </w:p>
    <w:p w:rsidR="00A32254" w:rsidRPr="00493230" w:rsidRDefault="00F92243" w:rsidP="00A32254">
      <w:pPr>
        <w:autoSpaceDE w:val="0"/>
        <w:autoSpaceDN w:val="0"/>
        <w:adjustRightInd w:val="0"/>
        <w:spacing w:after="0" w:line="240" w:lineRule="auto"/>
        <w:ind w:firstLine="540"/>
        <w:jc w:val="both"/>
        <w:rPr>
          <w:rFonts w:ascii="Arial" w:hAnsi="Arial" w:cs="Arial"/>
          <w:sz w:val="24"/>
          <w:szCs w:val="24"/>
        </w:rPr>
      </w:pPr>
      <w:r w:rsidRPr="00493230">
        <w:rPr>
          <w:rFonts w:ascii="Arial" w:hAnsi="Arial" w:cs="Arial"/>
          <w:sz w:val="24"/>
          <w:szCs w:val="24"/>
        </w:rPr>
        <w:t>В соответствии с постановлением Правительства РФ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администрация Костаревского сельского поселения Волгоградской области     постановляет</w:t>
      </w:r>
      <w:r w:rsidR="00A32254" w:rsidRPr="00493230">
        <w:rPr>
          <w:rFonts w:ascii="Arial" w:hAnsi="Arial" w:cs="Arial"/>
          <w:sz w:val="24"/>
          <w:szCs w:val="24"/>
        </w:rPr>
        <w:t>:</w:t>
      </w:r>
    </w:p>
    <w:p w:rsidR="00F72D71" w:rsidRPr="00493230" w:rsidRDefault="00F92243" w:rsidP="00A32254">
      <w:pPr>
        <w:autoSpaceDE w:val="0"/>
        <w:autoSpaceDN w:val="0"/>
        <w:adjustRightInd w:val="0"/>
        <w:spacing w:after="0" w:line="240" w:lineRule="auto"/>
        <w:ind w:firstLine="540"/>
        <w:jc w:val="both"/>
        <w:rPr>
          <w:rFonts w:ascii="Arial" w:hAnsi="Arial" w:cs="Arial"/>
          <w:sz w:val="24"/>
          <w:szCs w:val="24"/>
        </w:rPr>
      </w:pPr>
      <w:r w:rsidRPr="00493230">
        <w:rPr>
          <w:rFonts w:ascii="Arial" w:hAnsi="Arial" w:cs="Arial"/>
          <w:sz w:val="24"/>
          <w:szCs w:val="24"/>
        </w:rPr>
        <w:t xml:space="preserve">1. </w:t>
      </w:r>
      <w:r w:rsidR="00F72D71" w:rsidRPr="00493230">
        <w:rPr>
          <w:rFonts w:ascii="Arial" w:hAnsi="Arial" w:cs="Arial"/>
          <w:sz w:val="24"/>
          <w:szCs w:val="24"/>
        </w:rPr>
        <w:t xml:space="preserve">В постановление администрации Костаревского сельского поселения № 49-П от 24.03.2022г «Об утверждении муниципальной программы «Благоустройство территории Костаревского сельского поселения Камышинского муниципального района Волгоградской области » (далее – Постановление) </w:t>
      </w:r>
      <w:r w:rsidR="00A32254" w:rsidRPr="00493230">
        <w:rPr>
          <w:rFonts w:ascii="Arial" w:hAnsi="Arial" w:cs="Arial"/>
          <w:sz w:val="24"/>
          <w:szCs w:val="24"/>
        </w:rPr>
        <w:t>внести следующие изменения:</w:t>
      </w:r>
    </w:p>
    <w:p w:rsidR="00E93FF2" w:rsidRPr="00493230" w:rsidRDefault="00A32254" w:rsidP="001769D1">
      <w:pPr>
        <w:autoSpaceDE w:val="0"/>
        <w:autoSpaceDN w:val="0"/>
        <w:adjustRightInd w:val="0"/>
        <w:spacing w:after="0" w:line="240" w:lineRule="auto"/>
        <w:ind w:firstLine="540"/>
        <w:jc w:val="both"/>
        <w:rPr>
          <w:rFonts w:ascii="Arial" w:hAnsi="Arial" w:cs="Arial"/>
          <w:sz w:val="24"/>
          <w:szCs w:val="24"/>
        </w:rPr>
      </w:pPr>
      <w:r w:rsidRPr="00493230">
        <w:rPr>
          <w:rFonts w:ascii="Arial" w:hAnsi="Arial" w:cs="Arial"/>
          <w:sz w:val="24"/>
          <w:szCs w:val="24"/>
        </w:rPr>
        <w:t xml:space="preserve">1.1. </w:t>
      </w:r>
      <w:r w:rsidR="001769D1" w:rsidRPr="00493230">
        <w:rPr>
          <w:rFonts w:ascii="Arial" w:hAnsi="Arial" w:cs="Arial"/>
          <w:sz w:val="24"/>
          <w:szCs w:val="24"/>
        </w:rPr>
        <w:t>Муниципальную программу «Благоустройство территории Костаревского сельского поселения Камышинского муниципального района Волгоградской области», утвержденную приложением к Постановлению, изложить в редакции согласно приложению к настоящему постановлению.</w:t>
      </w:r>
    </w:p>
    <w:p w:rsidR="00F92243" w:rsidRPr="00493230" w:rsidRDefault="001769D1" w:rsidP="001769D1">
      <w:pPr>
        <w:rPr>
          <w:rFonts w:ascii="Arial" w:hAnsi="Arial" w:cs="Arial"/>
          <w:sz w:val="24"/>
          <w:szCs w:val="24"/>
        </w:rPr>
      </w:pPr>
      <w:r w:rsidRPr="00493230">
        <w:rPr>
          <w:rFonts w:ascii="Arial" w:hAnsi="Arial" w:cs="Arial"/>
          <w:sz w:val="24"/>
          <w:szCs w:val="24"/>
        </w:rPr>
        <w:t xml:space="preserve">            </w:t>
      </w:r>
      <w:r w:rsidR="00F92243" w:rsidRPr="00493230">
        <w:rPr>
          <w:rFonts w:ascii="Arial" w:hAnsi="Arial" w:cs="Arial"/>
          <w:sz w:val="24"/>
          <w:szCs w:val="24"/>
        </w:rPr>
        <w:t xml:space="preserve">2. </w:t>
      </w:r>
      <w:r w:rsidR="00EA6737" w:rsidRPr="00493230">
        <w:rPr>
          <w:rFonts w:ascii="Arial" w:hAnsi="Arial" w:cs="Arial"/>
          <w:sz w:val="24"/>
          <w:szCs w:val="24"/>
        </w:rPr>
        <w:t>Настоящее постановление подлежит официальному опубликованию (обнародованию) и размещению в сети Интернет на официальном сайте администрации _</w:t>
      </w:r>
      <w:hyperlink r:id="rId8" w:tgtFrame="_blank" w:history="1">
        <w:r w:rsidR="00175FBD" w:rsidRPr="00493230">
          <w:rPr>
            <w:rFonts w:ascii="Arial" w:eastAsia="Calibri" w:hAnsi="Arial" w:cs="Arial"/>
            <w:sz w:val="24"/>
            <w:szCs w:val="24"/>
            <w:shd w:val="clear" w:color="auto" w:fill="FFFFFF"/>
          </w:rPr>
          <w:t>https://kostarevskoe-sp.ru/</w:t>
        </w:r>
      </w:hyperlink>
    </w:p>
    <w:p w:rsidR="00F92243" w:rsidRPr="00493230" w:rsidRDefault="00F92243" w:rsidP="00F92243">
      <w:pPr>
        <w:autoSpaceDE w:val="0"/>
        <w:autoSpaceDN w:val="0"/>
        <w:adjustRightInd w:val="0"/>
        <w:spacing w:after="0" w:line="240" w:lineRule="auto"/>
        <w:ind w:firstLine="540"/>
        <w:jc w:val="both"/>
        <w:rPr>
          <w:rFonts w:ascii="Arial" w:hAnsi="Arial" w:cs="Arial"/>
          <w:sz w:val="24"/>
          <w:szCs w:val="24"/>
        </w:rPr>
      </w:pPr>
      <w:r w:rsidRPr="00493230">
        <w:rPr>
          <w:rFonts w:ascii="Arial" w:hAnsi="Arial" w:cs="Arial"/>
          <w:sz w:val="24"/>
          <w:szCs w:val="24"/>
        </w:rPr>
        <w:t>3.Контроль за исполнением настоящего постановления оставляю за собой.</w:t>
      </w:r>
    </w:p>
    <w:p w:rsidR="00F92243" w:rsidRPr="00493230" w:rsidRDefault="00F92243" w:rsidP="00F92243">
      <w:pPr>
        <w:spacing w:after="0" w:line="240" w:lineRule="auto"/>
        <w:ind w:left="360"/>
        <w:jc w:val="both"/>
        <w:rPr>
          <w:rFonts w:ascii="Arial" w:hAnsi="Arial" w:cs="Arial"/>
          <w:sz w:val="24"/>
          <w:szCs w:val="24"/>
        </w:rPr>
      </w:pPr>
    </w:p>
    <w:p w:rsidR="00F92243" w:rsidRPr="00493230" w:rsidRDefault="00F92243" w:rsidP="00F92243">
      <w:pPr>
        <w:spacing w:after="0" w:line="240" w:lineRule="auto"/>
        <w:ind w:left="360"/>
        <w:jc w:val="both"/>
        <w:rPr>
          <w:rFonts w:ascii="Arial" w:hAnsi="Arial" w:cs="Arial"/>
          <w:sz w:val="24"/>
          <w:szCs w:val="24"/>
        </w:rPr>
      </w:pPr>
    </w:p>
    <w:p w:rsidR="00F92243" w:rsidRPr="00493230" w:rsidRDefault="00F92243" w:rsidP="00F92243">
      <w:pPr>
        <w:spacing w:after="0" w:line="240" w:lineRule="auto"/>
        <w:ind w:left="360"/>
        <w:jc w:val="both"/>
        <w:rPr>
          <w:rFonts w:ascii="Arial" w:hAnsi="Arial" w:cs="Arial"/>
          <w:sz w:val="24"/>
          <w:szCs w:val="24"/>
        </w:rPr>
      </w:pPr>
    </w:p>
    <w:p w:rsidR="00F92243" w:rsidRPr="00493230" w:rsidRDefault="00F92243" w:rsidP="00F92243">
      <w:pPr>
        <w:spacing w:after="0" w:line="240" w:lineRule="auto"/>
        <w:ind w:left="360"/>
        <w:jc w:val="both"/>
        <w:rPr>
          <w:rFonts w:ascii="Arial" w:hAnsi="Arial" w:cs="Arial"/>
          <w:sz w:val="24"/>
          <w:szCs w:val="24"/>
        </w:rPr>
      </w:pPr>
    </w:p>
    <w:p w:rsidR="00F92243" w:rsidRPr="00493230" w:rsidRDefault="00F92243" w:rsidP="00F92243">
      <w:pPr>
        <w:spacing w:after="0" w:line="240" w:lineRule="auto"/>
        <w:rPr>
          <w:rFonts w:ascii="Arial" w:hAnsi="Arial" w:cs="Arial"/>
          <w:sz w:val="24"/>
          <w:szCs w:val="24"/>
        </w:rPr>
      </w:pPr>
      <w:r w:rsidRPr="00493230">
        <w:rPr>
          <w:rFonts w:ascii="Arial" w:hAnsi="Arial" w:cs="Arial"/>
          <w:sz w:val="24"/>
          <w:szCs w:val="24"/>
        </w:rPr>
        <w:t>Глав</w:t>
      </w:r>
      <w:r w:rsidR="0053114E" w:rsidRPr="00493230">
        <w:rPr>
          <w:rFonts w:ascii="Arial" w:hAnsi="Arial" w:cs="Arial"/>
          <w:sz w:val="24"/>
          <w:szCs w:val="24"/>
        </w:rPr>
        <w:t>а</w:t>
      </w:r>
      <w:r w:rsidRPr="00493230">
        <w:rPr>
          <w:rFonts w:ascii="Arial" w:hAnsi="Arial" w:cs="Arial"/>
          <w:sz w:val="24"/>
          <w:szCs w:val="24"/>
        </w:rPr>
        <w:t xml:space="preserve"> Костаревского                                                                                                                             сельского поселения                                                                                          </w:t>
      </w:r>
      <w:r w:rsidR="0053114E" w:rsidRPr="00493230">
        <w:rPr>
          <w:rFonts w:ascii="Arial" w:hAnsi="Arial" w:cs="Arial"/>
          <w:sz w:val="24"/>
          <w:szCs w:val="24"/>
        </w:rPr>
        <w:t>С.В.Марков</w:t>
      </w:r>
    </w:p>
    <w:p w:rsidR="00F92243" w:rsidRPr="00493230" w:rsidRDefault="00F92243" w:rsidP="00F92243">
      <w:pPr>
        <w:spacing w:after="0" w:line="240" w:lineRule="auto"/>
        <w:ind w:firstLine="540"/>
        <w:jc w:val="both"/>
        <w:rPr>
          <w:rFonts w:ascii="Arial" w:hAnsi="Arial" w:cs="Arial"/>
          <w:sz w:val="24"/>
          <w:szCs w:val="24"/>
        </w:rPr>
      </w:pPr>
    </w:p>
    <w:p w:rsidR="00F92243" w:rsidRPr="00493230" w:rsidRDefault="00F92243" w:rsidP="00F92243">
      <w:pPr>
        <w:spacing w:after="0" w:line="240" w:lineRule="auto"/>
        <w:ind w:firstLine="540"/>
        <w:jc w:val="both"/>
        <w:rPr>
          <w:rFonts w:ascii="Arial" w:hAnsi="Arial" w:cs="Arial"/>
          <w:sz w:val="24"/>
          <w:szCs w:val="24"/>
        </w:rPr>
      </w:pPr>
    </w:p>
    <w:p w:rsidR="00F92243" w:rsidRPr="00493230" w:rsidRDefault="00F92243" w:rsidP="00F92243">
      <w:pPr>
        <w:spacing w:after="0" w:line="240" w:lineRule="auto"/>
        <w:ind w:firstLine="540"/>
        <w:jc w:val="both"/>
        <w:rPr>
          <w:rFonts w:ascii="Arial" w:hAnsi="Arial" w:cs="Arial"/>
          <w:sz w:val="24"/>
          <w:szCs w:val="24"/>
        </w:rPr>
      </w:pPr>
    </w:p>
    <w:p w:rsidR="00F92243" w:rsidRPr="00493230" w:rsidRDefault="00F92243" w:rsidP="00F92243">
      <w:pPr>
        <w:spacing w:after="0" w:line="240" w:lineRule="auto"/>
        <w:ind w:firstLine="540"/>
        <w:jc w:val="both"/>
        <w:rPr>
          <w:rFonts w:ascii="Arial" w:hAnsi="Arial" w:cs="Arial"/>
          <w:sz w:val="24"/>
          <w:szCs w:val="24"/>
        </w:rPr>
      </w:pPr>
    </w:p>
    <w:p w:rsidR="00F92243" w:rsidRPr="00493230" w:rsidRDefault="00F92243" w:rsidP="00F92243">
      <w:pPr>
        <w:spacing w:after="0" w:line="240" w:lineRule="auto"/>
        <w:ind w:firstLine="540"/>
        <w:jc w:val="both"/>
        <w:rPr>
          <w:rFonts w:ascii="Arial" w:hAnsi="Arial" w:cs="Arial"/>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9"/>
      </w:tblGrid>
      <w:tr w:rsidR="00493230" w:rsidRPr="00493230" w:rsidTr="00A32254">
        <w:tc>
          <w:tcPr>
            <w:tcW w:w="4998" w:type="dxa"/>
          </w:tcPr>
          <w:p w:rsidR="00A32254" w:rsidRPr="00493230" w:rsidRDefault="00A32254" w:rsidP="00F92243">
            <w:pPr>
              <w:spacing w:after="0" w:line="240" w:lineRule="auto"/>
              <w:jc w:val="both"/>
              <w:rPr>
                <w:rFonts w:ascii="Arial" w:hAnsi="Arial" w:cs="Arial"/>
                <w:sz w:val="24"/>
                <w:szCs w:val="24"/>
              </w:rPr>
            </w:pPr>
          </w:p>
        </w:tc>
        <w:tc>
          <w:tcPr>
            <w:tcW w:w="4999" w:type="dxa"/>
          </w:tcPr>
          <w:p w:rsidR="00A32254" w:rsidRPr="00493230" w:rsidRDefault="00A32254" w:rsidP="00F92243">
            <w:pPr>
              <w:spacing w:after="0" w:line="240" w:lineRule="auto"/>
              <w:jc w:val="both"/>
              <w:rPr>
                <w:rFonts w:ascii="Arial" w:hAnsi="Arial" w:cs="Arial"/>
                <w:sz w:val="24"/>
                <w:szCs w:val="24"/>
              </w:rPr>
            </w:pPr>
          </w:p>
        </w:tc>
      </w:tr>
    </w:tbl>
    <w:p w:rsidR="00F92243" w:rsidRPr="00493230" w:rsidRDefault="00F92243" w:rsidP="00F92243">
      <w:pPr>
        <w:spacing w:after="0" w:line="240" w:lineRule="auto"/>
        <w:ind w:firstLine="540"/>
        <w:jc w:val="both"/>
        <w:rPr>
          <w:rFonts w:ascii="Arial" w:hAnsi="Arial" w:cs="Arial"/>
          <w:sz w:val="24"/>
          <w:szCs w:val="24"/>
        </w:rPr>
      </w:pPr>
    </w:p>
    <w:p w:rsidR="001769D1" w:rsidRPr="00493230" w:rsidRDefault="00493230" w:rsidP="001769D1">
      <w:pPr>
        <w:autoSpaceDE w:val="0"/>
        <w:autoSpaceDN w:val="0"/>
        <w:adjustRightInd w:val="0"/>
        <w:spacing w:after="0" w:line="240" w:lineRule="auto"/>
        <w:ind w:left="5387"/>
        <w:outlineLvl w:val="0"/>
        <w:rPr>
          <w:rFonts w:ascii="Arial" w:hAnsi="Arial" w:cs="Arial"/>
          <w:sz w:val="24"/>
          <w:szCs w:val="24"/>
        </w:rPr>
      </w:pPr>
      <w:r>
        <w:rPr>
          <w:rFonts w:ascii="Arial" w:hAnsi="Arial" w:cs="Arial"/>
          <w:sz w:val="24"/>
          <w:szCs w:val="24"/>
        </w:rPr>
        <w:t>П</w:t>
      </w:r>
      <w:r w:rsidR="00F92243" w:rsidRPr="00493230">
        <w:rPr>
          <w:rFonts w:ascii="Arial" w:hAnsi="Arial" w:cs="Arial"/>
          <w:sz w:val="24"/>
          <w:szCs w:val="24"/>
        </w:rPr>
        <w:t>риложение к постановлению администрации Костаревского сельского поселения Камышинского униципального района</w:t>
      </w:r>
      <w:r w:rsidR="00236133" w:rsidRPr="00493230">
        <w:rPr>
          <w:rFonts w:ascii="Arial" w:hAnsi="Arial" w:cs="Arial"/>
          <w:sz w:val="24"/>
          <w:szCs w:val="24"/>
        </w:rPr>
        <w:t xml:space="preserve"> </w:t>
      </w:r>
      <w:r w:rsidR="00F92243" w:rsidRPr="00493230">
        <w:rPr>
          <w:rFonts w:ascii="Arial" w:hAnsi="Arial" w:cs="Arial"/>
          <w:sz w:val="24"/>
          <w:szCs w:val="24"/>
        </w:rPr>
        <w:t>Волгоградской области от</w:t>
      </w:r>
      <w:r w:rsidR="00DC3B64" w:rsidRPr="00493230">
        <w:rPr>
          <w:rFonts w:ascii="Arial" w:hAnsi="Arial" w:cs="Arial"/>
          <w:sz w:val="24"/>
          <w:szCs w:val="24"/>
        </w:rPr>
        <w:t xml:space="preserve"> </w:t>
      </w:r>
      <w:r w:rsidR="005A11A7" w:rsidRPr="00493230">
        <w:rPr>
          <w:rFonts w:ascii="Arial" w:hAnsi="Arial" w:cs="Arial"/>
          <w:sz w:val="24"/>
          <w:szCs w:val="24"/>
        </w:rPr>
        <w:t>1</w:t>
      </w:r>
      <w:r w:rsidR="00777507" w:rsidRPr="00493230">
        <w:rPr>
          <w:rFonts w:ascii="Arial" w:hAnsi="Arial" w:cs="Arial"/>
          <w:sz w:val="24"/>
          <w:szCs w:val="24"/>
        </w:rPr>
        <w:t>3</w:t>
      </w:r>
      <w:r w:rsidR="00EA6737" w:rsidRPr="00493230">
        <w:rPr>
          <w:rFonts w:ascii="Arial" w:hAnsi="Arial" w:cs="Arial"/>
          <w:sz w:val="24"/>
          <w:szCs w:val="24"/>
        </w:rPr>
        <w:t>.</w:t>
      </w:r>
      <w:r w:rsidR="00777507" w:rsidRPr="00493230">
        <w:rPr>
          <w:rFonts w:ascii="Arial" w:hAnsi="Arial" w:cs="Arial"/>
          <w:sz w:val="24"/>
          <w:szCs w:val="24"/>
        </w:rPr>
        <w:t>08</w:t>
      </w:r>
      <w:r w:rsidR="00DC3B64" w:rsidRPr="00493230">
        <w:rPr>
          <w:rFonts w:ascii="Arial" w:hAnsi="Arial" w:cs="Arial"/>
          <w:sz w:val="24"/>
          <w:szCs w:val="24"/>
        </w:rPr>
        <w:t>.20</w:t>
      </w:r>
      <w:r w:rsidR="00EA6737" w:rsidRPr="00493230">
        <w:rPr>
          <w:rFonts w:ascii="Arial" w:hAnsi="Arial" w:cs="Arial"/>
          <w:sz w:val="24"/>
          <w:szCs w:val="24"/>
        </w:rPr>
        <w:t>2</w:t>
      </w:r>
      <w:r w:rsidR="00777507" w:rsidRPr="00493230">
        <w:rPr>
          <w:rFonts w:ascii="Arial" w:hAnsi="Arial" w:cs="Arial"/>
          <w:sz w:val="24"/>
          <w:szCs w:val="24"/>
        </w:rPr>
        <w:t>5 № 42</w:t>
      </w:r>
      <w:r w:rsidR="00236133" w:rsidRPr="00493230">
        <w:rPr>
          <w:rFonts w:ascii="Arial" w:hAnsi="Arial" w:cs="Arial"/>
          <w:sz w:val="24"/>
          <w:szCs w:val="24"/>
        </w:rPr>
        <w:t>-П</w:t>
      </w:r>
      <w:r w:rsidR="00F92243" w:rsidRPr="00493230">
        <w:rPr>
          <w:rFonts w:ascii="Arial" w:hAnsi="Arial" w:cs="Arial"/>
          <w:sz w:val="24"/>
          <w:szCs w:val="24"/>
        </w:rPr>
        <w:t xml:space="preserve">  </w:t>
      </w:r>
      <w:r w:rsidR="00EA6737" w:rsidRPr="00493230">
        <w:rPr>
          <w:rFonts w:ascii="Arial" w:hAnsi="Arial" w:cs="Arial"/>
          <w:sz w:val="24"/>
          <w:szCs w:val="24"/>
        </w:rPr>
        <w:t xml:space="preserve"> </w:t>
      </w:r>
    </w:p>
    <w:p w:rsidR="001769D1" w:rsidRPr="00493230" w:rsidRDefault="001769D1" w:rsidP="001769D1">
      <w:pPr>
        <w:autoSpaceDE w:val="0"/>
        <w:autoSpaceDN w:val="0"/>
        <w:adjustRightInd w:val="0"/>
        <w:spacing w:after="0" w:line="240" w:lineRule="auto"/>
        <w:ind w:left="5387"/>
        <w:outlineLvl w:val="0"/>
        <w:rPr>
          <w:rFonts w:ascii="Arial" w:hAnsi="Arial" w:cs="Arial"/>
          <w:sz w:val="24"/>
          <w:szCs w:val="24"/>
        </w:rPr>
      </w:pPr>
    </w:p>
    <w:p w:rsidR="001769D1" w:rsidRPr="00493230" w:rsidRDefault="0065300D" w:rsidP="001769D1">
      <w:pPr>
        <w:autoSpaceDE w:val="0"/>
        <w:autoSpaceDN w:val="0"/>
        <w:adjustRightInd w:val="0"/>
        <w:spacing w:after="0" w:line="240" w:lineRule="auto"/>
        <w:ind w:left="5529"/>
        <w:outlineLvl w:val="0"/>
        <w:rPr>
          <w:rFonts w:ascii="Arial" w:hAnsi="Arial" w:cs="Arial"/>
          <w:sz w:val="24"/>
          <w:szCs w:val="24"/>
        </w:rPr>
      </w:pPr>
      <w:r w:rsidRPr="00493230">
        <w:rPr>
          <w:rFonts w:ascii="Arial" w:hAnsi="Arial" w:cs="Arial"/>
          <w:sz w:val="24"/>
          <w:szCs w:val="24"/>
        </w:rPr>
        <w:t xml:space="preserve"> </w:t>
      </w:r>
      <w:r w:rsidR="00F92243" w:rsidRPr="00493230">
        <w:rPr>
          <w:rFonts w:ascii="Arial" w:hAnsi="Arial" w:cs="Arial"/>
          <w:sz w:val="24"/>
          <w:szCs w:val="24"/>
        </w:rPr>
        <w:t xml:space="preserve">   </w:t>
      </w:r>
      <w:r w:rsidR="001769D1" w:rsidRPr="00493230">
        <w:rPr>
          <w:rFonts w:ascii="Arial" w:hAnsi="Arial" w:cs="Arial"/>
          <w:sz w:val="24"/>
          <w:szCs w:val="24"/>
        </w:rPr>
        <w:t xml:space="preserve">«Приложение </w:t>
      </w:r>
    </w:p>
    <w:p w:rsidR="001769D1" w:rsidRPr="00493230" w:rsidRDefault="001769D1" w:rsidP="001769D1">
      <w:pPr>
        <w:autoSpaceDE w:val="0"/>
        <w:autoSpaceDN w:val="0"/>
        <w:adjustRightInd w:val="0"/>
        <w:spacing w:after="0" w:line="240" w:lineRule="auto"/>
        <w:ind w:left="5529"/>
        <w:outlineLvl w:val="0"/>
        <w:rPr>
          <w:rFonts w:ascii="Arial" w:hAnsi="Arial" w:cs="Arial"/>
          <w:sz w:val="24"/>
          <w:szCs w:val="24"/>
        </w:rPr>
      </w:pPr>
      <w:r w:rsidRPr="00493230">
        <w:rPr>
          <w:rFonts w:ascii="Arial" w:hAnsi="Arial" w:cs="Arial"/>
          <w:sz w:val="24"/>
          <w:szCs w:val="24"/>
        </w:rPr>
        <w:t xml:space="preserve">к постановлению администрации Костаревского сельского поселения Камышинского муниципального района Волгоградской области № 49-П от 24.03.2022г      </w:t>
      </w:r>
    </w:p>
    <w:p w:rsidR="00F92243" w:rsidRPr="00493230" w:rsidRDefault="00F92243" w:rsidP="001769D1">
      <w:pPr>
        <w:autoSpaceDE w:val="0"/>
        <w:autoSpaceDN w:val="0"/>
        <w:adjustRightInd w:val="0"/>
        <w:spacing w:after="0" w:line="240" w:lineRule="auto"/>
        <w:ind w:left="5387"/>
        <w:outlineLvl w:val="0"/>
        <w:rPr>
          <w:rFonts w:ascii="Arial" w:hAnsi="Arial" w:cs="Arial"/>
          <w:sz w:val="24"/>
          <w:szCs w:val="24"/>
        </w:rPr>
      </w:pPr>
    </w:p>
    <w:p w:rsidR="00F92243" w:rsidRPr="00493230" w:rsidRDefault="00F92243" w:rsidP="00F92243">
      <w:pPr>
        <w:autoSpaceDE w:val="0"/>
        <w:autoSpaceDN w:val="0"/>
        <w:adjustRightInd w:val="0"/>
        <w:spacing w:after="0" w:line="240" w:lineRule="auto"/>
        <w:ind w:left="5529"/>
        <w:jc w:val="both"/>
        <w:rPr>
          <w:rFonts w:ascii="Arial" w:hAnsi="Arial" w:cs="Arial"/>
          <w:sz w:val="24"/>
          <w:szCs w:val="24"/>
        </w:rPr>
      </w:pPr>
    </w:p>
    <w:p w:rsidR="00F92243" w:rsidRPr="00493230" w:rsidRDefault="00F92243" w:rsidP="00F92243">
      <w:pPr>
        <w:pStyle w:val="ConsPlusNormal"/>
        <w:jc w:val="center"/>
        <w:outlineLvl w:val="1"/>
        <w:rPr>
          <w:sz w:val="24"/>
          <w:szCs w:val="24"/>
        </w:rPr>
      </w:pPr>
      <w:r w:rsidRPr="00493230">
        <w:rPr>
          <w:sz w:val="24"/>
          <w:szCs w:val="24"/>
        </w:rPr>
        <w:t>Муниципальная программа «Благоустройство территории Костаревского сельского поселения Камышинского муниципального района Волгоградской области ».</w:t>
      </w:r>
    </w:p>
    <w:p w:rsidR="00F92243" w:rsidRPr="00493230" w:rsidRDefault="00F92243" w:rsidP="00F92243">
      <w:pPr>
        <w:pStyle w:val="ConsPlusNormal"/>
        <w:rPr>
          <w:sz w:val="24"/>
          <w:szCs w:val="24"/>
        </w:rPr>
      </w:pPr>
    </w:p>
    <w:p w:rsidR="00F92243" w:rsidRPr="00493230" w:rsidRDefault="00F92243" w:rsidP="00F92243">
      <w:pPr>
        <w:widowControl w:val="0"/>
        <w:autoSpaceDE w:val="0"/>
        <w:autoSpaceDN w:val="0"/>
        <w:adjustRightInd w:val="0"/>
        <w:spacing w:after="0" w:line="240" w:lineRule="auto"/>
        <w:jc w:val="center"/>
        <w:outlineLvl w:val="1"/>
        <w:rPr>
          <w:rFonts w:ascii="Arial" w:hAnsi="Arial" w:cs="Arial"/>
          <w:sz w:val="24"/>
          <w:szCs w:val="24"/>
        </w:rPr>
      </w:pPr>
    </w:p>
    <w:p w:rsidR="00F92243" w:rsidRPr="00493230" w:rsidRDefault="00F92243" w:rsidP="00F92243">
      <w:pPr>
        <w:widowControl w:val="0"/>
        <w:autoSpaceDE w:val="0"/>
        <w:autoSpaceDN w:val="0"/>
        <w:adjustRightInd w:val="0"/>
        <w:spacing w:after="0" w:line="240" w:lineRule="auto"/>
        <w:jc w:val="center"/>
        <w:outlineLvl w:val="1"/>
        <w:rPr>
          <w:rFonts w:ascii="Arial" w:hAnsi="Arial" w:cs="Arial"/>
          <w:sz w:val="24"/>
          <w:szCs w:val="24"/>
        </w:rPr>
      </w:pPr>
      <w:r w:rsidRPr="00493230">
        <w:rPr>
          <w:rFonts w:ascii="Arial" w:hAnsi="Arial" w:cs="Arial"/>
          <w:sz w:val="24"/>
          <w:szCs w:val="24"/>
        </w:rPr>
        <w:t xml:space="preserve">ПАСПОРТ МУНИЦИПАЛЬНОЙ ПРОГРАММЫ </w:t>
      </w:r>
    </w:p>
    <w:p w:rsidR="00F92243" w:rsidRPr="00493230" w:rsidRDefault="00F92243" w:rsidP="00F92243">
      <w:pPr>
        <w:widowControl w:val="0"/>
        <w:autoSpaceDE w:val="0"/>
        <w:autoSpaceDN w:val="0"/>
        <w:adjustRightInd w:val="0"/>
        <w:spacing w:after="0" w:line="240" w:lineRule="auto"/>
        <w:jc w:val="center"/>
        <w:rPr>
          <w:rFonts w:ascii="Arial" w:hAnsi="Arial" w:cs="Arial"/>
          <w:sz w:val="24"/>
          <w:szCs w:val="24"/>
        </w:rPr>
      </w:pPr>
    </w:p>
    <w:tbl>
      <w:tblPr>
        <w:tblW w:w="9140" w:type="dxa"/>
        <w:jc w:val="center"/>
        <w:tblLook w:val="00A0" w:firstRow="1" w:lastRow="0" w:firstColumn="1" w:lastColumn="0" w:noHBand="0" w:noVBand="0"/>
      </w:tblPr>
      <w:tblGrid>
        <w:gridCol w:w="3760"/>
        <w:gridCol w:w="5380"/>
      </w:tblGrid>
      <w:tr w:rsidR="00493230" w:rsidRPr="00493230" w:rsidTr="00A32254">
        <w:trPr>
          <w:trHeight w:val="552"/>
          <w:jc w:val="center"/>
        </w:trPr>
        <w:tc>
          <w:tcPr>
            <w:tcW w:w="3760" w:type="dxa"/>
            <w:tcBorders>
              <w:top w:val="single" w:sz="4" w:space="0" w:color="auto"/>
              <w:left w:val="single" w:sz="4" w:space="0" w:color="auto"/>
              <w:bottom w:val="single" w:sz="4" w:space="0" w:color="auto"/>
              <w:right w:val="single" w:sz="4" w:space="0" w:color="auto"/>
            </w:tcBorders>
            <w:vAlign w:val="center"/>
          </w:tcPr>
          <w:p w:rsidR="00F92243" w:rsidRPr="00493230" w:rsidRDefault="00F92243" w:rsidP="00A32254">
            <w:pPr>
              <w:spacing w:after="0" w:line="240" w:lineRule="auto"/>
              <w:jc w:val="center"/>
              <w:rPr>
                <w:rFonts w:ascii="Arial" w:hAnsi="Arial" w:cs="Arial"/>
                <w:sz w:val="24"/>
                <w:szCs w:val="24"/>
              </w:rPr>
            </w:pPr>
            <w:r w:rsidRPr="00493230">
              <w:rPr>
                <w:rFonts w:ascii="Arial" w:hAnsi="Arial" w:cs="Arial"/>
                <w:sz w:val="24"/>
                <w:szCs w:val="24"/>
              </w:rPr>
              <w:t>Наименование Программы</w:t>
            </w:r>
          </w:p>
        </w:tc>
        <w:tc>
          <w:tcPr>
            <w:tcW w:w="5380" w:type="dxa"/>
            <w:tcBorders>
              <w:top w:val="single" w:sz="4" w:space="0" w:color="auto"/>
              <w:left w:val="nil"/>
              <w:bottom w:val="single" w:sz="4" w:space="0" w:color="auto"/>
              <w:right w:val="single" w:sz="4" w:space="0" w:color="auto"/>
            </w:tcBorders>
            <w:vAlign w:val="bottom"/>
          </w:tcPr>
          <w:p w:rsidR="00F92243" w:rsidRPr="00493230" w:rsidRDefault="00F92243" w:rsidP="00E93FF2">
            <w:pPr>
              <w:pStyle w:val="ConsPlusNormal"/>
              <w:jc w:val="both"/>
              <w:outlineLvl w:val="1"/>
              <w:rPr>
                <w:sz w:val="24"/>
                <w:szCs w:val="24"/>
              </w:rPr>
            </w:pPr>
            <w:r w:rsidRPr="00493230">
              <w:rPr>
                <w:sz w:val="24"/>
                <w:szCs w:val="24"/>
              </w:rPr>
              <w:t xml:space="preserve">Благоустройство территории Костаревского сельского поселения Камышинского муниципального района Волгоградской области </w:t>
            </w:r>
          </w:p>
        </w:tc>
      </w:tr>
      <w:tr w:rsidR="00493230" w:rsidRPr="00493230" w:rsidTr="00A32254">
        <w:trPr>
          <w:trHeight w:val="552"/>
          <w:jc w:val="center"/>
        </w:trPr>
        <w:tc>
          <w:tcPr>
            <w:tcW w:w="3760" w:type="dxa"/>
            <w:tcBorders>
              <w:top w:val="single" w:sz="4" w:space="0" w:color="auto"/>
              <w:left w:val="single" w:sz="4" w:space="0" w:color="auto"/>
              <w:bottom w:val="single" w:sz="4" w:space="0" w:color="auto"/>
              <w:right w:val="single" w:sz="4" w:space="0" w:color="auto"/>
            </w:tcBorders>
            <w:vAlign w:val="center"/>
          </w:tcPr>
          <w:p w:rsidR="00F92243" w:rsidRPr="00493230" w:rsidRDefault="00F92243" w:rsidP="00A32254">
            <w:pPr>
              <w:spacing w:after="0" w:line="240" w:lineRule="auto"/>
              <w:jc w:val="center"/>
              <w:rPr>
                <w:rFonts w:ascii="Arial" w:hAnsi="Arial" w:cs="Arial"/>
                <w:sz w:val="24"/>
                <w:szCs w:val="24"/>
              </w:rPr>
            </w:pPr>
            <w:r w:rsidRPr="00493230">
              <w:rPr>
                <w:rFonts w:ascii="Arial" w:hAnsi="Arial" w:cs="Arial"/>
                <w:sz w:val="24"/>
                <w:szCs w:val="24"/>
              </w:rPr>
              <w:t>Сроки и этапы реализации программы</w:t>
            </w:r>
          </w:p>
        </w:tc>
        <w:tc>
          <w:tcPr>
            <w:tcW w:w="5380" w:type="dxa"/>
            <w:tcBorders>
              <w:top w:val="single" w:sz="4" w:space="0" w:color="auto"/>
              <w:left w:val="nil"/>
              <w:bottom w:val="single" w:sz="4" w:space="0" w:color="auto"/>
              <w:right w:val="single" w:sz="4" w:space="0" w:color="auto"/>
            </w:tcBorders>
            <w:vAlign w:val="bottom"/>
          </w:tcPr>
          <w:p w:rsidR="00F92243" w:rsidRPr="00493230" w:rsidRDefault="00F92243" w:rsidP="003B7C32">
            <w:pPr>
              <w:spacing w:after="0" w:line="240" w:lineRule="auto"/>
              <w:jc w:val="both"/>
              <w:rPr>
                <w:rFonts w:ascii="Arial" w:hAnsi="Arial" w:cs="Arial"/>
                <w:sz w:val="24"/>
                <w:szCs w:val="24"/>
              </w:rPr>
            </w:pPr>
            <w:r w:rsidRPr="00493230">
              <w:rPr>
                <w:rFonts w:ascii="Arial" w:hAnsi="Arial" w:cs="Arial"/>
                <w:sz w:val="24"/>
                <w:szCs w:val="24"/>
              </w:rPr>
              <w:t>20</w:t>
            </w:r>
            <w:r w:rsidR="006D4F78" w:rsidRPr="00493230">
              <w:rPr>
                <w:rFonts w:ascii="Arial" w:hAnsi="Arial" w:cs="Arial"/>
                <w:sz w:val="24"/>
                <w:szCs w:val="24"/>
              </w:rPr>
              <w:t>22</w:t>
            </w:r>
            <w:r w:rsidRPr="00493230">
              <w:rPr>
                <w:rFonts w:ascii="Arial" w:hAnsi="Arial" w:cs="Arial"/>
                <w:sz w:val="24"/>
                <w:szCs w:val="24"/>
              </w:rPr>
              <w:t>-202</w:t>
            </w:r>
            <w:r w:rsidR="003B7C32" w:rsidRPr="00493230">
              <w:rPr>
                <w:rFonts w:ascii="Arial" w:hAnsi="Arial" w:cs="Arial"/>
                <w:sz w:val="24"/>
                <w:szCs w:val="24"/>
              </w:rPr>
              <w:t>7</w:t>
            </w:r>
            <w:r w:rsidRPr="00493230">
              <w:rPr>
                <w:rFonts w:ascii="Arial" w:hAnsi="Arial" w:cs="Arial"/>
                <w:sz w:val="24"/>
                <w:szCs w:val="24"/>
              </w:rPr>
              <w:t xml:space="preserve"> год (без разбивки на этапы)</w:t>
            </w:r>
          </w:p>
        </w:tc>
      </w:tr>
      <w:tr w:rsidR="00493230" w:rsidRPr="00493230" w:rsidTr="00A32254">
        <w:trPr>
          <w:trHeight w:val="552"/>
          <w:jc w:val="center"/>
        </w:trPr>
        <w:tc>
          <w:tcPr>
            <w:tcW w:w="3760" w:type="dxa"/>
            <w:tcBorders>
              <w:top w:val="single" w:sz="4" w:space="0" w:color="auto"/>
              <w:left w:val="single" w:sz="4" w:space="0" w:color="auto"/>
              <w:bottom w:val="single" w:sz="4" w:space="0" w:color="auto"/>
              <w:right w:val="single" w:sz="4" w:space="0" w:color="auto"/>
            </w:tcBorders>
            <w:vAlign w:val="center"/>
          </w:tcPr>
          <w:p w:rsidR="00F92243" w:rsidRPr="00493230" w:rsidRDefault="00F92243" w:rsidP="00A32254">
            <w:pPr>
              <w:spacing w:after="0" w:line="240" w:lineRule="auto"/>
              <w:jc w:val="center"/>
              <w:rPr>
                <w:rFonts w:ascii="Arial" w:hAnsi="Arial" w:cs="Arial"/>
                <w:sz w:val="24"/>
                <w:szCs w:val="24"/>
              </w:rPr>
            </w:pPr>
            <w:r w:rsidRPr="00493230">
              <w:rPr>
                <w:rFonts w:ascii="Arial" w:hAnsi="Arial" w:cs="Arial"/>
                <w:sz w:val="24"/>
                <w:szCs w:val="24"/>
              </w:rPr>
              <w:t>Ответственный исполнитель программы</w:t>
            </w:r>
          </w:p>
        </w:tc>
        <w:tc>
          <w:tcPr>
            <w:tcW w:w="5380" w:type="dxa"/>
            <w:tcBorders>
              <w:top w:val="single" w:sz="4" w:space="0" w:color="auto"/>
              <w:left w:val="nil"/>
              <w:bottom w:val="single" w:sz="4" w:space="0" w:color="auto"/>
              <w:right w:val="single" w:sz="4" w:space="0" w:color="auto"/>
            </w:tcBorders>
            <w:vAlign w:val="bottom"/>
          </w:tcPr>
          <w:p w:rsidR="00F92243" w:rsidRPr="00493230" w:rsidRDefault="00F92243" w:rsidP="00A32254">
            <w:pPr>
              <w:spacing w:after="0" w:line="240" w:lineRule="auto"/>
              <w:jc w:val="both"/>
              <w:rPr>
                <w:rFonts w:ascii="Arial" w:hAnsi="Arial" w:cs="Arial"/>
                <w:sz w:val="24"/>
                <w:szCs w:val="24"/>
              </w:rPr>
            </w:pPr>
            <w:r w:rsidRPr="00493230">
              <w:rPr>
                <w:rFonts w:ascii="Arial" w:hAnsi="Arial" w:cs="Arial"/>
                <w:sz w:val="24"/>
                <w:szCs w:val="24"/>
              </w:rPr>
              <w:t>Администрация Костаревского сельского поселения Камышинского муниципального района Волгоградской области</w:t>
            </w:r>
          </w:p>
        </w:tc>
      </w:tr>
      <w:tr w:rsidR="00493230" w:rsidRPr="00493230" w:rsidTr="00A32254">
        <w:trPr>
          <w:trHeight w:val="276"/>
          <w:jc w:val="center"/>
        </w:trPr>
        <w:tc>
          <w:tcPr>
            <w:tcW w:w="3760" w:type="dxa"/>
            <w:tcBorders>
              <w:top w:val="nil"/>
              <w:left w:val="single" w:sz="4" w:space="0" w:color="auto"/>
              <w:bottom w:val="single" w:sz="4" w:space="0" w:color="auto"/>
              <w:right w:val="single" w:sz="4" w:space="0" w:color="auto"/>
            </w:tcBorders>
            <w:vAlign w:val="center"/>
          </w:tcPr>
          <w:p w:rsidR="00F92243" w:rsidRPr="00493230" w:rsidRDefault="00F92243" w:rsidP="00A32254">
            <w:pPr>
              <w:spacing w:after="0" w:line="240" w:lineRule="auto"/>
              <w:jc w:val="center"/>
              <w:rPr>
                <w:rFonts w:ascii="Arial" w:hAnsi="Arial" w:cs="Arial"/>
                <w:sz w:val="24"/>
                <w:szCs w:val="24"/>
              </w:rPr>
            </w:pPr>
            <w:r w:rsidRPr="00493230">
              <w:rPr>
                <w:rFonts w:ascii="Arial" w:hAnsi="Arial" w:cs="Arial"/>
                <w:sz w:val="24"/>
                <w:szCs w:val="24"/>
              </w:rPr>
              <w:t>Участники Программы</w:t>
            </w:r>
          </w:p>
        </w:tc>
        <w:tc>
          <w:tcPr>
            <w:tcW w:w="5380" w:type="dxa"/>
            <w:tcBorders>
              <w:top w:val="nil"/>
              <w:left w:val="nil"/>
              <w:bottom w:val="single" w:sz="4" w:space="0" w:color="auto"/>
              <w:right w:val="single" w:sz="4" w:space="0" w:color="auto"/>
            </w:tcBorders>
            <w:vAlign w:val="bottom"/>
          </w:tcPr>
          <w:p w:rsidR="00F92243" w:rsidRPr="00493230" w:rsidRDefault="00F92243" w:rsidP="00A32254">
            <w:pPr>
              <w:spacing w:after="0" w:line="240" w:lineRule="auto"/>
              <w:jc w:val="both"/>
              <w:rPr>
                <w:rFonts w:ascii="Arial" w:hAnsi="Arial" w:cs="Arial"/>
                <w:sz w:val="24"/>
                <w:szCs w:val="24"/>
              </w:rPr>
            </w:pPr>
            <w:r w:rsidRPr="00493230">
              <w:rPr>
                <w:rFonts w:ascii="Arial" w:hAnsi="Arial" w:cs="Arial"/>
                <w:sz w:val="24"/>
                <w:szCs w:val="24"/>
              </w:rPr>
              <w:t>Жители Костаревского сельского поселения Камышинского муниципального района.</w:t>
            </w:r>
          </w:p>
        </w:tc>
      </w:tr>
      <w:tr w:rsidR="00493230" w:rsidRPr="00493230" w:rsidTr="00A32254">
        <w:trPr>
          <w:trHeight w:val="828"/>
          <w:jc w:val="center"/>
        </w:trPr>
        <w:tc>
          <w:tcPr>
            <w:tcW w:w="3760" w:type="dxa"/>
            <w:tcBorders>
              <w:top w:val="nil"/>
              <w:left w:val="single" w:sz="4" w:space="0" w:color="auto"/>
              <w:bottom w:val="single" w:sz="4" w:space="0" w:color="auto"/>
              <w:right w:val="single" w:sz="4" w:space="0" w:color="auto"/>
            </w:tcBorders>
            <w:vAlign w:val="center"/>
          </w:tcPr>
          <w:p w:rsidR="00F92243" w:rsidRPr="00493230" w:rsidRDefault="00F92243" w:rsidP="00A32254">
            <w:pPr>
              <w:spacing w:after="0" w:line="240" w:lineRule="auto"/>
              <w:jc w:val="center"/>
              <w:rPr>
                <w:rFonts w:ascii="Arial" w:hAnsi="Arial" w:cs="Arial"/>
                <w:sz w:val="24"/>
                <w:szCs w:val="24"/>
              </w:rPr>
            </w:pPr>
            <w:r w:rsidRPr="00493230">
              <w:rPr>
                <w:rFonts w:ascii="Arial" w:hAnsi="Arial" w:cs="Arial"/>
                <w:sz w:val="24"/>
                <w:szCs w:val="24"/>
              </w:rPr>
              <w:t>Программы, в том числе федеральные целевые программы</w:t>
            </w:r>
          </w:p>
        </w:tc>
        <w:tc>
          <w:tcPr>
            <w:tcW w:w="5380" w:type="dxa"/>
            <w:tcBorders>
              <w:top w:val="nil"/>
              <w:left w:val="nil"/>
              <w:bottom w:val="single" w:sz="4" w:space="0" w:color="auto"/>
              <w:right w:val="single" w:sz="4" w:space="0" w:color="auto"/>
            </w:tcBorders>
            <w:vAlign w:val="bottom"/>
          </w:tcPr>
          <w:p w:rsidR="00F92243" w:rsidRPr="00493230" w:rsidRDefault="00F92243" w:rsidP="00A32254">
            <w:pPr>
              <w:pStyle w:val="ConsPlusNormal"/>
              <w:jc w:val="both"/>
              <w:rPr>
                <w:sz w:val="24"/>
                <w:szCs w:val="24"/>
              </w:rPr>
            </w:pPr>
            <w:r w:rsidRPr="00493230">
              <w:rPr>
                <w:sz w:val="24"/>
                <w:szCs w:val="24"/>
              </w:rPr>
              <w:t>В рамках исполнения государственной программы Российской Федерации «Обеспечение доступным и комфортным жильем и коммунальными услугами граждан Российской Федерации» основного мероприятия Приоритетный проект «Формирование комфортной городской среды» подпрограммы «Создание условий для обеспечения качественными услугами жилищно-коммунального хозяйства граждан России»</w:t>
            </w:r>
          </w:p>
        </w:tc>
      </w:tr>
      <w:tr w:rsidR="00493230" w:rsidRPr="00493230" w:rsidTr="00A32254">
        <w:trPr>
          <w:trHeight w:val="276"/>
          <w:jc w:val="center"/>
        </w:trPr>
        <w:tc>
          <w:tcPr>
            <w:tcW w:w="3760" w:type="dxa"/>
            <w:tcBorders>
              <w:top w:val="nil"/>
              <w:left w:val="single" w:sz="4" w:space="0" w:color="auto"/>
              <w:bottom w:val="single" w:sz="4" w:space="0" w:color="auto"/>
              <w:right w:val="single" w:sz="4" w:space="0" w:color="auto"/>
            </w:tcBorders>
            <w:vAlign w:val="center"/>
          </w:tcPr>
          <w:p w:rsidR="00F92243" w:rsidRPr="00493230" w:rsidRDefault="00F92243" w:rsidP="00A32254">
            <w:pPr>
              <w:spacing w:after="0" w:line="240" w:lineRule="auto"/>
              <w:jc w:val="center"/>
              <w:rPr>
                <w:rFonts w:ascii="Arial" w:hAnsi="Arial" w:cs="Arial"/>
                <w:sz w:val="24"/>
                <w:szCs w:val="24"/>
              </w:rPr>
            </w:pPr>
            <w:r w:rsidRPr="00493230">
              <w:rPr>
                <w:rFonts w:ascii="Arial" w:hAnsi="Arial" w:cs="Arial"/>
                <w:sz w:val="24"/>
                <w:szCs w:val="24"/>
              </w:rPr>
              <w:t>Цели программы</w:t>
            </w:r>
          </w:p>
        </w:tc>
        <w:tc>
          <w:tcPr>
            <w:tcW w:w="5380" w:type="dxa"/>
            <w:tcBorders>
              <w:top w:val="nil"/>
              <w:left w:val="nil"/>
              <w:bottom w:val="single" w:sz="4" w:space="0" w:color="auto"/>
              <w:right w:val="single" w:sz="4" w:space="0" w:color="auto"/>
            </w:tcBorders>
            <w:vAlign w:val="bottom"/>
          </w:tcPr>
          <w:p w:rsidR="00F92243" w:rsidRPr="00493230" w:rsidRDefault="00F92243" w:rsidP="00A32254">
            <w:pPr>
              <w:pStyle w:val="ConsPlusCell"/>
              <w:jc w:val="both"/>
              <w:rPr>
                <w:sz w:val="24"/>
                <w:szCs w:val="24"/>
              </w:rPr>
            </w:pPr>
            <w:r w:rsidRPr="00493230">
              <w:rPr>
                <w:sz w:val="24"/>
                <w:szCs w:val="24"/>
              </w:rPr>
              <w:t>Основными целями программы являются:</w:t>
            </w:r>
          </w:p>
          <w:p w:rsidR="00F92243" w:rsidRPr="00493230" w:rsidRDefault="00F92243" w:rsidP="00A32254">
            <w:pPr>
              <w:pStyle w:val="ConsPlusCell"/>
              <w:jc w:val="both"/>
              <w:rPr>
                <w:sz w:val="24"/>
                <w:szCs w:val="24"/>
              </w:rPr>
            </w:pPr>
            <w:r w:rsidRPr="00493230">
              <w:rPr>
                <w:sz w:val="24"/>
                <w:szCs w:val="24"/>
              </w:rPr>
              <w:t>1. создание комфортных и безопасных условий проживания граждан;</w:t>
            </w:r>
          </w:p>
          <w:p w:rsidR="00F92243" w:rsidRPr="00493230" w:rsidRDefault="00F92243" w:rsidP="00A32254">
            <w:pPr>
              <w:pStyle w:val="ConsPlusNormal"/>
              <w:jc w:val="both"/>
              <w:rPr>
                <w:sz w:val="24"/>
                <w:szCs w:val="24"/>
              </w:rPr>
            </w:pPr>
            <w:r w:rsidRPr="00493230">
              <w:rPr>
                <w:sz w:val="24"/>
                <w:szCs w:val="24"/>
              </w:rPr>
              <w:t>2. создание условий для массового отдыха жителей поселения и организация обустройства мест массового пребывания населения</w:t>
            </w:r>
          </w:p>
        </w:tc>
      </w:tr>
      <w:tr w:rsidR="00493230" w:rsidRPr="00493230" w:rsidTr="00A32254">
        <w:trPr>
          <w:trHeight w:val="276"/>
          <w:jc w:val="center"/>
        </w:trPr>
        <w:tc>
          <w:tcPr>
            <w:tcW w:w="3760" w:type="dxa"/>
            <w:tcBorders>
              <w:top w:val="nil"/>
              <w:left w:val="single" w:sz="4" w:space="0" w:color="auto"/>
              <w:bottom w:val="single" w:sz="4" w:space="0" w:color="auto"/>
              <w:right w:val="single" w:sz="4" w:space="0" w:color="auto"/>
            </w:tcBorders>
            <w:vAlign w:val="center"/>
          </w:tcPr>
          <w:p w:rsidR="00F92243" w:rsidRPr="00493230" w:rsidRDefault="00F92243" w:rsidP="00A32254">
            <w:pPr>
              <w:spacing w:after="0" w:line="240" w:lineRule="auto"/>
              <w:jc w:val="center"/>
              <w:rPr>
                <w:rFonts w:ascii="Arial" w:hAnsi="Arial" w:cs="Arial"/>
                <w:sz w:val="24"/>
                <w:szCs w:val="24"/>
              </w:rPr>
            </w:pPr>
            <w:r w:rsidRPr="00493230">
              <w:rPr>
                <w:rFonts w:ascii="Arial" w:hAnsi="Arial" w:cs="Arial"/>
                <w:sz w:val="24"/>
                <w:szCs w:val="24"/>
              </w:rPr>
              <w:t>Задачи программы</w:t>
            </w:r>
          </w:p>
        </w:tc>
        <w:tc>
          <w:tcPr>
            <w:tcW w:w="5380" w:type="dxa"/>
            <w:tcBorders>
              <w:top w:val="nil"/>
              <w:left w:val="nil"/>
              <w:bottom w:val="single" w:sz="4" w:space="0" w:color="auto"/>
              <w:right w:val="single" w:sz="4" w:space="0" w:color="auto"/>
            </w:tcBorders>
            <w:vAlign w:val="bottom"/>
          </w:tcPr>
          <w:p w:rsidR="00F92243" w:rsidRPr="00493230" w:rsidRDefault="00F92243" w:rsidP="00A32254">
            <w:pPr>
              <w:pStyle w:val="ConsPlusNormal"/>
              <w:jc w:val="both"/>
              <w:rPr>
                <w:sz w:val="24"/>
                <w:szCs w:val="24"/>
              </w:rPr>
            </w:pPr>
            <w:r w:rsidRPr="00493230">
              <w:rPr>
                <w:sz w:val="24"/>
                <w:szCs w:val="24"/>
              </w:rPr>
              <w:t xml:space="preserve">- повышение уровня благоустройства общественных территорий Костаревского </w:t>
            </w:r>
            <w:r w:rsidRPr="00493230">
              <w:rPr>
                <w:sz w:val="24"/>
                <w:szCs w:val="24"/>
              </w:rPr>
              <w:lastRenderedPageBreak/>
              <w:t>сельского поселения Камышинского муниципального района;</w:t>
            </w:r>
          </w:p>
          <w:p w:rsidR="00F92243" w:rsidRPr="00493230" w:rsidRDefault="00F92243" w:rsidP="00A32254">
            <w:pPr>
              <w:pStyle w:val="ConsPlusNormal"/>
              <w:jc w:val="both"/>
              <w:rPr>
                <w:sz w:val="24"/>
                <w:szCs w:val="24"/>
              </w:rPr>
            </w:pPr>
            <w:r w:rsidRPr="00493230">
              <w:rPr>
                <w:sz w:val="24"/>
                <w:szCs w:val="24"/>
              </w:rPr>
              <w:t>- формирование реализованных практик благоустройства на территории Костаревского сельского поселения Камышинского муниципального района;</w:t>
            </w:r>
          </w:p>
          <w:p w:rsidR="00F92243" w:rsidRPr="00493230" w:rsidRDefault="00F92243" w:rsidP="00A32254">
            <w:pPr>
              <w:pStyle w:val="ConsPlusNormal"/>
              <w:jc w:val="both"/>
              <w:rPr>
                <w:sz w:val="24"/>
                <w:szCs w:val="24"/>
              </w:rPr>
            </w:pPr>
            <w:r w:rsidRPr="00493230">
              <w:rPr>
                <w:sz w:val="24"/>
                <w:szCs w:val="24"/>
              </w:rPr>
              <w:t>- повышение уровня благоустройства территорий общего пользования (парков, площадей и др.);</w:t>
            </w:r>
          </w:p>
          <w:p w:rsidR="00F92243" w:rsidRPr="00493230" w:rsidRDefault="00F92243" w:rsidP="00A32254">
            <w:pPr>
              <w:pStyle w:val="ConsPlusNormal"/>
              <w:jc w:val="both"/>
              <w:rPr>
                <w:sz w:val="24"/>
                <w:szCs w:val="24"/>
              </w:rPr>
            </w:pPr>
            <w:r w:rsidRPr="00493230">
              <w:rPr>
                <w:sz w:val="24"/>
                <w:szCs w:val="24"/>
              </w:rPr>
              <w:t>- повышение уровня вовлеченности заинтересованных граждан, организаций в реализацию мероприятий по благоустройству территории Костаревского сельского поселения Камышинского муниципального района</w:t>
            </w:r>
          </w:p>
        </w:tc>
      </w:tr>
      <w:tr w:rsidR="00493230" w:rsidRPr="00493230" w:rsidTr="00A32254">
        <w:trPr>
          <w:trHeight w:val="552"/>
          <w:jc w:val="center"/>
        </w:trPr>
        <w:tc>
          <w:tcPr>
            <w:tcW w:w="3760" w:type="dxa"/>
            <w:tcBorders>
              <w:top w:val="nil"/>
              <w:left w:val="single" w:sz="4" w:space="0" w:color="auto"/>
              <w:bottom w:val="single" w:sz="4" w:space="0" w:color="auto"/>
              <w:right w:val="single" w:sz="4" w:space="0" w:color="auto"/>
            </w:tcBorders>
            <w:vAlign w:val="center"/>
          </w:tcPr>
          <w:p w:rsidR="00F92243" w:rsidRPr="00493230" w:rsidRDefault="00F92243" w:rsidP="00A32254">
            <w:pPr>
              <w:spacing w:after="0" w:line="240" w:lineRule="auto"/>
              <w:jc w:val="center"/>
              <w:rPr>
                <w:rFonts w:ascii="Arial" w:hAnsi="Arial" w:cs="Arial"/>
                <w:sz w:val="24"/>
                <w:szCs w:val="24"/>
              </w:rPr>
            </w:pPr>
            <w:r w:rsidRPr="00493230">
              <w:rPr>
                <w:rFonts w:ascii="Arial" w:hAnsi="Arial" w:cs="Arial"/>
                <w:sz w:val="24"/>
                <w:szCs w:val="24"/>
              </w:rPr>
              <w:lastRenderedPageBreak/>
              <w:t>Целевые индикаторы и показатели программы</w:t>
            </w:r>
          </w:p>
        </w:tc>
        <w:tc>
          <w:tcPr>
            <w:tcW w:w="5380" w:type="dxa"/>
            <w:tcBorders>
              <w:top w:val="nil"/>
              <w:left w:val="nil"/>
              <w:bottom w:val="single" w:sz="4" w:space="0" w:color="auto"/>
              <w:right w:val="single" w:sz="4" w:space="0" w:color="auto"/>
            </w:tcBorders>
            <w:vAlign w:val="bottom"/>
          </w:tcPr>
          <w:p w:rsidR="00F92243" w:rsidRPr="00493230" w:rsidRDefault="00F92243" w:rsidP="00A32254">
            <w:pPr>
              <w:pStyle w:val="ConsPlusNormal"/>
              <w:jc w:val="both"/>
              <w:rPr>
                <w:sz w:val="24"/>
                <w:szCs w:val="24"/>
              </w:rPr>
            </w:pPr>
            <w:r w:rsidRPr="00493230">
              <w:rPr>
                <w:sz w:val="24"/>
                <w:szCs w:val="24"/>
              </w:rPr>
              <w:t>- количество благоустроенных территорий общего пользования;</w:t>
            </w:r>
          </w:p>
          <w:p w:rsidR="00F92243" w:rsidRPr="00493230" w:rsidRDefault="00F92243" w:rsidP="00A32254">
            <w:pPr>
              <w:pStyle w:val="ConsPlusNormal"/>
              <w:jc w:val="both"/>
              <w:rPr>
                <w:sz w:val="24"/>
                <w:szCs w:val="24"/>
              </w:rPr>
            </w:pPr>
            <w:r w:rsidRPr="00493230">
              <w:rPr>
                <w:sz w:val="24"/>
                <w:szCs w:val="24"/>
              </w:rPr>
              <w:t>- площадь благоустроенных территорий общего пользования;</w:t>
            </w:r>
          </w:p>
          <w:p w:rsidR="00F92243" w:rsidRPr="00493230" w:rsidRDefault="00F92243" w:rsidP="00A32254">
            <w:pPr>
              <w:pStyle w:val="ConsPlusNormal"/>
              <w:jc w:val="both"/>
              <w:rPr>
                <w:sz w:val="24"/>
                <w:szCs w:val="24"/>
              </w:rPr>
            </w:pPr>
            <w:r w:rsidRPr="00493230">
              <w:rPr>
                <w:sz w:val="24"/>
                <w:szCs w:val="24"/>
              </w:rPr>
              <w:t>- доля площади благоустроенных территорий общего пользования.</w:t>
            </w:r>
          </w:p>
        </w:tc>
      </w:tr>
      <w:tr w:rsidR="00493230" w:rsidRPr="00493230" w:rsidTr="00A32254">
        <w:trPr>
          <w:trHeight w:val="552"/>
          <w:jc w:val="center"/>
        </w:trPr>
        <w:tc>
          <w:tcPr>
            <w:tcW w:w="3760" w:type="dxa"/>
            <w:tcBorders>
              <w:top w:val="nil"/>
              <w:left w:val="single" w:sz="4" w:space="0" w:color="auto"/>
              <w:bottom w:val="single" w:sz="4" w:space="0" w:color="auto"/>
              <w:right w:val="single" w:sz="4" w:space="0" w:color="auto"/>
            </w:tcBorders>
            <w:vAlign w:val="center"/>
          </w:tcPr>
          <w:p w:rsidR="00F92243" w:rsidRPr="00493230" w:rsidRDefault="00F92243" w:rsidP="00A32254">
            <w:pPr>
              <w:spacing w:after="0" w:line="240" w:lineRule="auto"/>
              <w:jc w:val="center"/>
              <w:rPr>
                <w:rFonts w:ascii="Arial" w:hAnsi="Arial" w:cs="Arial"/>
                <w:sz w:val="24"/>
                <w:szCs w:val="24"/>
              </w:rPr>
            </w:pPr>
            <w:r w:rsidRPr="00493230">
              <w:rPr>
                <w:rFonts w:ascii="Arial" w:hAnsi="Arial" w:cs="Arial"/>
                <w:sz w:val="24"/>
                <w:szCs w:val="24"/>
              </w:rPr>
              <w:t>Объемы бюджетных ассигнований Программы</w:t>
            </w:r>
          </w:p>
        </w:tc>
        <w:tc>
          <w:tcPr>
            <w:tcW w:w="5380" w:type="dxa"/>
            <w:tcBorders>
              <w:top w:val="nil"/>
              <w:left w:val="nil"/>
              <w:bottom w:val="single" w:sz="4" w:space="0" w:color="auto"/>
              <w:right w:val="single" w:sz="4" w:space="0" w:color="auto"/>
            </w:tcBorders>
          </w:tcPr>
          <w:p w:rsidR="00F92243" w:rsidRPr="00493230" w:rsidRDefault="00F92243" w:rsidP="00A32254">
            <w:pPr>
              <w:pStyle w:val="ConsPlusNormal"/>
              <w:ind w:firstLine="283"/>
              <w:jc w:val="both"/>
              <w:rPr>
                <w:sz w:val="24"/>
                <w:szCs w:val="24"/>
              </w:rPr>
            </w:pPr>
            <w:r w:rsidRPr="00493230">
              <w:rPr>
                <w:sz w:val="24"/>
                <w:szCs w:val="24"/>
              </w:rPr>
              <w:t>Общий объем финансирования программы на 20</w:t>
            </w:r>
            <w:r w:rsidR="00EA6737" w:rsidRPr="00493230">
              <w:rPr>
                <w:sz w:val="24"/>
                <w:szCs w:val="24"/>
              </w:rPr>
              <w:t>22</w:t>
            </w:r>
            <w:r w:rsidRPr="00493230">
              <w:rPr>
                <w:sz w:val="24"/>
                <w:szCs w:val="24"/>
              </w:rPr>
              <w:t>-202</w:t>
            </w:r>
            <w:r w:rsidR="003B7C32" w:rsidRPr="00493230">
              <w:rPr>
                <w:sz w:val="24"/>
                <w:szCs w:val="24"/>
              </w:rPr>
              <w:t>7</w:t>
            </w:r>
            <w:r w:rsidRPr="00493230">
              <w:rPr>
                <w:sz w:val="24"/>
                <w:szCs w:val="24"/>
              </w:rPr>
              <w:t xml:space="preserve"> год составит </w:t>
            </w:r>
            <w:r w:rsidR="00777507" w:rsidRPr="00493230">
              <w:rPr>
                <w:sz w:val="24"/>
                <w:szCs w:val="24"/>
              </w:rPr>
              <w:t>982</w:t>
            </w:r>
            <w:r w:rsidR="00F05B69" w:rsidRPr="00493230">
              <w:rPr>
                <w:sz w:val="24"/>
                <w:szCs w:val="24"/>
              </w:rPr>
              <w:t>,</w:t>
            </w:r>
            <w:r w:rsidR="003B7C32" w:rsidRPr="00493230">
              <w:rPr>
                <w:sz w:val="24"/>
                <w:szCs w:val="24"/>
              </w:rPr>
              <w:t>2</w:t>
            </w:r>
            <w:r w:rsidRPr="00493230">
              <w:rPr>
                <w:sz w:val="24"/>
                <w:szCs w:val="24"/>
              </w:rPr>
              <w:t xml:space="preserve">  тыс. рублей, в т.ч.:</w:t>
            </w:r>
          </w:p>
          <w:p w:rsidR="00F92243" w:rsidRPr="00493230" w:rsidRDefault="00F92243" w:rsidP="00A32254">
            <w:pPr>
              <w:pStyle w:val="ConsPlusNormal"/>
              <w:ind w:firstLine="283"/>
              <w:jc w:val="both"/>
              <w:rPr>
                <w:sz w:val="24"/>
                <w:szCs w:val="24"/>
              </w:rPr>
            </w:pPr>
            <w:r w:rsidRPr="00493230">
              <w:rPr>
                <w:sz w:val="24"/>
                <w:szCs w:val="24"/>
              </w:rPr>
              <w:t xml:space="preserve">средства областного бюджета </w:t>
            </w:r>
            <w:r w:rsidR="00777507" w:rsidRPr="00493230">
              <w:rPr>
                <w:sz w:val="24"/>
                <w:szCs w:val="24"/>
              </w:rPr>
              <w:t>981,2</w:t>
            </w:r>
            <w:r w:rsidRPr="00493230">
              <w:rPr>
                <w:sz w:val="24"/>
                <w:szCs w:val="24"/>
              </w:rPr>
              <w:t xml:space="preserve"> тыс. рублей;</w:t>
            </w:r>
          </w:p>
          <w:p w:rsidR="00F92243" w:rsidRPr="00493230" w:rsidRDefault="00F92243" w:rsidP="00A32254">
            <w:pPr>
              <w:pStyle w:val="ConsPlusNormal"/>
              <w:ind w:firstLine="283"/>
              <w:jc w:val="both"/>
              <w:rPr>
                <w:sz w:val="24"/>
                <w:szCs w:val="24"/>
              </w:rPr>
            </w:pPr>
            <w:r w:rsidRPr="00493230">
              <w:rPr>
                <w:sz w:val="24"/>
                <w:szCs w:val="24"/>
              </w:rPr>
              <w:t xml:space="preserve"> средства местного бюджета – </w:t>
            </w:r>
            <w:r w:rsidR="00F05B69" w:rsidRPr="00493230">
              <w:rPr>
                <w:sz w:val="24"/>
                <w:szCs w:val="24"/>
              </w:rPr>
              <w:t>1</w:t>
            </w:r>
            <w:r w:rsidR="00654140" w:rsidRPr="00493230">
              <w:rPr>
                <w:sz w:val="24"/>
                <w:szCs w:val="24"/>
              </w:rPr>
              <w:t>,</w:t>
            </w:r>
            <w:r w:rsidR="00F05B69" w:rsidRPr="00493230">
              <w:rPr>
                <w:sz w:val="24"/>
                <w:szCs w:val="24"/>
              </w:rPr>
              <w:t>0</w:t>
            </w:r>
            <w:r w:rsidR="00EA29C4" w:rsidRPr="00493230">
              <w:rPr>
                <w:sz w:val="24"/>
                <w:szCs w:val="24"/>
              </w:rPr>
              <w:t xml:space="preserve"> </w:t>
            </w:r>
            <w:r w:rsidRPr="00493230">
              <w:rPr>
                <w:sz w:val="24"/>
                <w:szCs w:val="24"/>
              </w:rPr>
              <w:t>тыс. рублей;</w:t>
            </w:r>
          </w:p>
          <w:p w:rsidR="00F92243" w:rsidRPr="00493230" w:rsidRDefault="00F92243" w:rsidP="00A32254">
            <w:pPr>
              <w:pStyle w:val="ConsPlusNormal"/>
              <w:ind w:firstLine="283"/>
              <w:jc w:val="both"/>
              <w:rPr>
                <w:sz w:val="24"/>
                <w:szCs w:val="24"/>
              </w:rPr>
            </w:pPr>
            <w:r w:rsidRPr="00493230">
              <w:rPr>
                <w:sz w:val="24"/>
                <w:szCs w:val="24"/>
              </w:rPr>
              <w:t xml:space="preserve"> внебюджетные средства - _</w:t>
            </w:r>
            <w:r w:rsidR="004B3280" w:rsidRPr="00493230">
              <w:rPr>
                <w:sz w:val="24"/>
                <w:szCs w:val="24"/>
              </w:rPr>
              <w:t>_</w:t>
            </w:r>
            <w:r w:rsidRPr="00493230">
              <w:rPr>
                <w:sz w:val="24"/>
                <w:szCs w:val="24"/>
              </w:rPr>
              <w:t>_ тыс. рублей</w:t>
            </w:r>
          </w:p>
          <w:p w:rsidR="00F92243" w:rsidRPr="00493230" w:rsidRDefault="00F92243" w:rsidP="00A32254">
            <w:pPr>
              <w:pStyle w:val="ConsPlusNormal"/>
              <w:ind w:firstLine="283"/>
              <w:jc w:val="both"/>
              <w:rPr>
                <w:sz w:val="24"/>
                <w:szCs w:val="24"/>
              </w:rPr>
            </w:pPr>
          </w:p>
        </w:tc>
      </w:tr>
      <w:tr w:rsidR="00F92243" w:rsidRPr="00493230" w:rsidTr="00A32254">
        <w:trPr>
          <w:trHeight w:val="552"/>
          <w:jc w:val="center"/>
        </w:trPr>
        <w:tc>
          <w:tcPr>
            <w:tcW w:w="3760" w:type="dxa"/>
            <w:tcBorders>
              <w:top w:val="nil"/>
              <w:left w:val="single" w:sz="4" w:space="0" w:color="auto"/>
              <w:bottom w:val="single" w:sz="4" w:space="0" w:color="auto"/>
              <w:right w:val="single" w:sz="4" w:space="0" w:color="auto"/>
            </w:tcBorders>
            <w:vAlign w:val="center"/>
          </w:tcPr>
          <w:p w:rsidR="00F92243" w:rsidRPr="00493230" w:rsidRDefault="00F92243" w:rsidP="00A32254">
            <w:pPr>
              <w:spacing w:after="0" w:line="240" w:lineRule="auto"/>
              <w:jc w:val="center"/>
              <w:rPr>
                <w:rFonts w:ascii="Arial" w:hAnsi="Arial" w:cs="Arial"/>
                <w:sz w:val="24"/>
                <w:szCs w:val="24"/>
              </w:rPr>
            </w:pPr>
            <w:r w:rsidRPr="00493230">
              <w:rPr>
                <w:rFonts w:ascii="Arial" w:hAnsi="Arial" w:cs="Arial"/>
                <w:sz w:val="24"/>
                <w:szCs w:val="24"/>
              </w:rPr>
              <w:t>Ожидаемые результаты реализации Программы</w:t>
            </w:r>
          </w:p>
        </w:tc>
        <w:tc>
          <w:tcPr>
            <w:tcW w:w="5380" w:type="dxa"/>
            <w:tcBorders>
              <w:top w:val="nil"/>
              <w:left w:val="nil"/>
              <w:bottom w:val="single" w:sz="4" w:space="0" w:color="auto"/>
              <w:right w:val="single" w:sz="4" w:space="0" w:color="auto"/>
            </w:tcBorders>
            <w:vAlign w:val="bottom"/>
          </w:tcPr>
          <w:p w:rsidR="00F92243" w:rsidRPr="00493230" w:rsidRDefault="00F92243" w:rsidP="00A32254">
            <w:pPr>
              <w:pStyle w:val="ConsPlusNormal"/>
              <w:pBdr>
                <w:bottom w:val="single" w:sz="12" w:space="1" w:color="auto"/>
              </w:pBdr>
              <w:ind w:firstLine="227"/>
              <w:jc w:val="both"/>
              <w:rPr>
                <w:sz w:val="24"/>
                <w:szCs w:val="24"/>
              </w:rPr>
            </w:pPr>
            <w:r w:rsidRPr="00493230">
              <w:rPr>
                <w:sz w:val="24"/>
                <w:szCs w:val="24"/>
              </w:rPr>
              <w:t> благоустройство не менее 1 территории общего пользования Костаревского сельского поселения Камышинского муниципального района в год на протяжении действия программы</w:t>
            </w:r>
          </w:p>
        </w:tc>
      </w:tr>
    </w:tbl>
    <w:p w:rsidR="00F92243" w:rsidRPr="00493230" w:rsidRDefault="00F92243" w:rsidP="00F92243">
      <w:pPr>
        <w:autoSpaceDE w:val="0"/>
        <w:autoSpaceDN w:val="0"/>
        <w:adjustRightInd w:val="0"/>
        <w:spacing w:after="0" w:line="240" w:lineRule="auto"/>
        <w:rPr>
          <w:rFonts w:ascii="Arial" w:hAnsi="Arial" w:cs="Arial"/>
          <w:sz w:val="24"/>
          <w:szCs w:val="24"/>
        </w:rPr>
      </w:pPr>
    </w:p>
    <w:p w:rsidR="00F92243" w:rsidRPr="00493230" w:rsidRDefault="00F92243" w:rsidP="00F92243">
      <w:pPr>
        <w:pStyle w:val="ConsPlusNormal"/>
        <w:jc w:val="center"/>
        <w:outlineLvl w:val="2"/>
        <w:rPr>
          <w:sz w:val="24"/>
          <w:szCs w:val="24"/>
        </w:rPr>
      </w:pPr>
    </w:p>
    <w:p w:rsidR="00F92243" w:rsidRPr="00493230" w:rsidRDefault="00F92243" w:rsidP="00F92243">
      <w:pPr>
        <w:pStyle w:val="ConsPlusNormal"/>
        <w:jc w:val="center"/>
        <w:outlineLvl w:val="2"/>
        <w:rPr>
          <w:sz w:val="24"/>
          <w:szCs w:val="24"/>
        </w:rPr>
      </w:pPr>
      <w:r w:rsidRPr="00493230">
        <w:rPr>
          <w:sz w:val="24"/>
          <w:szCs w:val="24"/>
        </w:rPr>
        <w:t>1. Характеристика текущего состояния сектора благоустройства в Костаревском сельском поселении Камышинского муниципального района Волгоградской области</w:t>
      </w:r>
    </w:p>
    <w:p w:rsidR="00F92243" w:rsidRPr="00493230" w:rsidRDefault="00F92243" w:rsidP="00F92243">
      <w:pPr>
        <w:pStyle w:val="ConsPlusNormal"/>
        <w:ind w:firstLine="851"/>
        <w:jc w:val="both"/>
        <w:rPr>
          <w:sz w:val="24"/>
          <w:szCs w:val="24"/>
        </w:rPr>
      </w:pPr>
    </w:p>
    <w:p w:rsidR="00F92243" w:rsidRPr="00493230" w:rsidRDefault="00F92243" w:rsidP="00F92243">
      <w:pPr>
        <w:pStyle w:val="ConsPlusNormal"/>
        <w:ind w:firstLine="851"/>
        <w:jc w:val="both"/>
        <w:rPr>
          <w:sz w:val="24"/>
          <w:szCs w:val="24"/>
        </w:rPr>
      </w:pPr>
      <w:r w:rsidRPr="00493230">
        <w:rPr>
          <w:sz w:val="24"/>
          <w:szCs w:val="24"/>
        </w:rPr>
        <w:t xml:space="preserve">Благоустройство мест массового пребывания населения, общественных территорий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Костаревского сельского поселения для определения функциональных зон. </w:t>
      </w:r>
    </w:p>
    <w:p w:rsidR="00F92243" w:rsidRPr="00493230" w:rsidRDefault="00F92243" w:rsidP="00F92243">
      <w:pPr>
        <w:pStyle w:val="ConsPlusNormal"/>
        <w:ind w:firstLine="851"/>
        <w:jc w:val="both"/>
        <w:rPr>
          <w:sz w:val="24"/>
          <w:szCs w:val="24"/>
        </w:rPr>
      </w:pPr>
      <w:r w:rsidRPr="00493230">
        <w:rPr>
          <w:sz w:val="24"/>
          <w:szCs w:val="24"/>
        </w:rPr>
        <w:t xml:space="preserve">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благоустроенные общественные территории, чистые улицы, зеленые насаждения. </w:t>
      </w:r>
    </w:p>
    <w:p w:rsidR="00F92243" w:rsidRPr="00493230" w:rsidRDefault="00F92243" w:rsidP="00F92243">
      <w:pPr>
        <w:pStyle w:val="ConsPlusNormal"/>
        <w:ind w:firstLine="851"/>
        <w:jc w:val="both"/>
        <w:rPr>
          <w:sz w:val="24"/>
          <w:szCs w:val="24"/>
        </w:rPr>
      </w:pPr>
      <w:r w:rsidRPr="00493230">
        <w:rPr>
          <w:sz w:val="24"/>
          <w:szCs w:val="24"/>
        </w:rPr>
        <w:t xml:space="preserve">Важнейшей задачей администрации Костаревского сельского поселения Камышинского муниципального района Волгоградской области является </w:t>
      </w:r>
      <w:r w:rsidRPr="00493230">
        <w:rPr>
          <w:sz w:val="24"/>
          <w:szCs w:val="24"/>
        </w:rPr>
        <w:lastRenderedPageBreak/>
        <w:t xml:space="preserve">формирование и обеспечение среды, комфортной и благоприятной для проживания населения. </w:t>
      </w:r>
    </w:p>
    <w:p w:rsidR="00F92243" w:rsidRPr="00493230" w:rsidRDefault="00F92243" w:rsidP="00F92243">
      <w:pPr>
        <w:pStyle w:val="ConsPlusNormal"/>
        <w:ind w:firstLine="540"/>
        <w:jc w:val="both"/>
        <w:rPr>
          <w:sz w:val="24"/>
          <w:szCs w:val="24"/>
        </w:rPr>
      </w:pPr>
      <w:r w:rsidRPr="00493230">
        <w:rPr>
          <w:sz w:val="24"/>
          <w:szCs w:val="24"/>
        </w:rPr>
        <w:t>Учитывая сложность проблем и необходимость выработки комплексного и системного решения, обеспечивающего кардинальное улучшение качества жизни населения, представляется наиболее эффективным решать существующие проблемы в рамках программы.</w:t>
      </w:r>
    </w:p>
    <w:p w:rsidR="00F92243" w:rsidRPr="00493230" w:rsidRDefault="00F92243" w:rsidP="00F92243">
      <w:pPr>
        <w:pStyle w:val="ConsPlusNormal"/>
        <w:ind w:firstLine="540"/>
        <w:jc w:val="both"/>
        <w:rPr>
          <w:sz w:val="24"/>
          <w:szCs w:val="24"/>
        </w:rPr>
      </w:pPr>
      <w:r w:rsidRPr="00493230">
        <w:rPr>
          <w:sz w:val="24"/>
          <w:szCs w:val="24"/>
        </w:rPr>
        <w:t>Для здорового образа жизни и физического развития детей, их занятости установка детских игровых площадок, малых архитектурных форм является необходимым аспектом благоустройства территорий муниципального образования.</w:t>
      </w:r>
    </w:p>
    <w:p w:rsidR="00F92243" w:rsidRPr="00493230" w:rsidRDefault="00F92243" w:rsidP="00F92243">
      <w:pPr>
        <w:pStyle w:val="ConsPlusNormal"/>
        <w:ind w:firstLine="540"/>
        <w:jc w:val="both"/>
        <w:rPr>
          <w:sz w:val="24"/>
          <w:szCs w:val="24"/>
        </w:rPr>
      </w:pPr>
      <w:r w:rsidRPr="00493230">
        <w:rPr>
          <w:sz w:val="24"/>
          <w:szCs w:val="24"/>
        </w:rPr>
        <w:t>Муниципальная программа «Благоустройство территории Костаревского сельского поселения Камышинского муниципального района Волгоградской области на 20</w:t>
      </w:r>
      <w:r w:rsidR="00EA6737" w:rsidRPr="00493230">
        <w:rPr>
          <w:sz w:val="24"/>
          <w:szCs w:val="24"/>
        </w:rPr>
        <w:t>22</w:t>
      </w:r>
      <w:r w:rsidRPr="00493230">
        <w:rPr>
          <w:sz w:val="24"/>
          <w:szCs w:val="24"/>
        </w:rPr>
        <w:t>-202</w:t>
      </w:r>
      <w:r w:rsidR="00C453A5" w:rsidRPr="00493230">
        <w:rPr>
          <w:sz w:val="24"/>
          <w:szCs w:val="24"/>
        </w:rPr>
        <w:t>7</w:t>
      </w:r>
      <w:r w:rsidRPr="00493230">
        <w:rPr>
          <w:sz w:val="24"/>
          <w:szCs w:val="24"/>
        </w:rPr>
        <w:t xml:space="preserve"> год» (далее – Программа) позволит благоустроить общественные территории, благоустроить облик, улучшить экологическую обстановку, создать условия для комфортного и безопасного проживания и отдыха жителей Костаревского сельского поселения Камышинского муниципального района.</w:t>
      </w:r>
    </w:p>
    <w:p w:rsidR="00F92243" w:rsidRPr="00493230" w:rsidRDefault="00F92243" w:rsidP="00F92243">
      <w:pPr>
        <w:pStyle w:val="ConsPlusNormal"/>
        <w:ind w:firstLine="540"/>
        <w:jc w:val="both"/>
        <w:rPr>
          <w:sz w:val="24"/>
          <w:szCs w:val="24"/>
        </w:rPr>
      </w:pPr>
    </w:p>
    <w:p w:rsidR="00F92243" w:rsidRPr="00493230" w:rsidRDefault="00F92243" w:rsidP="00F92243">
      <w:pPr>
        <w:widowControl w:val="0"/>
        <w:autoSpaceDE w:val="0"/>
        <w:autoSpaceDN w:val="0"/>
        <w:adjustRightInd w:val="0"/>
        <w:spacing w:after="0" w:line="240" w:lineRule="auto"/>
        <w:ind w:firstLine="540"/>
        <w:jc w:val="center"/>
        <w:rPr>
          <w:rFonts w:ascii="Arial" w:hAnsi="Arial" w:cs="Arial"/>
          <w:sz w:val="24"/>
          <w:szCs w:val="24"/>
          <w:lang w:eastAsia="ru-RU"/>
        </w:rPr>
      </w:pPr>
    </w:p>
    <w:p w:rsidR="00F92243" w:rsidRPr="00493230" w:rsidRDefault="00F92243" w:rsidP="00F92243">
      <w:pPr>
        <w:widowControl w:val="0"/>
        <w:autoSpaceDE w:val="0"/>
        <w:autoSpaceDN w:val="0"/>
        <w:adjustRightInd w:val="0"/>
        <w:spacing w:after="0" w:line="240" w:lineRule="auto"/>
        <w:ind w:firstLine="540"/>
        <w:jc w:val="center"/>
        <w:rPr>
          <w:rFonts w:ascii="Arial" w:hAnsi="Arial" w:cs="Arial"/>
          <w:sz w:val="24"/>
          <w:szCs w:val="24"/>
          <w:lang w:eastAsia="ru-RU"/>
        </w:rPr>
      </w:pPr>
    </w:p>
    <w:p w:rsidR="00F92243" w:rsidRPr="00493230" w:rsidRDefault="00F92243" w:rsidP="00F92243">
      <w:pPr>
        <w:pStyle w:val="ConsPlusNormal"/>
        <w:jc w:val="center"/>
        <w:outlineLvl w:val="2"/>
        <w:rPr>
          <w:sz w:val="24"/>
          <w:szCs w:val="24"/>
        </w:rPr>
      </w:pPr>
      <w:r w:rsidRPr="00493230">
        <w:rPr>
          <w:sz w:val="24"/>
          <w:szCs w:val="24"/>
        </w:rPr>
        <w:t xml:space="preserve">2. Описание приоритетов политики в сфере благоустройства, формулировка целей </w:t>
      </w:r>
    </w:p>
    <w:p w:rsidR="00F92243" w:rsidRPr="00493230" w:rsidRDefault="00F92243" w:rsidP="00F92243">
      <w:pPr>
        <w:pStyle w:val="ConsPlusNormal"/>
        <w:jc w:val="center"/>
        <w:outlineLvl w:val="2"/>
        <w:rPr>
          <w:sz w:val="24"/>
          <w:szCs w:val="24"/>
        </w:rPr>
      </w:pPr>
      <w:r w:rsidRPr="00493230">
        <w:rPr>
          <w:sz w:val="24"/>
          <w:szCs w:val="24"/>
        </w:rPr>
        <w:t>и постановка задач муниципальной программы</w:t>
      </w:r>
    </w:p>
    <w:p w:rsidR="00F92243" w:rsidRPr="00493230" w:rsidRDefault="00F92243" w:rsidP="00F92243">
      <w:pPr>
        <w:widowControl w:val="0"/>
        <w:autoSpaceDE w:val="0"/>
        <w:autoSpaceDN w:val="0"/>
        <w:adjustRightInd w:val="0"/>
        <w:jc w:val="both"/>
        <w:rPr>
          <w:rFonts w:ascii="Arial" w:hAnsi="Arial" w:cs="Arial"/>
          <w:sz w:val="24"/>
          <w:szCs w:val="24"/>
        </w:rPr>
      </w:pPr>
    </w:p>
    <w:p w:rsidR="00F92243" w:rsidRPr="00493230" w:rsidRDefault="00F92243" w:rsidP="00F92243">
      <w:pPr>
        <w:pStyle w:val="ConsPlusNormal"/>
        <w:ind w:firstLine="283"/>
        <w:jc w:val="both"/>
        <w:rPr>
          <w:sz w:val="24"/>
          <w:szCs w:val="24"/>
        </w:rPr>
      </w:pPr>
      <w:r w:rsidRPr="00493230">
        <w:rPr>
          <w:sz w:val="24"/>
          <w:szCs w:val="24"/>
        </w:rPr>
        <w:t>Целью Программы является повышение уровня благоустройства территорий  муниципального образования, создание гармоничных и благоприятных условий проживания жителей за счет совершенствования внешнего благоустройства, предусматривающего комплекс работ по благоустройству  территорий общего пользования Костаревского сельского поселения Камышинского муниципального района Волгоградской области.</w:t>
      </w:r>
    </w:p>
    <w:p w:rsidR="00F92243" w:rsidRPr="00493230" w:rsidRDefault="00F92243" w:rsidP="00F92243">
      <w:pPr>
        <w:pStyle w:val="ConsPlusNormal"/>
        <w:ind w:firstLine="540"/>
        <w:jc w:val="both"/>
        <w:rPr>
          <w:sz w:val="24"/>
          <w:szCs w:val="24"/>
        </w:rPr>
      </w:pPr>
      <w:r w:rsidRPr="00493230">
        <w:rPr>
          <w:sz w:val="24"/>
          <w:szCs w:val="24"/>
        </w:rPr>
        <w:t>Задачами Программы являются:</w:t>
      </w:r>
    </w:p>
    <w:p w:rsidR="00F92243" w:rsidRPr="00493230" w:rsidRDefault="00F92243" w:rsidP="00F92243">
      <w:pPr>
        <w:pStyle w:val="ConsPlusNormal"/>
        <w:ind w:firstLine="567"/>
        <w:jc w:val="both"/>
        <w:rPr>
          <w:sz w:val="24"/>
          <w:szCs w:val="24"/>
        </w:rPr>
      </w:pPr>
      <w:r w:rsidRPr="00493230">
        <w:rPr>
          <w:sz w:val="24"/>
          <w:szCs w:val="24"/>
        </w:rPr>
        <w:t>повышение уровня благоустройства территорий общего пользования (парков, площадей и др.);</w:t>
      </w:r>
    </w:p>
    <w:p w:rsidR="00F92243" w:rsidRPr="00493230" w:rsidRDefault="00F92243" w:rsidP="00F92243">
      <w:pPr>
        <w:pStyle w:val="ConsPlusNormal"/>
        <w:ind w:firstLine="567"/>
        <w:jc w:val="both"/>
        <w:rPr>
          <w:sz w:val="24"/>
          <w:szCs w:val="24"/>
        </w:rPr>
      </w:pPr>
      <w:r w:rsidRPr="00493230">
        <w:rPr>
          <w:sz w:val="24"/>
          <w:szCs w:val="24"/>
        </w:rPr>
        <w:t>повышение уровня вовлеченности заинтересованных граждан, организаций в реализацию мероприятий по благоустройству территории Костаревского сельского поселения Камышинского муниципального района.</w:t>
      </w:r>
    </w:p>
    <w:p w:rsidR="00F92243" w:rsidRPr="00493230" w:rsidRDefault="00F92243" w:rsidP="00F92243">
      <w:pPr>
        <w:widowControl w:val="0"/>
        <w:autoSpaceDE w:val="0"/>
        <w:autoSpaceDN w:val="0"/>
        <w:adjustRightInd w:val="0"/>
        <w:jc w:val="both"/>
        <w:rPr>
          <w:rFonts w:ascii="Arial" w:hAnsi="Arial" w:cs="Arial"/>
          <w:sz w:val="24"/>
          <w:szCs w:val="24"/>
        </w:rPr>
      </w:pPr>
    </w:p>
    <w:p w:rsidR="00F92243" w:rsidRPr="00493230" w:rsidRDefault="00F92243" w:rsidP="00F92243">
      <w:pPr>
        <w:pStyle w:val="ConsPlusNormal"/>
        <w:jc w:val="center"/>
        <w:outlineLvl w:val="2"/>
        <w:rPr>
          <w:sz w:val="24"/>
          <w:szCs w:val="24"/>
        </w:rPr>
      </w:pPr>
      <w:r w:rsidRPr="00493230">
        <w:rPr>
          <w:sz w:val="24"/>
          <w:szCs w:val="24"/>
        </w:rPr>
        <w:t>3. Прогноз ожидаемых результатов реализации программы</w:t>
      </w:r>
    </w:p>
    <w:p w:rsidR="00F92243" w:rsidRPr="00493230" w:rsidRDefault="00F92243" w:rsidP="00F92243">
      <w:pPr>
        <w:pStyle w:val="ConsPlusNormal"/>
        <w:jc w:val="center"/>
        <w:outlineLvl w:val="2"/>
        <w:rPr>
          <w:sz w:val="24"/>
          <w:szCs w:val="24"/>
        </w:rPr>
      </w:pPr>
    </w:p>
    <w:p w:rsidR="00F92243" w:rsidRPr="00493230" w:rsidRDefault="00F92243" w:rsidP="00F92243">
      <w:pPr>
        <w:pStyle w:val="ConsPlusNormal"/>
        <w:ind w:firstLine="540"/>
        <w:jc w:val="both"/>
        <w:rPr>
          <w:sz w:val="24"/>
          <w:szCs w:val="24"/>
        </w:rPr>
      </w:pPr>
      <w:r w:rsidRPr="00493230">
        <w:rPr>
          <w:sz w:val="24"/>
          <w:szCs w:val="24"/>
        </w:rPr>
        <w:t xml:space="preserve">В рамках реализации Программы планируется благоустройство территорий общего пользования Костаревского сельского поселения Камышинского муниципального района, что позволит благоустроить облик, улучшить экологическую обстановку, создать условия для комфортного и безопасного проживания и отдыха жителей Костаревского сельского поселения. При этом количество и доля благоустроенных территорий общего пользования (парки, площади и др.) увеличивается, тем самым сокращается общая потребность в благоустройстве вышеуказанных территорий. </w:t>
      </w:r>
    </w:p>
    <w:p w:rsidR="00F92243" w:rsidRPr="00493230" w:rsidRDefault="00F92243" w:rsidP="00F92243">
      <w:pPr>
        <w:pStyle w:val="ConsPlusNormal"/>
        <w:ind w:firstLine="540"/>
        <w:jc w:val="both"/>
        <w:rPr>
          <w:sz w:val="24"/>
          <w:szCs w:val="24"/>
        </w:rPr>
      </w:pPr>
      <w:r w:rsidRPr="00493230">
        <w:rPr>
          <w:sz w:val="24"/>
          <w:szCs w:val="24"/>
        </w:rPr>
        <w:t>В ходе выполнения Программы целевыми индикаторами и показателями достижения целей  и решения задач определены:</w:t>
      </w:r>
    </w:p>
    <w:p w:rsidR="00F92243" w:rsidRPr="00493230" w:rsidRDefault="00F92243" w:rsidP="00F92243">
      <w:pPr>
        <w:pStyle w:val="ConsPlusNormal"/>
        <w:ind w:firstLine="227"/>
        <w:jc w:val="both"/>
        <w:rPr>
          <w:sz w:val="24"/>
          <w:szCs w:val="24"/>
        </w:rPr>
      </w:pPr>
      <w:r w:rsidRPr="00493230">
        <w:rPr>
          <w:sz w:val="24"/>
          <w:szCs w:val="24"/>
        </w:rPr>
        <w:t>количество благоустроенных территорий общего пользования;</w:t>
      </w:r>
    </w:p>
    <w:p w:rsidR="00F92243" w:rsidRPr="00493230" w:rsidRDefault="00F92243" w:rsidP="00F92243">
      <w:pPr>
        <w:pStyle w:val="ConsPlusNormal"/>
        <w:ind w:firstLine="227"/>
        <w:jc w:val="both"/>
        <w:rPr>
          <w:sz w:val="24"/>
          <w:szCs w:val="24"/>
        </w:rPr>
      </w:pPr>
      <w:r w:rsidRPr="00493230">
        <w:rPr>
          <w:sz w:val="24"/>
          <w:szCs w:val="24"/>
        </w:rPr>
        <w:t>площадь благоустроенных территорий общего пользования;</w:t>
      </w:r>
    </w:p>
    <w:p w:rsidR="00F92243" w:rsidRPr="00493230" w:rsidRDefault="00F92243" w:rsidP="00F92243">
      <w:pPr>
        <w:pStyle w:val="ConsPlusNormal"/>
        <w:ind w:firstLine="227"/>
        <w:jc w:val="both"/>
        <w:rPr>
          <w:sz w:val="24"/>
          <w:szCs w:val="24"/>
        </w:rPr>
      </w:pPr>
      <w:r w:rsidRPr="00493230">
        <w:rPr>
          <w:sz w:val="24"/>
          <w:szCs w:val="24"/>
        </w:rPr>
        <w:t>доля площади благоустроенных территорий общего пользования.</w:t>
      </w:r>
    </w:p>
    <w:p w:rsidR="00F92243" w:rsidRPr="00493230" w:rsidRDefault="00F92243" w:rsidP="00F92243">
      <w:pPr>
        <w:pStyle w:val="ConsPlusNormal"/>
        <w:ind w:firstLine="540"/>
        <w:jc w:val="both"/>
        <w:rPr>
          <w:sz w:val="24"/>
          <w:szCs w:val="24"/>
        </w:rPr>
      </w:pPr>
      <w:r w:rsidRPr="00493230">
        <w:rPr>
          <w:sz w:val="24"/>
          <w:szCs w:val="24"/>
        </w:rPr>
        <w:t>Реализация Программы позволит выполнить:</w:t>
      </w:r>
    </w:p>
    <w:p w:rsidR="00F92243" w:rsidRPr="00493230" w:rsidRDefault="00F92243" w:rsidP="00F92243">
      <w:pPr>
        <w:pStyle w:val="ConsPlusNormal"/>
        <w:ind w:firstLine="567"/>
        <w:jc w:val="both"/>
        <w:rPr>
          <w:sz w:val="24"/>
          <w:szCs w:val="24"/>
        </w:rPr>
      </w:pPr>
      <w:r w:rsidRPr="00493230">
        <w:rPr>
          <w:sz w:val="24"/>
          <w:szCs w:val="24"/>
        </w:rPr>
        <w:t>благоустройство не менее 1 территории общего пользования в год на протяжении действия Программы.</w:t>
      </w:r>
    </w:p>
    <w:p w:rsidR="00F92243" w:rsidRPr="00493230" w:rsidRDefault="001B696B" w:rsidP="00F92243">
      <w:pPr>
        <w:pStyle w:val="ConsPlusNormal"/>
        <w:ind w:firstLine="540"/>
        <w:jc w:val="both"/>
        <w:rPr>
          <w:sz w:val="24"/>
          <w:szCs w:val="24"/>
        </w:rPr>
      </w:pPr>
      <w:hyperlink w:anchor="P643" w:history="1">
        <w:r w:rsidR="00F92243" w:rsidRPr="00493230">
          <w:rPr>
            <w:sz w:val="24"/>
            <w:szCs w:val="24"/>
          </w:rPr>
          <w:t>Перечень</w:t>
        </w:r>
      </w:hyperlink>
      <w:r w:rsidR="00F92243" w:rsidRPr="00493230">
        <w:rPr>
          <w:sz w:val="24"/>
          <w:szCs w:val="24"/>
        </w:rPr>
        <w:t xml:space="preserve"> целевых показателей Программы представлен в приложении 1 к муниципальной Программе.</w:t>
      </w:r>
    </w:p>
    <w:p w:rsidR="00F92243" w:rsidRPr="00493230" w:rsidRDefault="00F92243" w:rsidP="00F92243">
      <w:pPr>
        <w:pStyle w:val="ConsPlusNormal"/>
        <w:ind w:firstLine="540"/>
        <w:jc w:val="both"/>
        <w:rPr>
          <w:sz w:val="24"/>
          <w:szCs w:val="24"/>
        </w:rPr>
      </w:pPr>
    </w:p>
    <w:p w:rsidR="00F92243" w:rsidRPr="00493230" w:rsidRDefault="00F92243" w:rsidP="00F92243">
      <w:pPr>
        <w:pStyle w:val="ConsPlusNormal"/>
        <w:ind w:firstLine="540"/>
        <w:jc w:val="both"/>
        <w:rPr>
          <w:sz w:val="24"/>
          <w:szCs w:val="24"/>
        </w:rPr>
      </w:pPr>
    </w:p>
    <w:p w:rsidR="00F92243" w:rsidRPr="00493230" w:rsidRDefault="00F92243" w:rsidP="00F92243">
      <w:pPr>
        <w:pStyle w:val="ConsPlusNormal"/>
        <w:jc w:val="center"/>
        <w:outlineLvl w:val="2"/>
        <w:rPr>
          <w:sz w:val="24"/>
          <w:szCs w:val="24"/>
        </w:rPr>
      </w:pPr>
      <w:r w:rsidRPr="00493230">
        <w:rPr>
          <w:sz w:val="24"/>
          <w:szCs w:val="24"/>
        </w:rPr>
        <w:t xml:space="preserve">4. Объем средств, необходимых на реализацию программы </w:t>
      </w:r>
    </w:p>
    <w:p w:rsidR="00F92243" w:rsidRPr="00493230" w:rsidRDefault="00F92243" w:rsidP="00F92243">
      <w:pPr>
        <w:pStyle w:val="ConsPlusNormal"/>
        <w:jc w:val="center"/>
        <w:outlineLvl w:val="2"/>
        <w:rPr>
          <w:sz w:val="24"/>
          <w:szCs w:val="24"/>
        </w:rPr>
      </w:pPr>
      <w:r w:rsidRPr="00493230">
        <w:rPr>
          <w:sz w:val="24"/>
          <w:szCs w:val="24"/>
        </w:rPr>
        <w:t>за счет всех источников финансирования.</w:t>
      </w:r>
    </w:p>
    <w:p w:rsidR="00F92243" w:rsidRPr="00493230" w:rsidRDefault="00F92243" w:rsidP="00F92243">
      <w:pPr>
        <w:pStyle w:val="ConsPlusNormal"/>
        <w:jc w:val="center"/>
        <w:outlineLvl w:val="2"/>
        <w:rPr>
          <w:sz w:val="24"/>
          <w:szCs w:val="24"/>
        </w:rPr>
      </w:pPr>
    </w:p>
    <w:p w:rsidR="00F92243" w:rsidRPr="00493230" w:rsidRDefault="00F92243" w:rsidP="00F92243">
      <w:pPr>
        <w:pStyle w:val="ConsPlusNormal"/>
        <w:ind w:firstLine="283"/>
        <w:jc w:val="both"/>
        <w:rPr>
          <w:sz w:val="24"/>
          <w:szCs w:val="24"/>
        </w:rPr>
      </w:pPr>
      <w:r w:rsidRPr="00493230">
        <w:rPr>
          <w:sz w:val="24"/>
          <w:szCs w:val="24"/>
        </w:rPr>
        <w:t>Общий объем финансирования Программы на 20</w:t>
      </w:r>
      <w:r w:rsidR="00EA6737" w:rsidRPr="00493230">
        <w:rPr>
          <w:sz w:val="24"/>
          <w:szCs w:val="24"/>
        </w:rPr>
        <w:t>22</w:t>
      </w:r>
      <w:r w:rsidRPr="00493230">
        <w:rPr>
          <w:sz w:val="24"/>
          <w:szCs w:val="24"/>
        </w:rPr>
        <w:t>-202</w:t>
      </w:r>
      <w:r w:rsidR="003B7C32" w:rsidRPr="00493230">
        <w:rPr>
          <w:sz w:val="24"/>
          <w:szCs w:val="24"/>
        </w:rPr>
        <w:t>7</w:t>
      </w:r>
      <w:r w:rsidRPr="00493230">
        <w:rPr>
          <w:sz w:val="24"/>
          <w:szCs w:val="24"/>
        </w:rPr>
        <w:t xml:space="preserve"> годы составит </w:t>
      </w:r>
      <w:r w:rsidR="00A32254" w:rsidRPr="00493230">
        <w:rPr>
          <w:sz w:val="24"/>
          <w:szCs w:val="24"/>
        </w:rPr>
        <w:t>_</w:t>
      </w:r>
      <w:r w:rsidR="00777507" w:rsidRPr="00493230">
        <w:rPr>
          <w:sz w:val="24"/>
          <w:szCs w:val="24"/>
        </w:rPr>
        <w:t>982</w:t>
      </w:r>
      <w:r w:rsidR="00F05B69" w:rsidRPr="00493230">
        <w:rPr>
          <w:sz w:val="24"/>
          <w:szCs w:val="24"/>
        </w:rPr>
        <w:t>,</w:t>
      </w:r>
      <w:r w:rsidR="003B7C32" w:rsidRPr="00493230">
        <w:rPr>
          <w:sz w:val="24"/>
          <w:szCs w:val="24"/>
        </w:rPr>
        <w:t>2</w:t>
      </w:r>
      <w:r w:rsidRPr="00493230">
        <w:rPr>
          <w:sz w:val="24"/>
          <w:szCs w:val="24"/>
        </w:rPr>
        <w:t xml:space="preserve"> тыс. рублей, в том числе:</w:t>
      </w:r>
    </w:p>
    <w:p w:rsidR="00F92243" w:rsidRPr="00493230" w:rsidRDefault="00F92243" w:rsidP="00F92243">
      <w:pPr>
        <w:pStyle w:val="ConsPlusNormal"/>
        <w:ind w:firstLine="283"/>
        <w:jc w:val="both"/>
        <w:rPr>
          <w:sz w:val="24"/>
          <w:szCs w:val="24"/>
        </w:rPr>
      </w:pPr>
      <w:r w:rsidRPr="00493230">
        <w:rPr>
          <w:sz w:val="24"/>
          <w:szCs w:val="24"/>
        </w:rPr>
        <w:t xml:space="preserve">средства областного бюджета </w:t>
      </w:r>
      <w:r w:rsidR="00777507" w:rsidRPr="00493230">
        <w:rPr>
          <w:sz w:val="24"/>
          <w:szCs w:val="24"/>
        </w:rPr>
        <w:t>981</w:t>
      </w:r>
      <w:r w:rsidR="00F05B69" w:rsidRPr="00493230">
        <w:rPr>
          <w:sz w:val="24"/>
          <w:szCs w:val="24"/>
        </w:rPr>
        <w:t>,</w:t>
      </w:r>
      <w:r w:rsidR="003B7C32" w:rsidRPr="00493230">
        <w:rPr>
          <w:sz w:val="24"/>
          <w:szCs w:val="24"/>
        </w:rPr>
        <w:t>2</w:t>
      </w:r>
      <w:r w:rsidRPr="00493230">
        <w:rPr>
          <w:sz w:val="24"/>
          <w:szCs w:val="24"/>
        </w:rPr>
        <w:t xml:space="preserve"> тыс. рублей;</w:t>
      </w:r>
    </w:p>
    <w:p w:rsidR="00F92243" w:rsidRPr="00493230" w:rsidRDefault="00F92243" w:rsidP="00F92243">
      <w:pPr>
        <w:pStyle w:val="ConsPlusNormal"/>
        <w:ind w:firstLine="283"/>
        <w:jc w:val="both"/>
        <w:rPr>
          <w:sz w:val="24"/>
          <w:szCs w:val="24"/>
        </w:rPr>
      </w:pPr>
      <w:r w:rsidRPr="00493230">
        <w:rPr>
          <w:sz w:val="24"/>
          <w:szCs w:val="24"/>
        </w:rPr>
        <w:t xml:space="preserve"> средства местного бюджета –</w:t>
      </w:r>
      <w:r w:rsidR="004C59C7" w:rsidRPr="00493230">
        <w:rPr>
          <w:sz w:val="24"/>
          <w:szCs w:val="24"/>
        </w:rPr>
        <w:t xml:space="preserve"> </w:t>
      </w:r>
      <w:r w:rsidR="00F05B69" w:rsidRPr="00493230">
        <w:rPr>
          <w:sz w:val="24"/>
          <w:szCs w:val="24"/>
        </w:rPr>
        <w:t>1</w:t>
      </w:r>
      <w:r w:rsidR="00654140" w:rsidRPr="00493230">
        <w:rPr>
          <w:sz w:val="24"/>
          <w:szCs w:val="24"/>
        </w:rPr>
        <w:t>,</w:t>
      </w:r>
      <w:r w:rsidR="00F05B69" w:rsidRPr="00493230">
        <w:rPr>
          <w:sz w:val="24"/>
          <w:szCs w:val="24"/>
        </w:rPr>
        <w:t>0</w:t>
      </w:r>
      <w:r w:rsidRPr="00493230">
        <w:rPr>
          <w:sz w:val="24"/>
          <w:szCs w:val="24"/>
        </w:rPr>
        <w:t xml:space="preserve">   тыс. рублей;</w:t>
      </w:r>
    </w:p>
    <w:p w:rsidR="00F92243" w:rsidRPr="00493230" w:rsidRDefault="00F92243" w:rsidP="00F92243">
      <w:pPr>
        <w:pStyle w:val="ConsPlusNormal"/>
        <w:jc w:val="both"/>
        <w:rPr>
          <w:sz w:val="24"/>
          <w:szCs w:val="24"/>
        </w:rPr>
      </w:pPr>
      <w:r w:rsidRPr="00493230">
        <w:rPr>
          <w:sz w:val="24"/>
          <w:szCs w:val="24"/>
        </w:rPr>
        <w:t xml:space="preserve"> внебюджетные средства - _______ тыс. рублей</w:t>
      </w:r>
    </w:p>
    <w:p w:rsidR="00F92243" w:rsidRPr="00493230" w:rsidRDefault="00F92243" w:rsidP="00F92243">
      <w:pPr>
        <w:pStyle w:val="ConsPlusNormal"/>
        <w:ind w:firstLine="540"/>
        <w:jc w:val="both"/>
        <w:rPr>
          <w:sz w:val="24"/>
          <w:szCs w:val="24"/>
        </w:rPr>
      </w:pPr>
      <w:r w:rsidRPr="00493230">
        <w:rPr>
          <w:sz w:val="24"/>
          <w:szCs w:val="24"/>
        </w:rPr>
        <w:t>В качестве основных мер государственной поддержки реализации мероприятий по благоустройству территории Волгоградской области предполагается предоставление субсидий из областного бюджета бюджетам муниципальных образований на поддержку муниципальных программ формирования современной городской среды.</w:t>
      </w:r>
    </w:p>
    <w:p w:rsidR="00F92243" w:rsidRPr="00493230" w:rsidRDefault="00F92243" w:rsidP="00F92243">
      <w:pPr>
        <w:pStyle w:val="ConsPlusNormal"/>
        <w:ind w:firstLine="540"/>
        <w:jc w:val="both"/>
        <w:rPr>
          <w:sz w:val="24"/>
          <w:szCs w:val="24"/>
        </w:rPr>
      </w:pPr>
      <w:r w:rsidRPr="00493230">
        <w:rPr>
          <w:sz w:val="24"/>
          <w:szCs w:val="24"/>
        </w:rPr>
        <w:t xml:space="preserve">Ресурсное </w:t>
      </w:r>
      <w:hyperlink w:anchor="P1335" w:history="1">
        <w:r w:rsidRPr="00493230">
          <w:rPr>
            <w:sz w:val="24"/>
            <w:szCs w:val="24"/>
          </w:rPr>
          <w:t>обеспечение</w:t>
        </w:r>
      </w:hyperlink>
      <w:r w:rsidRPr="00493230">
        <w:rPr>
          <w:sz w:val="24"/>
          <w:szCs w:val="24"/>
        </w:rPr>
        <w:t xml:space="preserve"> Программы представлено в приложении 3 к муниципальной программе.</w:t>
      </w:r>
    </w:p>
    <w:p w:rsidR="00F92243" w:rsidRPr="00493230" w:rsidRDefault="00F92243" w:rsidP="00F92243">
      <w:pPr>
        <w:pStyle w:val="ConsPlusNormal"/>
        <w:ind w:firstLine="540"/>
        <w:jc w:val="both"/>
        <w:rPr>
          <w:sz w:val="24"/>
          <w:szCs w:val="24"/>
        </w:rPr>
      </w:pPr>
    </w:p>
    <w:p w:rsidR="00F92243" w:rsidRPr="00493230" w:rsidRDefault="00F92243" w:rsidP="00F92243">
      <w:pPr>
        <w:pStyle w:val="ConsPlusNormal"/>
        <w:ind w:left="426"/>
        <w:jc w:val="center"/>
        <w:outlineLvl w:val="2"/>
        <w:rPr>
          <w:sz w:val="24"/>
          <w:szCs w:val="24"/>
        </w:rPr>
      </w:pPr>
      <w:r w:rsidRPr="00493230">
        <w:rPr>
          <w:sz w:val="24"/>
          <w:szCs w:val="24"/>
        </w:rPr>
        <w:t>5.Сроки реализации программы.</w:t>
      </w:r>
    </w:p>
    <w:p w:rsidR="00F92243" w:rsidRPr="00493230" w:rsidRDefault="00F92243" w:rsidP="00F92243">
      <w:pPr>
        <w:pStyle w:val="ConsPlusNormal"/>
        <w:ind w:left="426"/>
        <w:jc w:val="center"/>
        <w:outlineLvl w:val="2"/>
        <w:rPr>
          <w:sz w:val="24"/>
          <w:szCs w:val="24"/>
        </w:rPr>
      </w:pPr>
    </w:p>
    <w:p w:rsidR="00F92243" w:rsidRPr="00493230" w:rsidRDefault="00F92243" w:rsidP="00F92243">
      <w:pPr>
        <w:pStyle w:val="ConsPlusNormal"/>
        <w:ind w:firstLine="540"/>
        <w:jc w:val="both"/>
        <w:rPr>
          <w:sz w:val="24"/>
          <w:szCs w:val="24"/>
        </w:rPr>
      </w:pPr>
      <w:r w:rsidRPr="00493230">
        <w:rPr>
          <w:sz w:val="24"/>
          <w:szCs w:val="24"/>
        </w:rPr>
        <w:t>Программа реализуется с 20</w:t>
      </w:r>
      <w:r w:rsidR="00EA6737" w:rsidRPr="00493230">
        <w:rPr>
          <w:sz w:val="24"/>
          <w:szCs w:val="24"/>
        </w:rPr>
        <w:t xml:space="preserve">22 </w:t>
      </w:r>
      <w:r w:rsidRPr="00493230">
        <w:rPr>
          <w:sz w:val="24"/>
          <w:szCs w:val="24"/>
        </w:rPr>
        <w:t>по 202</w:t>
      </w:r>
      <w:r w:rsidR="00C453A5" w:rsidRPr="00493230">
        <w:rPr>
          <w:sz w:val="24"/>
          <w:szCs w:val="24"/>
        </w:rPr>
        <w:t>7</w:t>
      </w:r>
      <w:r w:rsidRPr="00493230">
        <w:rPr>
          <w:sz w:val="24"/>
          <w:szCs w:val="24"/>
        </w:rPr>
        <w:t xml:space="preserve"> год, без разбивки на этапы.</w:t>
      </w:r>
    </w:p>
    <w:p w:rsidR="00F92243" w:rsidRPr="00493230" w:rsidRDefault="00F92243" w:rsidP="00F92243">
      <w:pPr>
        <w:pStyle w:val="ConsPlusNormal"/>
        <w:jc w:val="center"/>
        <w:outlineLvl w:val="2"/>
        <w:rPr>
          <w:sz w:val="24"/>
          <w:szCs w:val="24"/>
        </w:rPr>
      </w:pPr>
    </w:p>
    <w:p w:rsidR="00F92243" w:rsidRPr="00493230" w:rsidRDefault="00F92243" w:rsidP="00F92243">
      <w:pPr>
        <w:pStyle w:val="ConsPlusNormal"/>
        <w:ind w:firstLine="540"/>
        <w:jc w:val="center"/>
        <w:rPr>
          <w:sz w:val="24"/>
          <w:szCs w:val="24"/>
        </w:rPr>
      </w:pPr>
      <w:r w:rsidRPr="00493230">
        <w:rPr>
          <w:sz w:val="24"/>
          <w:szCs w:val="24"/>
        </w:rPr>
        <w:t>6. Обобщенная характеристика основных мероприятий программы</w:t>
      </w:r>
    </w:p>
    <w:p w:rsidR="00F92243" w:rsidRPr="00493230" w:rsidRDefault="00F92243" w:rsidP="00F92243">
      <w:pPr>
        <w:pStyle w:val="ConsPlusNormal"/>
        <w:ind w:firstLine="540"/>
        <w:jc w:val="center"/>
        <w:rPr>
          <w:sz w:val="24"/>
          <w:szCs w:val="24"/>
        </w:rPr>
      </w:pPr>
    </w:p>
    <w:p w:rsidR="00384B0C" w:rsidRPr="00493230" w:rsidRDefault="00384B0C" w:rsidP="00384B0C">
      <w:pPr>
        <w:pStyle w:val="a8"/>
        <w:ind w:firstLine="698"/>
        <w:rPr>
          <w:rFonts w:ascii="Arial" w:hAnsi="Arial" w:cs="Arial"/>
          <w:sz w:val="24"/>
          <w:szCs w:val="24"/>
        </w:rPr>
      </w:pPr>
      <w:r w:rsidRPr="00493230">
        <w:rPr>
          <w:rFonts w:ascii="Arial" w:hAnsi="Arial" w:cs="Arial"/>
          <w:sz w:val="24"/>
          <w:szCs w:val="24"/>
        </w:rPr>
        <w:t>Администрация  Костаревского сельского поселения как ответственный исполнитель муниципальной программы осуществляет:</w:t>
      </w:r>
    </w:p>
    <w:p w:rsidR="00384B0C" w:rsidRPr="00493230" w:rsidRDefault="00384B0C" w:rsidP="00384B0C">
      <w:pPr>
        <w:pStyle w:val="a8"/>
        <w:numPr>
          <w:ilvl w:val="0"/>
          <w:numId w:val="1"/>
        </w:numPr>
        <w:ind w:right="4"/>
        <w:jc w:val="both"/>
        <w:rPr>
          <w:rFonts w:ascii="Arial" w:hAnsi="Arial" w:cs="Arial"/>
          <w:sz w:val="24"/>
          <w:szCs w:val="24"/>
        </w:rPr>
      </w:pPr>
      <w:r w:rsidRPr="00493230">
        <w:rPr>
          <w:rFonts w:ascii="Arial" w:hAnsi="Arial" w:cs="Arial"/>
          <w:sz w:val="24"/>
          <w:szCs w:val="24"/>
        </w:rPr>
        <w:t>общую координацию мероприятий муниципальной  программы;</w:t>
      </w:r>
    </w:p>
    <w:p w:rsidR="00384B0C" w:rsidRPr="00493230" w:rsidRDefault="00384B0C" w:rsidP="00384B0C">
      <w:pPr>
        <w:pStyle w:val="a8"/>
        <w:numPr>
          <w:ilvl w:val="0"/>
          <w:numId w:val="1"/>
        </w:numPr>
        <w:ind w:right="4"/>
        <w:jc w:val="both"/>
        <w:rPr>
          <w:rFonts w:ascii="Arial" w:hAnsi="Arial" w:cs="Arial"/>
          <w:sz w:val="24"/>
          <w:szCs w:val="24"/>
        </w:rPr>
      </w:pPr>
      <w:r w:rsidRPr="00493230">
        <w:rPr>
          <w:rFonts w:ascii="Arial" w:hAnsi="Arial" w:cs="Arial"/>
          <w:sz w:val="24"/>
          <w:szCs w:val="24"/>
        </w:rPr>
        <w:t>мониторинг эффективности реализации мероприятий муниципальной программы и расходования выделяемых бюджетных средств;</w:t>
      </w:r>
    </w:p>
    <w:p w:rsidR="00384B0C" w:rsidRPr="00493230" w:rsidRDefault="00384B0C" w:rsidP="00384B0C">
      <w:pPr>
        <w:pStyle w:val="a8"/>
        <w:numPr>
          <w:ilvl w:val="0"/>
          <w:numId w:val="1"/>
        </w:numPr>
        <w:ind w:right="4"/>
        <w:jc w:val="both"/>
        <w:rPr>
          <w:rFonts w:ascii="Arial" w:hAnsi="Arial" w:cs="Arial"/>
          <w:sz w:val="24"/>
          <w:szCs w:val="24"/>
        </w:rPr>
      </w:pPr>
      <w:r w:rsidRPr="00493230">
        <w:rPr>
          <w:rFonts w:ascii="Arial" w:hAnsi="Arial" w:cs="Arial"/>
          <w:sz w:val="24"/>
          <w:szCs w:val="24"/>
        </w:rPr>
        <w:t>внесение предложений о корректировке мероприятий муниципальной  программы в соответствии с основными параметрами и приоритетами социально – экономического развития Костаревского сельского поселения;</w:t>
      </w:r>
    </w:p>
    <w:p w:rsidR="00384B0C" w:rsidRPr="00493230" w:rsidRDefault="00384B0C" w:rsidP="00384B0C">
      <w:pPr>
        <w:pStyle w:val="a8"/>
        <w:numPr>
          <w:ilvl w:val="0"/>
          <w:numId w:val="1"/>
        </w:numPr>
        <w:ind w:right="4"/>
        <w:jc w:val="both"/>
        <w:rPr>
          <w:rFonts w:ascii="Arial" w:hAnsi="Arial" w:cs="Arial"/>
          <w:sz w:val="24"/>
          <w:szCs w:val="24"/>
        </w:rPr>
      </w:pPr>
      <w:r w:rsidRPr="00493230">
        <w:rPr>
          <w:rFonts w:ascii="Arial" w:hAnsi="Arial" w:cs="Arial"/>
          <w:sz w:val="24"/>
          <w:szCs w:val="24"/>
        </w:rPr>
        <w:t>представление отчетов и информации о ходе реализации муниципальной программы.</w:t>
      </w:r>
    </w:p>
    <w:p w:rsidR="00384B0C" w:rsidRPr="00493230" w:rsidRDefault="00384B0C" w:rsidP="00384B0C">
      <w:pPr>
        <w:pStyle w:val="a8"/>
        <w:ind w:left="720" w:right="4"/>
        <w:jc w:val="both"/>
        <w:rPr>
          <w:rFonts w:ascii="Arial" w:hAnsi="Arial" w:cs="Arial"/>
          <w:sz w:val="24"/>
          <w:szCs w:val="24"/>
        </w:rPr>
      </w:pPr>
    </w:p>
    <w:p w:rsidR="00384B0C" w:rsidRPr="00493230" w:rsidRDefault="00384B0C" w:rsidP="00384B0C">
      <w:pPr>
        <w:pStyle w:val="a8"/>
        <w:ind w:firstLine="698"/>
        <w:jc w:val="both"/>
        <w:rPr>
          <w:rFonts w:ascii="Arial" w:hAnsi="Arial" w:cs="Arial"/>
          <w:sz w:val="24"/>
          <w:szCs w:val="24"/>
        </w:rPr>
      </w:pPr>
      <w:r w:rsidRPr="00493230">
        <w:rPr>
          <w:rFonts w:ascii="Arial" w:hAnsi="Arial" w:cs="Arial"/>
          <w:sz w:val="24"/>
          <w:szCs w:val="24"/>
        </w:rPr>
        <w:t>Реализация мероприятий муниципальной программы осуществляется посредством:</w:t>
      </w:r>
    </w:p>
    <w:p w:rsidR="00384B0C" w:rsidRPr="00493230" w:rsidRDefault="00384B0C" w:rsidP="00384B0C">
      <w:pPr>
        <w:pStyle w:val="a8"/>
        <w:jc w:val="both"/>
        <w:rPr>
          <w:rFonts w:ascii="Arial" w:hAnsi="Arial" w:cs="Arial"/>
          <w:sz w:val="24"/>
          <w:szCs w:val="24"/>
        </w:rPr>
      </w:pPr>
      <w:r w:rsidRPr="00493230">
        <w:rPr>
          <w:rFonts w:ascii="Arial" w:hAnsi="Arial" w:cs="Arial"/>
          <w:sz w:val="24"/>
          <w:szCs w:val="24"/>
        </w:rPr>
        <w:t>предоставления субсидий из областного бюджета местным бюджетам на софинансирование муниципальных программ формирования современной городской среды в соответствии с Правилами предоставления и распределения субсидий из областного бюджета местным бюджетам в целях софинансирования  муниципальных программ формирования современной городской среды.</w:t>
      </w:r>
    </w:p>
    <w:p w:rsidR="00384B0C" w:rsidRPr="00493230" w:rsidRDefault="00384B0C" w:rsidP="00384B0C">
      <w:pPr>
        <w:pStyle w:val="a8"/>
        <w:ind w:firstLine="698"/>
        <w:jc w:val="both"/>
        <w:rPr>
          <w:rFonts w:ascii="Arial" w:hAnsi="Arial" w:cs="Arial"/>
          <w:sz w:val="24"/>
          <w:szCs w:val="24"/>
        </w:rPr>
      </w:pPr>
      <w:r w:rsidRPr="00493230">
        <w:rPr>
          <w:rFonts w:ascii="Arial" w:hAnsi="Arial" w:cs="Arial"/>
          <w:sz w:val="24"/>
          <w:szCs w:val="24"/>
        </w:rPr>
        <w:t xml:space="preserve">Физическое состояние общественных территорий, необходимость их благоустройства устанавливаются по результатам инвентаризации, проведенной в соответствии с Порядком инвентаризации дворовых и общественных территорий, индивидуальных жилых домов и земельных участков, предоставляемых для их размещения в  </w:t>
      </w:r>
      <w:r w:rsidR="00A32254" w:rsidRPr="00493230">
        <w:rPr>
          <w:rFonts w:ascii="Arial" w:hAnsi="Arial" w:cs="Arial"/>
          <w:sz w:val="24"/>
          <w:szCs w:val="24"/>
        </w:rPr>
        <w:t>Костаревском</w:t>
      </w:r>
      <w:r w:rsidRPr="00493230">
        <w:rPr>
          <w:rFonts w:ascii="Arial" w:hAnsi="Arial" w:cs="Arial"/>
          <w:sz w:val="24"/>
          <w:szCs w:val="24"/>
        </w:rPr>
        <w:t xml:space="preserve">  сельском поселении.</w:t>
      </w:r>
    </w:p>
    <w:p w:rsidR="00384B0C" w:rsidRPr="00493230" w:rsidRDefault="00384B0C" w:rsidP="00384B0C">
      <w:pPr>
        <w:pStyle w:val="a8"/>
        <w:ind w:firstLine="698"/>
        <w:jc w:val="both"/>
        <w:rPr>
          <w:rFonts w:ascii="Arial" w:hAnsi="Arial" w:cs="Arial"/>
          <w:sz w:val="24"/>
          <w:szCs w:val="24"/>
        </w:rPr>
      </w:pPr>
      <w:r w:rsidRPr="00493230">
        <w:rPr>
          <w:rFonts w:ascii="Arial" w:hAnsi="Arial" w:cs="Arial"/>
          <w:sz w:val="24"/>
          <w:szCs w:val="24"/>
        </w:rPr>
        <w:t>Ответственный исполнитель с учетом выделяемых на реализацию муниципальной программы финансовых средств ежегодно уточняет целевые показатели муниципальной программы.</w:t>
      </w:r>
    </w:p>
    <w:p w:rsidR="00384B0C" w:rsidRPr="00493230" w:rsidRDefault="00384B0C" w:rsidP="00384B0C">
      <w:pPr>
        <w:pStyle w:val="a8"/>
        <w:ind w:firstLine="698"/>
        <w:jc w:val="both"/>
        <w:rPr>
          <w:rFonts w:ascii="Arial" w:hAnsi="Arial" w:cs="Arial"/>
          <w:sz w:val="24"/>
          <w:szCs w:val="24"/>
        </w:rPr>
      </w:pPr>
      <w:r w:rsidRPr="00493230">
        <w:rPr>
          <w:rFonts w:ascii="Arial" w:hAnsi="Arial" w:cs="Arial"/>
          <w:sz w:val="24"/>
          <w:szCs w:val="24"/>
        </w:rPr>
        <w:lastRenderedPageBreak/>
        <w:t>Организация управления и контроль за ходом реализации муниципальной программы возлагаются на ответственного исполнителя муниципальной программы.</w:t>
      </w:r>
    </w:p>
    <w:p w:rsidR="00384B0C" w:rsidRPr="00493230" w:rsidRDefault="00384B0C" w:rsidP="00384B0C">
      <w:pPr>
        <w:pStyle w:val="a9"/>
        <w:ind w:right="139" w:firstLine="708"/>
        <w:jc w:val="both"/>
        <w:rPr>
          <w:rFonts w:ascii="Arial" w:hAnsi="Arial" w:cs="Arial"/>
          <w:sz w:val="24"/>
          <w:szCs w:val="24"/>
        </w:rPr>
      </w:pPr>
      <w:r w:rsidRPr="00493230">
        <w:rPr>
          <w:rFonts w:ascii="Arial" w:hAnsi="Arial" w:cs="Arial"/>
          <w:sz w:val="24"/>
          <w:szCs w:val="24"/>
        </w:rPr>
        <w:t xml:space="preserve">Дворовые территории, объекты недвижимого имущества и земельные </w:t>
      </w:r>
      <w:r w:rsidRPr="00493230">
        <w:rPr>
          <w:rFonts w:ascii="Arial" w:hAnsi="Arial" w:cs="Arial"/>
          <w:w w:val="105"/>
          <w:sz w:val="24"/>
          <w:szCs w:val="24"/>
        </w:rPr>
        <w:t>участки, предоставленные для их размещения, которые требуют благоустройства, на территории Костаревского сельского поселения отсутствуют.</w:t>
      </w:r>
    </w:p>
    <w:p w:rsidR="00384B0C" w:rsidRPr="00493230" w:rsidRDefault="001B696B" w:rsidP="00384B0C">
      <w:pPr>
        <w:spacing w:after="0" w:line="240" w:lineRule="auto"/>
        <w:ind w:right="135" w:firstLine="708"/>
        <w:jc w:val="both"/>
        <w:rPr>
          <w:rFonts w:ascii="Arial" w:hAnsi="Arial" w:cs="Arial"/>
          <w:sz w:val="24"/>
          <w:szCs w:val="24"/>
        </w:rPr>
      </w:pPr>
      <w:r w:rsidRPr="00493230">
        <w:rPr>
          <w:rFonts w:ascii="Arial" w:hAnsi="Arial" w:cs="Arial"/>
          <w:sz w:val="24"/>
          <w:szCs w:val="24"/>
        </w:rPr>
        <w:pict>
          <v:rect id="_x0000_s1026" style="position:absolute;left:0;text-align:left;margin-left:215.6pt;margin-top:33.8pt;width:20.3pt;height:8.15pt;z-index:-251658752;mso-position-horizontal-relative:page" fillcolor="#efefef" stroked="f">
            <w10:wrap anchorx="page"/>
          </v:rect>
        </w:pict>
      </w:r>
      <w:r w:rsidR="00384B0C" w:rsidRPr="00493230">
        <w:rPr>
          <w:rFonts w:ascii="Arial" w:hAnsi="Arial" w:cs="Arial"/>
          <w:sz w:val="24"/>
          <w:szCs w:val="24"/>
        </w:rPr>
        <w:t xml:space="preserve">Инвентаризация индивидуальных жилых домов и земельных участков, предоставляемых для их размещения, проводится до 2022 года при условии согласия собственника на проведение обследования в соответствии с требованиями, утвержденными правилами благоустройства Костаревского сельского </w:t>
      </w:r>
      <w:r w:rsidR="00384B0C" w:rsidRPr="00493230">
        <w:rPr>
          <w:rFonts w:ascii="Arial" w:hAnsi="Arial" w:cs="Arial"/>
          <w:w w:val="105"/>
          <w:sz w:val="24"/>
          <w:szCs w:val="24"/>
        </w:rPr>
        <w:t>поселения Камышинского муниципального района  Волгоградской области.</w:t>
      </w:r>
    </w:p>
    <w:p w:rsidR="00384B0C" w:rsidRPr="00493230" w:rsidRDefault="00384B0C" w:rsidP="00384B0C">
      <w:pPr>
        <w:pStyle w:val="a9"/>
        <w:ind w:right="161" w:firstLine="708"/>
        <w:jc w:val="both"/>
        <w:rPr>
          <w:rFonts w:ascii="Arial" w:hAnsi="Arial" w:cs="Arial"/>
          <w:sz w:val="24"/>
          <w:szCs w:val="24"/>
        </w:rPr>
      </w:pPr>
      <w:r w:rsidRPr="00493230">
        <w:rPr>
          <w:rFonts w:ascii="Arial" w:hAnsi="Arial" w:cs="Arial"/>
          <w:sz w:val="24"/>
          <w:szCs w:val="24"/>
        </w:rPr>
        <w:t xml:space="preserve">В случае получения субсидии из федерального  бюджета предельная дата заключения  соглашений  по  результатам закупки товаров, работ и  </w:t>
      </w:r>
      <w:r w:rsidRPr="00493230">
        <w:rPr>
          <w:rFonts w:ascii="Arial" w:hAnsi="Arial" w:cs="Arial"/>
          <w:spacing w:val="-54"/>
          <w:sz w:val="24"/>
          <w:szCs w:val="24"/>
        </w:rPr>
        <w:t xml:space="preserve"> </w:t>
      </w:r>
      <w:r w:rsidRPr="00493230">
        <w:rPr>
          <w:rFonts w:ascii="Arial" w:hAnsi="Arial" w:cs="Arial"/>
          <w:sz w:val="24"/>
          <w:szCs w:val="24"/>
        </w:rPr>
        <w:t>услуг для обеспечения муниципальных  нужд  в целях реализации муниципальных программ</w:t>
      </w:r>
      <w:r w:rsidRPr="00493230">
        <w:rPr>
          <w:rFonts w:ascii="Arial" w:hAnsi="Arial" w:cs="Arial"/>
          <w:spacing w:val="-3"/>
          <w:sz w:val="24"/>
          <w:szCs w:val="24"/>
        </w:rPr>
        <w:t xml:space="preserve"> </w:t>
      </w:r>
      <w:r w:rsidRPr="00493230">
        <w:rPr>
          <w:rFonts w:ascii="Arial" w:hAnsi="Arial" w:cs="Arial"/>
          <w:sz w:val="24"/>
          <w:szCs w:val="24"/>
        </w:rPr>
        <w:t>не</w:t>
      </w:r>
      <w:r w:rsidRPr="00493230">
        <w:rPr>
          <w:rFonts w:ascii="Arial" w:hAnsi="Arial" w:cs="Arial"/>
          <w:spacing w:val="-8"/>
          <w:sz w:val="24"/>
          <w:szCs w:val="24"/>
        </w:rPr>
        <w:t xml:space="preserve"> </w:t>
      </w:r>
      <w:r w:rsidRPr="00493230">
        <w:rPr>
          <w:rFonts w:ascii="Arial" w:hAnsi="Arial" w:cs="Arial"/>
          <w:sz w:val="24"/>
          <w:szCs w:val="24"/>
        </w:rPr>
        <w:t>позднее</w:t>
      </w:r>
      <w:r w:rsidRPr="00493230">
        <w:rPr>
          <w:rFonts w:ascii="Arial" w:hAnsi="Arial" w:cs="Arial"/>
          <w:spacing w:val="-5"/>
          <w:sz w:val="24"/>
          <w:szCs w:val="24"/>
        </w:rPr>
        <w:t xml:space="preserve"> </w:t>
      </w:r>
      <w:r w:rsidRPr="00493230">
        <w:rPr>
          <w:rFonts w:ascii="Arial" w:hAnsi="Arial" w:cs="Arial"/>
          <w:sz w:val="24"/>
          <w:szCs w:val="24"/>
        </w:rPr>
        <w:t>1</w:t>
      </w:r>
      <w:r w:rsidRPr="00493230">
        <w:rPr>
          <w:rFonts w:ascii="Arial" w:hAnsi="Arial" w:cs="Arial"/>
          <w:spacing w:val="-15"/>
          <w:sz w:val="24"/>
          <w:szCs w:val="24"/>
        </w:rPr>
        <w:t xml:space="preserve"> </w:t>
      </w:r>
      <w:r w:rsidRPr="00493230">
        <w:rPr>
          <w:rFonts w:ascii="Arial" w:hAnsi="Arial" w:cs="Arial"/>
          <w:sz w:val="24"/>
          <w:szCs w:val="24"/>
        </w:rPr>
        <w:t>июля</w:t>
      </w:r>
      <w:r w:rsidRPr="00493230">
        <w:rPr>
          <w:rFonts w:ascii="Arial" w:hAnsi="Arial" w:cs="Arial"/>
          <w:spacing w:val="-5"/>
          <w:sz w:val="24"/>
          <w:szCs w:val="24"/>
        </w:rPr>
        <w:t xml:space="preserve"> </w:t>
      </w:r>
      <w:r w:rsidRPr="00493230">
        <w:rPr>
          <w:rFonts w:ascii="Arial" w:hAnsi="Arial" w:cs="Arial"/>
          <w:sz w:val="24"/>
          <w:szCs w:val="24"/>
        </w:rPr>
        <w:t>года</w:t>
      </w:r>
      <w:r w:rsidRPr="00493230">
        <w:rPr>
          <w:rFonts w:ascii="Arial" w:hAnsi="Arial" w:cs="Arial"/>
          <w:spacing w:val="-13"/>
          <w:sz w:val="24"/>
          <w:szCs w:val="24"/>
        </w:rPr>
        <w:t xml:space="preserve"> </w:t>
      </w:r>
      <w:r w:rsidRPr="00493230">
        <w:rPr>
          <w:rFonts w:ascii="Arial" w:hAnsi="Arial" w:cs="Arial"/>
          <w:sz w:val="24"/>
          <w:szCs w:val="24"/>
        </w:rPr>
        <w:t>предоставления</w:t>
      </w:r>
      <w:r w:rsidRPr="00493230">
        <w:rPr>
          <w:rFonts w:ascii="Arial" w:hAnsi="Arial" w:cs="Arial"/>
          <w:spacing w:val="-16"/>
          <w:sz w:val="24"/>
          <w:szCs w:val="24"/>
        </w:rPr>
        <w:t xml:space="preserve"> </w:t>
      </w:r>
      <w:r w:rsidRPr="00493230">
        <w:rPr>
          <w:rFonts w:ascii="Arial" w:hAnsi="Arial" w:cs="Arial"/>
          <w:sz w:val="24"/>
          <w:szCs w:val="24"/>
        </w:rPr>
        <w:t>субсидии</w:t>
      </w:r>
      <w:r w:rsidRPr="00493230">
        <w:rPr>
          <w:rFonts w:ascii="Arial" w:hAnsi="Arial" w:cs="Arial"/>
          <w:spacing w:val="-5"/>
          <w:sz w:val="24"/>
          <w:szCs w:val="24"/>
        </w:rPr>
        <w:t xml:space="preserve"> </w:t>
      </w:r>
      <w:r w:rsidRPr="00493230">
        <w:rPr>
          <w:rFonts w:ascii="Arial" w:hAnsi="Arial" w:cs="Arial"/>
          <w:sz w:val="24"/>
          <w:szCs w:val="24"/>
        </w:rPr>
        <w:t>для</w:t>
      </w:r>
      <w:r w:rsidRPr="00493230">
        <w:rPr>
          <w:rFonts w:ascii="Arial" w:hAnsi="Arial" w:cs="Arial"/>
          <w:spacing w:val="-15"/>
          <w:sz w:val="24"/>
          <w:szCs w:val="24"/>
        </w:rPr>
        <w:t xml:space="preserve"> </w:t>
      </w:r>
      <w:r w:rsidRPr="00493230">
        <w:rPr>
          <w:rFonts w:ascii="Arial" w:hAnsi="Arial" w:cs="Arial"/>
          <w:sz w:val="24"/>
          <w:szCs w:val="24"/>
        </w:rPr>
        <w:t>заключения соглашений на выполнение работ по благоустройству общественных  территорий, за исключением</w:t>
      </w:r>
      <w:r w:rsidRPr="00493230">
        <w:rPr>
          <w:rFonts w:ascii="Arial" w:hAnsi="Arial" w:cs="Arial"/>
          <w:spacing w:val="-17"/>
          <w:sz w:val="24"/>
          <w:szCs w:val="24"/>
        </w:rPr>
        <w:t xml:space="preserve"> </w:t>
      </w:r>
      <w:r w:rsidRPr="00493230">
        <w:rPr>
          <w:rFonts w:ascii="Arial" w:hAnsi="Arial" w:cs="Arial"/>
          <w:sz w:val="24"/>
          <w:szCs w:val="24"/>
        </w:rPr>
        <w:t>случаев:</w:t>
      </w:r>
    </w:p>
    <w:p w:rsidR="00384B0C" w:rsidRPr="00493230" w:rsidRDefault="00384B0C" w:rsidP="00384B0C">
      <w:pPr>
        <w:pStyle w:val="a9"/>
        <w:ind w:right="161" w:firstLine="708"/>
        <w:jc w:val="both"/>
        <w:rPr>
          <w:rFonts w:ascii="Arial" w:hAnsi="Arial" w:cs="Arial"/>
          <w:sz w:val="24"/>
          <w:szCs w:val="24"/>
        </w:rPr>
      </w:pPr>
      <w:r w:rsidRPr="00493230">
        <w:rPr>
          <w:rFonts w:ascii="Arial" w:hAnsi="Arial" w:cs="Arial"/>
          <w:sz w:val="24"/>
          <w:szCs w:val="24"/>
        </w:rPr>
        <w:t>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384B0C" w:rsidRPr="00493230" w:rsidRDefault="00384B0C" w:rsidP="00384B0C">
      <w:pPr>
        <w:pStyle w:val="a9"/>
        <w:ind w:firstLine="708"/>
        <w:jc w:val="both"/>
        <w:rPr>
          <w:rFonts w:ascii="Arial" w:hAnsi="Arial" w:cs="Arial"/>
          <w:sz w:val="24"/>
          <w:szCs w:val="24"/>
        </w:rPr>
      </w:pPr>
      <w:r w:rsidRPr="00493230">
        <w:rPr>
          <w:rFonts w:ascii="Arial" w:hAnsi="Arial" w:cs="Arial"/>
          <w:sz w:val="24"/>
          <w:szCs w:val="24"/>
        </w:rPr>
        <w:t xml:space="preserve">проведения  повторного  конкурса  или новой закуски, если  </w:t>
      </w:r>
      <w:r w:rsidRPr="00493230">
        <w:rPr>
          <w:rFonts w:ascii="Arial" w:hAnsi="Arial" w:cs="Arial"/>
          <w:spacing w:val="31"/>
          <w:sz w:val="24"/>
          <w:szCs w:val="24"/>
        </w:rPr>
        <w:t xml:space="preserve"> </w:t>
      </w:r>
      <w:r w:rsidRPr="00493230">
        <w:rPr>
          <w:rFonts w:ascii="Arial" w:hAnsi="Arial" w:cs="Arial"/>
          <w:sz w:val="24"/>
          <w:szCs w:val="24"/>
        </w:rPr>
        <w:t>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384B0C" w:rsidRPr="00493230" w:rsidRDefault="00384B0C" w:rsidP="00384B0C">
      <w:pPr>
        <w:pStyle w:val="a9"/>
        <w:ind w:right="116" w:firstLine="708"/>
        <w:jc w:val="both"/>
        <w:rPr>
          <w:rFonts w:ascii="Arial" w:hAnsi="Arial" w:cs="Arial"/>
          <w:sz w:val="24"/>
          <w:szCs w:val="24"/>
        </w:rPr>
      </w:pPr>
      <w:r w:rsidRPr="00493230">
        <w:rPr>
          <w:rFonts w:ascii="Arial" w:hAnsi="Arial" w:cs="Arial"/>
          <w:sz w:val="24"/>
          <w:szCs w:val="24"/>
        </w:rPr>
        <w:t>заключения  таких   соглашений   в   пределах   экономии   средств при</w:t>
      </w:r>
      <w:r w:rsidRPr="00493230">
        <w:rPr>
          <w:rFonts w:ascii="Arial" w:hAnsi="Arial" w:cs="Arial"/>
          <w:spacing w:val="-25"/>
          <w:sz w:val="24"/>
          <w:szCs w:val="24"/>
        </w:rPr>
        <w:t xml:space="preserve"> </w:t>
      </w:r>
      <w:r w:rsidRPr="00493230">
        <w:rPr>
          <w:rFonts w:ascii="Arial" w:hAnsi="Arial" w:cs="Arial"/>
          <w:sz w:val="24"/>
          <w:szCs w:val="24"/>
        </w:rPr>
        <w:t>расходовании</w:t>
      </w:r>
      <w:r w:rsidRPr="00493230">
        <w:rPr>
          <w:rFonts w:ascii="Arial" w:hAnsi="Arial" w:cs="Arial"/>
          <w:spacing w:val="-17"/>
          <w:sz w:val="24"/>
          <w:szCs w:val="24"/>
        </w:rPr>
        <w:t xml:space="preserve"> </w:t>
      </w:r>
      <w:r w:rsidRPr="00493230">
        <w:rPr>
          <w:rFonts w:ascii="Arial" w:hAnsi="Arial" w:cs="Arial"/>
          <w:sz w:val="24"/>
          <w:szCs w:val="24"/>
        </w:rPr>
        <w:t>субсидии</w:t>
      </w:r>
      <w:r w:rsidRPr="00493230">
        <w:rPr>
          <w:rFonts w:ascii="Arial" w:hAnsi="Arial" w:cs="Arial"/>
          <w:spacing w:val="-20"/>
          <w:sz w:val="24"/>
          <w:szCs w:val="24"/>
        </w:rPr>
        <w:t xml:space="preserve"> </w:t>
      </w:r>
      <w:r w:rsidRPr="00493230">
        <w:rPr>
          <w:rFonts w:ascii="Arial" w:hAnsi="Arial" w:cs="Arial"/>
          <w:sz w:val="24"/>
          <w:szCs w:val="24"/>
        </w:rPr>
        <w:t>в</w:t>
      </w:r>
      <w:r w:rsidRPr="00493230">
        <w:rPr>
          <w:rFonts w:ascii="Arial" w:hAnsi="Arial" w:cs="Arial"/>
          <w:spacing w:val="-33"/>
          <w:sz w:val="24"/>
          <w:szCs w:val="24"/>
        </w:rPr>
        <w:t xml:space="preserve"> </w:t>
      </w:r>
      <w:r w:rsidRPr="00493230">
        <w:rPr>
          <w:rFonts w:ascii="Arial" w:hAnsi="Arial" w:cs="Arial"/>
          <w:sz w:val="24"/>
          <w:szCs w:val="24"/>
        </w:rPr>
        <w:t>целях</w:t>
      </w:r>
      <w:r w:rsidRPr="00493230">
        <w:rPr>
          <w:rFonts w:ascii="Arial" w:hAnsi="Arial" w:cs="Arial"/>
          <w:spacing w:val="-26"/>
          <w:sz w:val="24"/>
          <w:szCs w:val="24"/>
        </w:rPr>
        <w:t xml:space="preserve"> </w:t>
      </w:r>
      <w:r w:rsidRPr="00493230">
        <w:rPr>
          <w:rFonts w:ascii="Arial" w:hAnsi="Arial" w:cs="Arial"/>
          <w:sz w:val="24"/>
          <w:szCs w:val="24"/>
        </w:rPr>
        <w:t>реализации</w:t>
      </w:r>
      <w:r w:rsidRPr="00493230">
        <w:rPr>
          <w:rFonts w:ascii="Arial" w:hAnsi="Arial" w:cs="Arial"/>
          <w:spacing w:val="-11"/>
          <w:sz w:val="24"/>
          <w:szCs w:val="24"/>
        </w:rPr>
        <w:t xml:space="preserve">  муниципальных </w:t>
      </w:r>
      <w:r w:rsidRPr="00493230">
        <w:rPr>
          <w:rFonts w:ascii="Arial" w:hAnsi="Arial" w:cs="Arial"/>
          <w:spacing w:val="-14"/>
          <w:sz w:val="24"/>
          <w:szCs w:val="24"/>
        </w:rPr>
        <w:t xml:space="preserve"> </w:t>
      </w:r>
      <w:r w:rsidRPr="00493230">
        <w:rPr>
          <w:rFonts w:ascii="Arial" w:hAnsi="Arial" w:cs="Arial"/>
          <w:sz w:val="24"/>
          <w:szCs w:val="24"/>
        </w:rPr>
        <w:t>программ,</w:t>
      </w:r>
      <w:r w:rsidRPr="00493230">
        <w:rPr>
          <w:rFonts w:ascii="Arial" w:hAnsi="Arial" w:cs="Arial"/>
          <w:spacing w:val="-17"/>
          <w:sz w:val="24"/>
          <w:szCs w:val="24"/>
        </w:rPr>
        <w:t xml:space="preserve"> </w:t>
      </w:r>
      <w:r w:rsidRPr="00493230">
        <w:rPr>
          <w:rFonts w:ascii="Arial" w:hAnsi="Arial" w:cs="Arial"/>
          <w:sz w:val="24"/>
          <w:szCs w:val="24"/>
        </w:rPr>
        <w:t>в том</w:t>
      </w:r>
      <w:r w:rsidRPr="00493230">
        <w:rPr>
          <w:rFonts w:ascii="Arial" w:hAnsi="Arial" w:cs="Arial"/>
          <w:spacing w:val="-41"/>
          <w:sz w:val="24"/>
          <w:szCs w:val="24"/>
        </w:rPr>
        <w:t xml:space="preserve"> </w:t>
      </w:r>
      <w:r w:rsidRPr="00493230">
        <w:rPr>
          <w:rFonts w:ascii="Arial" w:hAnsi="Arial" w:cs="Arial"/>
          <w:sz w:val="24"/>
          <w:szCs w:val="24"/>
        </w:rPr>
        <w:t>числе</w:t>
      </w:r>
      <w:r w:rsidRPr="00493230">
        <w:rPr>
          <w:rFonts w:ascii="Arial" w:hAnsi="Arial" w:cs="Arial"/>
          <w:spacing w:val="-36"/>
          <w:sz w:val="24"/>
          <w:szCs w:val="24"/>
        </w:rPr>
        <w:t xml:space="preserve"> </w:t>
      </w:r>
      <w:r w:rsidRPr="00493230">
        <w:rPr>
          <w:rFonts w:ascii="Arial" w:hAnsi="Arial" w:cs="Arial"/>
          <w:sz w:val="24"/>
          <w:szCs w:val="24"/>
        </w:rPr>
        <w:t>мероприятий</w:t>
      </w:r>
      <w:r w:rsidRPr="00493230">
        <w:rPr>
          <w:rFonts w:ascii="Arial" w:hAnsi="Arial" w:cs="Arial"/>
          <w:spacing w:val="-34"/>
          <w:sz w:val="24"/>
          <w:szCs w:val="24"/>
        </w:rPr>
        <w:t xml:space="preserve"> </w:t>
      </w:r>
      <w:r w:rsidRPr="00493230">
        <w:rPr>
          <w:rFonts w:ascii="Arial" w:hAnsi="Arial" w:cs="Arial"/>
          <w:sz w:val="24"/>
          <w:szCs w:val="24"/>
        </w:rPr>
        <w:t>по</w:t>
      </w:r>
      <w:r w:rsidRPr="00493230">
        <w:rPr>
          <w:rFonts w:ascii="Arial" w:hAnsi="Arial" w:cs="Arial"/>
          <w:spacing w:val="-43"/>
          <w:sz w:val="24"/>
          <w:szCs w:val="24"/>
        </w:rPr>
        <w:t xml:space="preserve"> </w:t>
      </w:r>
      <w:r w:rsidRPr="00493230">
        <w:rPr>
          <w:rFonts w:ascii="Arial" w:hAnsi="Arial" w:cs="Arial"/>
          <w:sz w:val="24"/>
          <w:szCs w:val="24"/>
        </w:rPr>
        <w:t xml:space="preserve">  цифровизации городского </w:t>
      </w:r>
      <w:r w:rsidRPr="00493230">
        <w:rPr>
          <w:rFonts w:ascii="Arial" w:hAnsi="Arial" w:cs="Arial"/>
          <w:spacing w:val="-26"/>
          <w:sz w:val="24"/>
          <w:szCs w:val="24"/>
        </w:rPr>
        <w:t xml:space="preserve"> </w:t>
      </w:r>
      <w:r w:rsidRPr="00493230">
        <w:rPr>
          <w:rFonts w:ascii="Arial" w:hAnsi="Arial" w:cs="Arial"/>
          <w:sz w:val="24"/>
          <w:szCs w:val="24"/>
        </w:rPr>
        <w:t>хозяйства,</w:t>
      </w:r>
      <w:r w:rsidRPr="00493230">
        <w:rPr>
          <w:rFonts w:ascii="Arial" w:hAnsi="Arial" w:cs="Arial"/>
          <w:spacing w:val="-35"/>
          <w:sz w:val="24"/>
          <w:szCs w:val="24"/>
        </w:rPr>
        <w:t xml:space="preserve">   </w:t>
      </w:r>
      <w:r w:rsidRPr="00493230">
        <w:rPr>
          <w:rFonts w:ascii="Arial" w:hAnsi="Arial" w:cs="Arial"/>
          <w:sz w:val="24"/>
          <w:szCs w:val="24"/>
        </w:rPr>
        <w:t>в муниципальную программу, при которых срок заключения таких соглашений продлевается на срок до 15 декабря года предоставления субсидии.</w:t>
      </w:r>
    </w:p>
    <w:p w:rsidR="00384B0C" w:rsidRPr="00493230" w:rsidRDefault="00384B0C" w:rsidP="00384B0C">
      <w:pPr>
        <w:pStyle w:val="a9"/>
        <w:ind w:right="130" w:firstLine="708"/>
        <w:jc w:val="both"/>
        <w:rPr>
          <w:rFonts w:ascii="Arial" w:hAnsi="Arial" w:cs="Arial"/>
          <w:sz w:val="24"/>
          <w:szCs w:val="24"/>
        </w:rPr>
      </w:pPr>
      <w:r w:rsidRPr="00493230">
        <w:rPr>
          <w:rFonts w:ascii="Arial" w:hAnsi="Arial" w:cs="Arial"/>
          <w:sz w:val="24"/>
          <w:szCs w:val="24"/>
        </w:rPr>
        <w:t>Гарантийный срок на результаты выполнения работ по благоустройству общественных территорий не менее 3-x лет.</w:t>
      </w:r>
    </w:p>
    <w:p w:rsidR="00F92243" w:rsidRPr="00493230" w:rsidRDefault="00F92243" w:rsidP="00F92243">
      <w:pPr>
        <w:autoSpaceDE w:val="0"/>
        <w:autoSpaceDN w:val="0"/>
        <w:adjustRightInd w:val="0"/>
        <w:spacing w:after="0" w:line="240" w:lineRule="auto"/>
        <w:jc w:val="both"/>
        <w:rPr>
          <w:rFonts w:ascii="Arial" w:hAnsi="Arial" w:cs="Arial"/>
          <w:sz w:val="24"/>
          <w:szCs w:val="24"/>
        </w:rPr>
      </w:pPr>
    </w:p>
    <w:p w:rsidR="00F92243" w:rsidRPr="00493230" w:rsidRDefault="001B696B" w:rsidP="00F92243">
      <w:pPr>
        <w:pStyle w:val="ConsPlusNormal"/>
        <w:jc w:val="both"/>
        <w:rPr>
          <w:sz w:val="24"/>
          <w:szCs w:val="24"/>
        </w:rPr>
      </w:pPr>
      <w:hyperlink w:anchor="P848" w:history="1">
        <w:r w:rsidR="00F92243" w:rsidRPr="00493230">
          <w:rPr>
            <w:sz w:val="24"/>
            <w:szCs w:val="24"/>
          </w:rPr>
          <w:t>Перечень</w:t>
        </w:r>
      </w:hyperlink>
      <w:r w:rsidR="00F92243" w:rsidRPr="00493230">
        <w:rPr>
          <w:sz w:val="24"/>
          <w:szCs w:val="24"/>
        </w:rPr>
        <w:t xml:space="preserve"> мероприятий программы представлен в приложении 2 к муниципальной программе.</w:t>
      </w:r>
    </w:p>
    <w:p w:rsidR="00F92243" w:rsidRPr="00493230" w:rsidRDefault="00F92243" w:rsidP="00F92243">
      <w:pPr>
        <w:pStyle w:val="ConsPlusNormal"/>
        <w:ind w:firstLine="540"/>
        <w:jc w:val="both"/>
        <w:rPr>
          <w:sz w:val="24"/>
          <w:szCs w:val="24"/>
        </w:rPr>
      </w:pPr>
    </w:p>
    <w:tbl>
      <w:tblPr>
        <w:tblW w:w="0" w:type="auto"/>
        <w:tblLook w:val="04A0" w:firstRow="1" w:lastRow="0" w:firstColumn="1" w:lastColumn="0" w:noHBand="0" w:noVBand="1"/>
      </w:tblPr>
      <w:tblGrid>
        <w:gridCol w:w="4982"/>
        <w:gridCol w:w="5015"/>
      </w:tblGrid>
      <w:tr w:rsidR="00F92243" w:rsidRPr="00493230" w:rsidTr="00A32254">
        <w:tc>
          <w:tcPr>
            <w:tcW w:w="4982" w:type="dxa"/>
          </w:tcPr>
          <w:p w:rsidR="00F92243" w:rsidRPr="00493230" w:rsidRDefault="00F92243" w:rsidP="00A32254">
            <w:pPr>
              <w:pStyle w:val="ConsPlusNormal"/>
              <w:jc w:val="right"/>
              <w:outlineLvl w:val="1"/>
              <w:rPr>
                <w:sz w:val="24"/>
                <w:szCs w:val="24"/>
              </w:rPr>
            </w:pPr>
          </w:p>
        </w:tc>
        <w:tc>
          <w:tcPr>
            <w:tcW w:w="5015" w:type="dxa"/>
          </w:tcPr>
          <w:p w:rsidR="00C453A5" w:rsidRDefault="00C453A5"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Pr="00493230" w:rsidRDefault="00493230" w:rsidP="00A32254">
            <w:pPr>
              <w:pStyle w:val="ConsPlusNormal"/>
              <w:outlineLvl w:val="1"/>
              <w:rPr>
                <w:sz w:val="24"/>
                <w:szCs w:val="24"/>
              </w:rPr>
            </w:pPr>
          </w:p>
          <w:p w:rsidR="00C453A5" w:rsidRPr="00493230" w:rsidRDefault="00C453A5" w:rsidP="00A32254">
            <w:pPr>
              <w:pStyle w:val="ConsPlusNormal"/>
              <w:outlineLvl w:val="1"/>
              <w:rPr>
                <w:sz w:val="24"/>
                <w:szCs w:val="24"/>
              </w:rPr>
            </w:pPr>
          </w:p>
          <w:p w:rsidR="00C453A5" w:rsidRPr="00493230" w:rsidRDefault="00C453A5" w:rsidP="00A32254">
            <w:pPr>
              <w:pStyle w:val="ConsPlusNormal"/>
              <w:outlineLvl w:val="1"/>
              <w:rPr>
                <w:sz w:val="24"/>
                <w:szCs w:val="24"/>
              </w:rPr>
            </w:pPr>
          </w:p>
          <w:p w:rsidR="00C453A5" w:rsidRPr="00493230" w:rsidRDefault="00C453A5" w:rsidP="00A32254">
            <w:pPr>
              <w:pStyle w:val="ConsPlusNormal"/>
              <w:outlineLvl w:val="1"/>
              <w:rPr>
                <w:sz w:val="24"/>
                <w:szCs w:val="24"/>
              </w:rPr>
            </w:pPr>
          </w:p>
          <w:p w:rsidR="00C453A5" w:rsidRPr="00493230" w:rsidRDefault="00C453A5" w:rsidP="00A32254">
            <w:pPr>
              <w:pStyle w:val="ConsPlusNormal"/>
              <w:outlineLvl w:val="1"/>
              <w:rPr>
                <w:sz w:val="24"/>
                <w:szCs w:val="24"/>
              </w:rPr>
            </w:pPr>
          </w:p>
          <w:p w:rsidR="00F92243" w:rsidRPr="00493230" w:rsidRDefault="00F92243" w:rsidP="00A32254">
            <w:pPr>
              <w:pStyle w:val="ConsPlusNormal"/>
              <w:outlineLvl w:val="1"/>
              <w:rPr>
                <w:sz w:val="24"/>
                <w:szCs w:val="24"/>
              </w:rPr>
            </w:pPr>
            <w:r w:rsidRPr="00493230">
              <w:rPr>
                <w:sz w:val="24"/>
                <w:szCs w:val="24"/>
              </w:rPr>
              <w:lastRenderedPageBreak/>
              <w:t>Приложение 1</w:t>
            </w:r>
          </w:p>
          <w:p w:rsidR="00F92243" w:rsidRPr="00493230" w:rsidRDefault="00F92243" w:rsidP="00E93FF2">
            <w:pPr>
              <w:pStyle w:val="ConsPlusNormal"/>
              <w:outlineLvl w:val="1"/>
              <w:rPr>
                <w:sz w:val="24"/>
                <w:szCs w:val="24"/>
              </w:rPr>
            </w:pPr>
            <w:r w:rsidRPr="00493230">
              <w:rPr>
                <w:sz w:val="24"/>
                <w:szCs w:val="24"/>
              </w:rPr>
              <w:t>к муниципальной программе «Благоустройство территории Костаревского сельского поселения Камышинского муниципального района Волгоградской области</w:t>
            </w:r>
            <w:r w:rsidR="00A32254" w:rsidRPr="00493230">
              <w:rPr>
                <w:sz w:val="24"/>
                <w:szCs w:val="24"/>
              </w:rPr>
              <w:t xml:space="preserve"> </w:t>
            </w:r>
            <w:r w:rsidRPr="00493230">
              <w:rPr>
                <w:sz w:val="24"/>
                <w:szCs w:val="24"/>
              </w:rPr>
              <w:t>»</w:t>
            </w:r>
          </w:p>
        </w:tc>
      </w:tr>
    </w:tbl>
    <w:p w:rsidR="00F92243" w:rsidRPr="00493230" w:rsidRDefault="00F92243" w:rsidP="00F92243">
      <w:pPr>
        <w:pStyle w:val="ConsPlusNormal"/>
        <w:jc w:val="right"/>
        <w:outlineLvl w:val="1"/>
        <w:rPr>
          <w:sz w:val="24"/>
          <w:szCs w:val="24"/>
        </w:rPr>
      </w:pPr>
    </w:p>
    <w:p w:rsidR="00F92243" w:rsidRPr="00493230" w:rsidRDefault="00F92243" w:rsidP="00F92243">
      <w:pPr>
        <w:pStyle w:val="ConsPlusNormal"/>
        <w:jc w:val="right"/>
        <w:outlineLvl w:val="1"/>
        <w:rPr>
          <w:sz w:val="24"/>
          <w:szCs w:val="24"/>
        </w:rPr>
      </w:pPr>
    </w:p>
    <w:p w:rsidR="00F92243" w:rsidRPr="00493230" w:rsidRDefault="00F92243" w:rsidP="00F92243">
      <w:pPr>
        <w:pStyle w:val="ConsPlusNormal"/>
        <w:jc w:val="right"/>
        <w:outlineLvl w:val="1"/>
        <w:rPr>
          <w:sz w:val="24"/>
          <w:szCs w:val="24"/>
        </w:rPr>
      </w:pPr>
    </w:p>
    <w:p w:rsidR="00F92243" w:rsidRPr="00493230" w:rsidRDefault="00F92243" w:rsidP="00F92243">
      <w:pPr>
        <w:jc w:val="center"/>
        <w:rPr>
          <w:rFonts w:ascii="Arial" w:hAnsi="Arial" w:cs="Arial"/>
          <w:sz w:val="24"/>
          <w:szCs w:val="24"/>
        </w:rPr>
      </w:pPr>
      <w:r w:rsidRPr="00493230">
        <w:rPr>
          <w:rFonts w:ascii="Arial" w:hAnsi="Arial" w:cs="Arial"/>
          <w:bCs/>
          <w:sz w:val="24"/>
          <w:szCs w:val="24"/>
        </w:rPr>
        <w:t>СВЕДЕНИЯ</w:t>
      </w:r>
    </w:p>
    <w:p w:rsidR="00F92243" w:rsidRPr="00493230" w:rsidRDefault="00F92243" w:rsidP="00F92243">
      <w:pPr>
        <w:widowControl w:val="0"/>
        <w:autoSpaceDE w:val="0"/>
        <w:autoSpaceDN w:val="0"/>
        <w:adjustRightInd w:val="0"/>
        <w:jc w:val="center"/>
        <w:rPr>
          <w:rFonts w:ascii="Arial" w:hAnsi="Arial" w:cs="Arial"/>
          <w:sz w:val="24"/>
          <w:szCs w:val="24"/>
        </w:rPr>
      </w:pPr>
      <w:r w:rsidRPr="00493230">
        <w:rPr>
          <w:rFonts w:ascii="Arial" w:hAnsi="Arial" w:cs="Arial"/>
          <w:bCs/>
          <w:sz w:val="24"/>
          <w:szCs w:val="24"/>
        </w:rPr>
        <w:t xml:space="preserve">о показателях (индикаторах) муниципальной </w:t>
      </w:r>
      <w:r w:rsidRPr="00493230">
        <w:rPr>
          <w:rFonts w:ascii="Arial" w:hAnsi="Arial" w:cs="Arial"/>
          <w:sz w:val="24"/>
          <w:szCs w:val="24"/>
        </w:rPr>
        <w:t xml:space="preserve">программы </w:t>
      </w:r>
      <w:r w:rsidR="00E93FF2" w:rsidRPr="00493230">
        <w:rPr>
          <w:rFonts w:ascii="Arial" w:hAnsi="Arial" w:cs="Arial"/>
          <w:sz w:val="24"/>
          <w:szCs w:val="24"/>
        </w:rPr>
        <w:t>«</w:t>
      </w:r>
      <w:r w:rsidRPr="00493230">
        <w:rPr>
          <w:rFonts w:ascii="Arial" w:hAnsi="Arial" w:cs="Arial"/>
          <w:sz w:val="24"/>
          <w:szCs w:val="24"/>
        </w:rPr>
        <w:t>Благоустройство территории Костаревского сельского поселения Камышинского муниципального района Волгоградской области</w:t>
      </w:r>
      <w:r w:rsidR="00E93FF2" w:rsidRPr="00493230">
        <w:rPr>
          <w:rFonts w:ascii="Arial" w:hAnsi="Arial" w:cs="Arial"/>
          <w:sz w:val="24"/>
          <w:szCs w:val="24"/>
        </w:rPr>
        <w:t xml:space="preserve">» </w:t>
      </w:r>
    </w:p>
    <w:tbl>
      <w:tblPr>
        <w:tblW w:w="10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
        <w:gridCol w:w="2804"/>
        <w:gridCol w:w="874"/>
        <w:gridCol w:w="935"/>
        <w:gridCol w:w="57"/>
        <w:gridCol w:w="935"/>
        <w:gridCol w:w="992"/>
        <w:gridCol w:w="992"/>
        <w:gridCol w:w="992"/>
        <w:gridCol w:w="993"/>
      </w:tblGrid>
      <w:tr w:rsidR="00493230" w:rsidRPr="00493230" w:rsidTr="00C453A5">
        <w:trPr>
          <w:trHeight w:val="276"/>
          <w:jc w:val="center"/>
        </w:trPr>
        <w:tc>
          <w:tcPr>
            <w:tcW w:w="531" w:type="dxa"/>
            <w:vMerge w:val="restart"/>
          </w:tcPr>
          <w:p w:rsidR="00C453A5" w:rsidRPr="00493230" w:rsidRDefault="00C453A5" w:rsidP="00A32254">
            <w:pPr>
              <w:jc w:val="center"/>
              <w:rPr>
                <w:rFonts w:ascii="Arial" w:hAnsi="Arial" w:cs="Arial"/>
                <w:sz w:val="24"/>
                <w:szCs w:val="24"/>
              </w:rPr>
            </w:pPr>
            <w:r w:rsidRPr="00493230">
              <w:rPr>
                <w:rFonts w:ascii="Arial" w:hAnsi="Arial" w:cs="Arial"/>
                <w:sz w:val="24"/>
                <w:szCs w:val="24"/>
              </w:rPr>
              <w:t>№</w:t>
            </w:r>
          </w:p>
        </w:tc>
        <w:tc>
          <w:tcPr>
            <w:tcW w:w="2804" w:type="dxa"/>
            <w:vMerge w:val="restart"/>
            <w:vAlign w:val="center"/>
          </w:tcPr>
          <w:p w:rsidR="00C453A5" w:rsidRPr="00493230" w:rsidRDefault="00C453A5" w:rsidP="00A32254">
            <w:pPr>
              <w:jc w:val="center"/>
              <w:rPr>
                <w:rFonts w:ascii="Arial" w:hAnsi="Arial" w:cs="Arial"/>
                <w:sz w:val="24"/>
                <w:szCs w:val="24"/>
              </w:rPr>
            </w:pPr>
            <w:r w:rsidRPr="00493230">
              <w:rPr>
                <w:rFonts w:ascii="Arial" w:hAnsi="Arial" w:cs="Arial"/>
                <w:sz w:val="24"/>
                <w:szCs w:val="24"/>
              </w:rPr>
              <w:t>Наименование показателя (индикатора)</w:t>
            </w:r>
          </w:p>
        </w:tc>
        <w:tc>
          <w:tcPr>
            <w:tcW w:w="874" w:type="dxa"/>
            <w:vMerge w:val="restart"/>
            <w:vAlign w:val="center"/>
          </w:tcPr>
          <w:p w:rsidR="00C453A5" w:rsidRPr="00493230" w:rsidRDefault="00C453A5" w:rsidP="00A32254">
            <w:pPr>
              <w:jc w:val="center"/>
              <w:rPr>
                <w:rFonts w:ascii="Arial" w:hAnsi="Arial" w:cs="Arial"/>
                <w:sz w:val="24"/>
                <w:szCs w:val="24"/>
              </w:rPr>
            </w:pPr>
            <w:r w:rsidRPr="00493230">
              <w:rPr>
                <w:rFonts w:ascii="Arial" w:hAnsi="Arial" w:cs="Arial"/>
                <w:sz w:val="24"/>
                <w:szCs w:val="24"/>
              </w:rPr>
              <w:t>Единица измерения</w:t>
            </w:r>
          </w:p>
        </w:tc>
        <w:tc>
          <w:tcPr>
            <w:tcW w:w="992" w:type="dxa"/>
            <w:gridSpan w:val="2"/>
          </w:tcPr>
          <w:p w:rsidR="00C453A5" w:rsidRPr="00493230" w:rsidRDefault="00C453A5" w:rsidP="00A32254">
            <w:pPr>
              <w:jc w:val="center"/>
              <w:rPr>
                <w:rFonts w:ascii="Arial" w:hAnsi="Arial" w:cs="Arial"/>
                <w:sz w:val="24"/>
                <w:szCs w:val="24"/>
              </w:rPr>
            </w:pPr>
          </w:p>
        </w:tc>
        <w:tc>
          <w:tcPr>
            <w:tcW w:w="4904" w:type="dxa"/>
            <w:gridSpan w:val="5"/>
          </w:tcPr>
          <w:p w:rsidR="00C453A5" w:rsidRPr="00493230" w:rsidRDefault="00C453A5" w:rsidP="00A32254">
            <w:pPr>
              <w:jc w:val="center"/>
              <w:rPr>
                <w:rFonts w:ascii="Arial" w:hAnsi="Arial" w:cs="Arial"/>
                <w:sz w:val="24"/>
                <w:szCs w:val="24"/>
              </w:rPr>
            </w:pPr>
            <w:r w:rsidRPr="00493230">
              <w:rPr>
                <w:rFonts w:ascii="Arial" w:hAnsi="Arial" w:cs="Arial"/>
                <w:sz w:val="24"/>
                <w:szCs w:val="24"/>
              </w:rPr>
              <w:t>Значения показателей</w:t>
            </w:r>
          </w:p>
        </w:tc>
      </w:tr>
      <w:tr w:rsidR="00493230" w:rsidRPr="00493230" w:rsidTr="00C453A5">
        <w:trPr>
          <w:trHeight w:val="276"/>
          <w:jc w:val="center"/>
        </w:trPr>
        <w:tc>
          <w:tcPr>
            <w:tcW w:w="531" w:type="dxa"/>
            <w:vMerge/>
            <w:vAlign w:val="center"/>
          </w:tcPr>
          <w:p w:rsidR="00C453A5" w:rsidRPr="00493230" w:rsidRDefault="00C453A5" w:rsidP="00A32254">
            <w:pPr>
              <w:rPr>
                <w:rFonts w:ascii="Arial" w:hAnsi="Arial" w:cs="Arial"/>
                <w:sz w:val="24"/>
                <w:szCs w:val="24"/>
              </w:rPr>
            </w:pPr>
          </w:p>
        </w:tc>
        <w:tc>
          <w:tcPr>
            <w:tcW w:w="2804" w:type="dxa"/>
            <w:vMerge/>
            <w:vAlign w:val="center"/>
          </w:tcPr>
          <w:p w:rsidR="00C453A5" w:rsidRPr="00493230" w:rsidRDefault="00C453A5" w:rsidP="00A32254">
            <w:pPr>
              <w:rPr>
                <w:rFonts w:ascii="Arial" w:hAnsi="Arial" w:cs="Arial"/>
                <w:sz w:val="24"/>
                <w:szCs w:val="24"/>
              </w:rPr>
            </w:pPr>
          </w:p>
        </w:tc>
        <w:tc>
          <w:tcPr>
            <w:tcW w:w="874" w:type="dxa"/>
            <w:vMerge/>
            <w:vAlign w:val="center"/>
          </w:tcPr>
          <w:p w:rsidR="00C453A5" w:rsidRPr="00493230" w:rsidRDefault="00C453A5" w:rsidP="00A32254">
            <w:pPr>
              <w:rPr>
                <w:rFonts w:ascii="Arial" w:hAnsi="Arial" w:cs="Arial"/>
                <w:sz w:val="24"/>
                <w:szCs w:val="24"/>
              </w:rPr>
            </w:pPr>
          </w:p>
        </w:tc>
        <w:tc>
          <w:tcPr>
            <w:tcW w:w="935" w:type="dxa"/>
          </w:tcPr>
          <w:p w:rsidR="00C453A5" w:rsidRPr="00493230" w:rsidRDefault="00C453A5" w:rsidP="00A32254">
            <w:pPr>
              <w:jc w:val="center"/>
              <w:rPr>
                <w:rFonts w:ascii="Arial" w:hAnsi="Arial" w:cs="Arial"/>
                <w:sz w:val="24"/>
                <w:szCs w:val="24"/>
              </w:rPr>
            </w:pPr>
            <w:r w:rsidRPr="00493230">
              <w:rPr>
                <w:rFonts w:ascii="Arial" w:hAnsi="Arial" w:cs="Arial"/>
                <w:sz w:val="24"/>
                <w:szCs w:val="24"/>
              </w:rPr>
              <w:t xml:space="preserve">2022 </w:t>
            </w:r>
          </w:p>
          <w:p w:rsidR="00C453A5" w:rsidRPr="00493230" w:rsidRDefault="00C453A5" w:rsidP="00A32254">
            <w:pPr>
              <w:jc w:val="center"/>
              <w:rPr>
                <w:rFonts w:ascii="Arial" w:hAnsi="Arial" w:cs="Arial"/>
                <w:sz w:val="24"/>
                <w:szCs w:val="24"/>
              </w:rPr>
            </w:pPr>
            <w:r w:rsidRPr="00493230">
              <w:rPr>
                <w:rFonts w:ascii="Arial" w:hAnsi="Arial" w:cs="Arial"/>
                <w:sz w:val="24"/>
                <w:szCs w:val="24"/>
              </w:rPr>
              <w:t>год</w:t>
            </w:r>
          </w:p>
        </w:tc>
        <w:tc>
          <w:tcPr>
            <w:tcW w:w="992" w:type="dxa"/>
            <w:gridSpan w:val="2"/>
          </w:tcPr>
          <w:p w:rsidR="00C453A5" w:rsidRPr="00493230" w:rsidRDefault="00C453A5" w:rsidP="00A32254">
            <w:pPr>
              <w:jc w:val="center"/>
              <w:rPr>
                <w:rFonts w:ascii="Arial" w:hAnsi="Arial" w:cs="Arial"/>
                <w:sz w:val="24"/>
                <w:szCs w:val="24"/>
              </w:rPr>
            </w:pPr>
            <w:r w:rsidRPr="00493230">
              <w:rPr>
                <w:rFonts w:ascii="Arial" w:hAnsi="Arial" w:cs="Arial"/>
                <w:sz w:val="24"/>
                <w:szCs w:val="24"/>
              </w:rPr>
              <w:t>2023</w:t>
            </w:r>
          </w:p>
          <w:p w:rsidR="00C453A5" w:rsidRPr="00493230" w:rsidRDefault="00C453A5" w:rsidP="00A32254">
            <w:pPr>
              <w:jc w:val="center"/>
              <w:rPr>
                <w:rFonts w:ascii="Arial" w:hAnsi="Arial" w:cs="Arial"/>
                <w:sz w:val="24"/>
                <w:szCs w:val="24"/>
              </w:rPr>
            </w:pPr>
            <w:r w:rsidRPr="00493230">
              <w:rPr>
                <w:rFonts w:ascii="Arial" w:hAnsi="Arial" w:cs="Arial"/>
                <w:sz w:val="24"/>
                <w:szCs w:val="24"/>
              </w:rPr>
              <w:t>год</w:t>
            </w:r>
          </w:p>
        </w:tc>
        <w:tc>
          <w:tcPr>
            <w:tcW w:w="992" w:type="dxa"/>
          </w:tcPr>
          <w:p w:rsidR="00C453A5" w:rsidRPr="00493230" w:rsidRDefault="00C453A5" w:rsidP="00A32254">
            <w:pPr>
              <w:jc w:val="center"/>
              <w:rPr>
                <w:rFonts w:ascii="Arial" w:hAnsi="Arial" w:cs="Arial"/>
                <w:sz w:val="24"/>
                <w:szCs w:val="24"/>
              </w:rPr>
            </w:pPr>
            <w:r w:rsidRPr="00493230">
              <w:rPr>
                <w:rFonts w:ascii="Arial" w:hAnsi="Arial" w:cs="Arial"/>
                <w:sz w:val="24"/>
                <w:szCs w:val="24"/>
              </w:rPr>
              <w:t>2024</w:t>
            </w:r>
          </w:p>
          <w:p w:rsidR="00C453A5" w:rsidRPr="00493230" w:rsidRDefault="00C453A5" w:rsidP="00A32254">
            <w:pPr>
              <w:jc w:val="center"/>
              <w:rPr>
                <w:rFonts w:ascii="Arial" w:hAnsi="Arial" w:cs="Arial"/>
                <w:sz w:val="24"/>
                <w:szCs w:val="24"/>
              </w:rPr>
            </w:pPr>
            <w:r w:rsidRPr="00493230">
              <w:rPr>
                <w:rFonts w:ascii="Arial" w:hAnsi="Arial" w:cs="Arial"/>
                <w:sz w:val="24"/>
                <w:szCs w:val="24"/>
              </w:rPr>
              <w:t>год</w:t>
            </w:r>
          </w:p>
        </w:tc>
        <w:tc>
          <w:tcPr>
            <w:tcW w:w="992" w:type="dxa"/>
          </w:tcPr>
          <w:p w:rsidR="00C453A5" w:rsidRPr="00493230" w:rsidRDefault="00C453A5" w:rsidP="00C453A5">
            <w:pPr>
              <w:jc w:val="center"/>
              <w:rPr>
                <w:rFonts w:ascii="Arial" w:hAnsi="Arial" w:cs="Arial"/>
                <w:sz w:val="24"/>
                <w:szCs w:val="24"/>
              </w:rPr>
            </w:pPr>
            <w:r w:rsidRPr="00493230">
              <w:rPr>
                <w:rFonts w:ascii="Arial" w:hAnsi="Arial" w:cs="Arial"/>
                <w:sz w:val="24"/>
                <w:szCs w:val="24"/>
              </w:rPr>
              <w:t>2025</w:t>
            </w:r>
          </w:p>
          <w:p w:rsidR="00C453A5" w:rsidRPr="00493230" w:rsidRDefault="00C453A5" w:rsidP="00C453A5">
            <w:pPr>
              <w:jc w:val="center"/>
              <w:rPr>
                <w:rFonts w:ascii="Arial" w:hAnsi="Arial" w:cs="Arial"/>
                <w:sz w:val="24"/>
                <w:szCs w:val="24"/>
              </w:rPr>
            </w:pPr>
            <w:r w:rsidRPr="00493230">
              <w:rPr>
                <w:rFonts w:ascii="Arial" w:hAnsi="Arial" w:cs="Arial"/>
                <w:sz w:val="24"/>
                <w:szCs w:val="24"/>
              </w:rPr>
              <w:t>год</w:t>
            </w:r>
          </w:p>
        </w:tc>
        <w:tc>
          <w:tcPr>
            <w:tcW w:w="992" w:type="dxa"/>
          </w:tcPr>
          <w:p w:rsidR="00C453A5" w:rsidRPr="00493230" w:rsidRDefault="00C453A5" w:rsidP="00A32254">
            <w:pPr>
              <w:jc w:val="center"/>
              <w:rPr>
                <w:rFonts w:ascii="Arial" w:hAnsi="Arial" w:cs="Arial"/>
                <w:sz w:val="24"/>
                <w:szCs w:val="24"/>
              </w:rPr>
            </w:pPr>
            <w:r w:rsidRPr="00493230">
              <w:rPr>
                <w:rFonts w:ascii="Arial" w:hAnsi="Arial" w:cs="Arial"/>
                <w:sz w:val="24"/>
                <w:szCs w:val="24"/>
              </w:rPr>
              <w:t>2026</w:t>
            </w:r>
          </w:p>
          <w:p w:rsidR="00C453A5" w:rsidRPr="00493230" w:rsidRDefault="00C453A5" w:rsidP="00A32254">
            <w:pPr>
              <w:jc w:val="center"/>
              <w:rPr>
                <w:rFonts w:ascii="Arial" w:hAnsi="Arial" w:cs="Arial"/>
                <w:sz w:val="24"/>
                <w:szCs w:val="24"/>
              </w:rPr>
            </w:pPr>
            <w:r w:rsidRPr="00493230">
              <w:rPr>
                <w:rFonts w:ascii="Arial" w:hAnsi="Arial" w:cs="Arial"/>
                <w:sz w:val="24"/>
                <w:szCs w:val="24"/>
              </w:rPr>
              <w:t>год</w:t>
            </w:r>
          </w:p>
        </w:tc>
        <w:tc>
          <w:tcPr>
            <w:tcW w:w="993" w:type="dxa"/>
          </w:tcPr>
          <w:p w:rsidR="00C453A5" w:rsidRPr="00493230" w:rsidRDefault="00C453A5" w:rsidP="00A32254">
            <w:pPr>
              <w:jc w:val="center"/>
              <w:rPr>
                <w:rFonts w:ascii="Arial" w:hAnsi="Arial" w:cs="Arial"/>
                <w:sz w:val="24"/>
                <w:szCs w:val="24"/>
              </w:rPr>
            </w:pPr>
            <w:r w:rsidRPr="00493230">
              <w:rPr>
                <w:rFonts w:ascii="Arial" w:hAnsi="Arial" w:cs="Arial"/>
                <w:sz w:val="24"/>
                <w:szCs w:val="24"/>
              </w:rPr>
              <w:t xml:space="preserve">2027     </w:t>
            </w:r>
          </w:p>
          <w:p w:rsidR="00C453A5" w:rsidRPr="00493230" w:rsidRDefault="00C453A5" w:rsidP="00A32254">
            <w:pPr>
              <w:jc w:val="center"/>
              <w:rPr>
                <w:rFonts w:ascii="Arial" w:hAnsi="Arial" w:cs="Arial"/>
                <w:sz w:val="24"/>
                <w:szCs w:val="24"/>
              </w:rPr>
            </w:pPr>
            <w:r w:rsidRPr="00493230">
              <w:rPr>
                <w:rFonts w:ascii="Arial" w:hAnsi="Arial" w:cs="Arial"/>
                <w:sz w:val="24"/>
                <w:szCs w:val="24"/>
              </w:rPr>
              <w:t>год</w:t>
            </w:r>
          </w:p>
        </w:tc>
      </w:tr>
      <w:tr w:rsidR="00493230" w:rsidRPr="00493230" w:rsidTr="003B7C32">
        <w:trPr>
          <w:trHeight w:val="1521"/>
          <w:jc w:val="center"/>
        </w:trPr>
        <w:tc>
          <w:tcPr>
            <w:tcW w:w="531" w:type="dxa"/>
          </w:tcPr>
          <w:p w:rsidR="00C453A5" w:rsidRPr="00493230" w:rsidRDefault="00C453A5" w:rsidP="00A32254">
            <w:pPr>
              <w:rPr>
                <w:rFonts w:ascii="Arial" w:hAnsi="Arial" w:cs="Arial"/>
                <w:sz w:val="24"/>
                <w:szCs w:val="24"/>
              </w:rPr>
            </w:pPr>
            <w:r w:rsidRPr="00493230">
              <w:rPr>
                <w:rFonts w:ascii="Arial" w:hAnsi="Arial" w:cs="Arial"/>
                <w:sz w:val="24"/>
                <w:szCs w:val="24"/>
              </w:rPr>
              <w:t>1</w:t>
            </w:r>
          </w:p>
          <w:p w:rsidR="00C453A5" w:rsidRPr="00493230" w:rsidRDefault="00C453A5" w:rsidP="00A32254">
            <w:pPr>
              <w:rPr>
                <w:rFonts w:ascii="Arial" w:hAnsi="Arial" w:cs="Arial"/>
                <w:sz w:val="24"/>
                <w:szCs w:val="24"/>
              </w:rPr>
            </w:pPr>
          </w:p>
        </w:tc>
        <w:tc>
          <w:tcPr>
            <w:tcW w:w="2804" w:type="dxa"/>
          </w:tcPr>
          <w:p w:rsidR="00C453A5" w:rsidRPr="00493230" w:rsidRDefault="00C453A5" w:rsidP="00A32254">
            <w:pPr>
              <w:rPr>
                <w:rFonts w:ascii="Arial" w:hAnsi="Arial" w:cs="Arial"/>
                <w:sz w:val="24"/>
                <w:szCs w:val="24"/>
              </w:rPr>
            </w:pPr>
            <w:r w:rsidRPr="00493230">
              <w:rPr>
                <w:rFonts w:ascii="Arial" w:hAnsi="Arial" w:cs="Arial"/>
                <w:sz w:val="24"/>
                <w:szCs w:val="24"/>
              </w:rPr>
              <w:t>Количество благоустроенных муниципальных территорий общего пользования</w:t>
            </w:r>
          </w:p>
        </w:tc>
        <w:tc>
          <w:tcPr>
            <w:tcW w:w="874" w:type="dxa"/>
          </w:tcPr>
          <w:p w:rsidR="00C453A5" w:rsidRPr="00493230" w:rsidRDefault="00C453A5" w:rsidP="00A32254">
            <w:pPr>
              <w:rPr>
                <w:rFonts w:ascii="Arial" w:hAnsi="Arial" w:cs="Arial"/>
                <w:sz w:val="24"/>
                <w:szCs w:val="24"/>
              </w:rPr>
            </w:pPr>
            <w:r w:rsidRPr="00493230">
              <w:rPr>
                <w:rFonts w:ascii="Arial" w:hAnsi="Arial" w:cs="Arial"/>
                <w:sz w:val="24"/>
                <w:szCs w:val="24"/>
              </w:rPr>
              <w:t xml:space="preserve">Ед. </w:t>
            </w:r>
          </w:p>
        </w:tc>
        <w:tc>
          <w:tcPr>
            <w:tcW w:w="935" w:type="dxa"/>
            <w:vAlign w:val="center"/>
          </w:tcPr>
          <w:p w:rsidR="00C453A5" w:rsidRPr="00493230" w:rsidRDefault="00C453A5" w:rsidP="00C453A5">
            <w:pPr>
              <w:jc w:val="center"/>
              <w:rPr>
                <w:rFonts w:ascii="Arial" w:hAnsi="Arial" w:cs="Arial"/>
                <w:sz w:val="24"/>
                <w:szCs w:val="24"/>
              </w:rPr>
            </w:pPr>
            <w:r w:rsidRPr="00493230">
              <w:rPr>
                <w:rFonts w:ascii="Arial" w:hAnsi="Arial" w:cs="Arial"/>
                <w:sz w:val="24"/>
                <w:szCs w:val="24"/>
              </w:rPr>
              <w:t>1</w:t>
            </w:r>
          </w:p>
        </w:tc>
        <w:tc>
          <w:tcPr>
            <w:tcW w:w="992" w:type="dxa"/>
            <w:gridSpan w:val="2"/>
            <w:vAlign w:val="center"/>
          </w:tcPr>
          <w:p w:rsidR="00C453A5" w:rsidRPr="00493230" w:rsidRDefault="00C453A5" w:rsidP="00C453A5">
            <w:pPr>
              <w:jc w:val="center"/>
              <w:rPr>
                <w:rFonts w:ascii="Arial" w:hAnsi="Arial" w:cs="Arial"/>
                <w:sz w:val="24"/>
                <w:szCs w:val="24"/>
              </w:rPr>
            </w:pPr>
            <w:r w:rsidRPr="00493230">
              <w:rPr>
                <w:rFonts w:ascii="Arial" w:hAnsi="Arial" w:cs="Arial"/>
                <w:sz w:val="24"/>
                <w:szCs w:val="24"/>
              </w:rPr>
              <w:t>1</w:t>
            </w:r>
          </w:p>
        </w:tc>
        <w:tc>
          <w:tcPr>
            <w:tcW w:w="992" w:type="dxa"/>
            <w:vAlign w:val="center"/>
          </w:tcPr>
          <w:p w:rsidR="00C453A5" w:rsidRPr="00493230" w:rsidRDefault="00C453A5" w:rsidP="00C453A5">
            <w:pPr>
              <w:jc w:val="center"/>
              <w:rPr>
                <w:rFonts w:ascii="Arial" w:hAnsi="Arial" w:cs="Arial"/>
                <w:sz w:val="24"/>
                <w:szCs w:val="24"/>
              </w:rPr>
            </w:pPr>
            <w:r w:rsidRPr="00493230">
              <w:rPr>
                <w:rFonts w:ascii="Arial" w:hAnsi="Arial" w:cs="Arial"/>
                <w:sz w:val="24"/>
                <w:szCs w:val="24"/>
              </w:rPr>
              <w:t>1</w:t>
            </w:r>
          </w:p>
        </w:tc>
        <w:tc>
          <w:tcPr>
            <w:tcW w:w="992" w:type="dxa"/>
          </w:tcPr>
          <w:p w:rsidR="00C453A5" w:rsidRPr="00493230" w:rsidRDefault="00C453A5" w:rsidP="00C453A5">
            <w:pPr>
              <w:jc w:val="center"/>
              <w:rPr>
                <w:rFonts w:ascii="Arial" w:hAnsi="Arial" w:cs="Arial"/>
                <w:sz w:val="24"/>
                <w:szCs w:val="24"/>
              </w:rPr>
            </w:pPr>
          </w:p>
          <w:p w:rsidR="00C453A5" w:rsidRPr="00493230" w:rsidRDefault="00C453A5" w:rsidP="00C453A5">
            <w:pPr>
              <w:jc w:val="center"/>
              <w:rPr>
                <w:rFonts w:ascii="Arial" w:hAnsi="Arial" w:cs="Arial"/>
                <w:sz w:val="24"/>
                <w:szCs w:val="24"/>
              </w:rPr>
            </w:pPr>
            <w:r w:rsidRPr="00493230">
              <w:rPr>
                <w:rFonts w:ascii="Arial" w:hAnsi="Arial" w:cs="Arial"/>
                <w:sz w:val="24"/>
                <w:szCs w:val="24"/>
              </w:rPr>
              <w:t>1</w:t>
            </w:r>
          </w:p>
          <w:p w:rsidR="00C453A5" w:rsidRPr="00493230" w:rsidRDefault="00C453A5" w:rsidP="00C453A5">
            <w:pPr>
              <w:jc w:val="center"/>
              <w:rPr>
                <w:rFonts w:ascii="Arial" w:hAnsi="Arial" w:cs="Arial"/>
                <w:sz w:val="24"/>
                <w:szCs w:val="24"/>
              </w:rPr>
            </w:pPr>
          </w:p>
          <w:p w:rsidR="00C453A5" w:rsidRPr="00493230" w:rsidRDefault="00C453A5" w:rsidP="00C453A5">
            <w:pPr>
              <w:jc w:val="center"/>
              <w:rPr>
                <w:rFonts w:ascii="Arial" w:hAnsi="Arial" w:cs="Arial"/>
                <w:sz w:val="24"/>
                <w:szCs w:val="24"/>
              </w:rPr>
            </w:pPr>
          </w:p>
        </w:tc>
        <w:tc>
          <w:tcPr>
            <w:tcW w:w="992" w:type="dxa"/>
          </w:tcPr>
          <w:p w:rsidR="00C453A5" w:rsidRPr="00493230" w:rsidRDefault="00C453A5" w:rsidP="00C453A5">
            <w:pPr>
              <w:jc w:val="center"/>
              <w:rPr>
                <w:rFonts w:ascii="Arial" w:hAnsi="Arial" w:cs="Arial"/>
                <w:sz w:val="24"/>
                <w:szCs w:val="24"/>
              </w:rPr>
            </w:pPr>
          </w:p>
          <w:p w:rsidR="00C453A5" w:rsidRPr="00493230" w:rsidRDefault="00C453A5" w:rsidP="00C453A5">
            <w:pPr>
              <w:jc w:val="center"/>
              <w:rPr>
                <w:rFonts w:ascii="Arial" w:hAnsi="Arial" w:cs="Arial"/>
                <w:sz w:val="24"/>
                <w:szCs w:val="24"/>
              </w:rPr>
            </w:pPr>
            <w:r w:rsidRPr="00493230">
              <w:rPr>
                <w:rFonts w:ascii="Arial" w:hAnsi="Arial" w:cs="Arial"/>
                <w:sz w:val="24"/>
                <w:szCs w:val="24"/>
              </w:rPr>
              <w:t>1</w:t>
            </w:r>
          </w:p>
          <w:p w:rsidR="00C453A5" w:rsidRPr="00493230" w:rsidRDefault="00C453A5" w:rsidP="00C453A5">
            <w:pPr>
              <w:jc w:val="center"/>
              <w:rPr>
                <w:rFonts w:ascii="Arial" w:hAnsi="Arial" w:cs="Arial"/>
                <w:sz w:val="24"/>
                <w:szCs w:val="24"/>
              </w:rPr>
            </w:pPr>
          </w:p>
        </w:tc>
        <w:tc>
          <w:tcPr>
            <w:tcW w:w="993" w:type="dxa"/>
          </w:tcPr>
          <w:p w:rsidR="00C453A5" w:rsidRPr="00493230" w:rsidRDefault="00C453A5" w:rsidP="00C453A5">
            <w:pPr>
              <w:jc w:val="center"/>
              <w:rPr>
                <w:rFonts w:ascii="Arial" w:hAnsi="Arial" w:cs="Arial"/>
                <w:sz w:val="24"/>
                <w:szCs w:val="24"/>
              </w:rPr>
            </w:pPr>
          </w:p>
          <w:p w:rsidR="00C453A5" w:rsidRPr="00493230" w:rsidRDefault="00C453A5" w:rsidP="00C453A5">
            <w:pPr>
              <w:jc w:val="center"/>
              <w:rPr>
                <w:rFonts w:ascii="Arial" w:hAnsi="Arial" w:cs="Arial"/>
                <w:sz w:val="24"/>
                <w:szCs w:val="24"/>
              </w:rPr>
            </w:pPr>
            <w:r w:rsidRPr="00493230">
              <w:rPr>
                <w:rFonts w:ascii="Arial" w:hAnsi="Arial" w:cs="Arial"/>
                <w:sz w:val="24"/>
                <w:szCs w:val="24"/>
              </w:rPr>
              <w:t>1</w:t>
            </w:r>
          </w:p>
        </w:tc>
      </w:tr>
      <w:tr w:rsidR="00493230" w:rsidRPr="00493230" w:rsidTr="00C453A5">
        <w:trPr>
          <w:jc w:val="center"/>
        </w:trPr>
        <w:tc>
          <w:tcPr>
            <w:tcW w:w="531" w:type="dxa"/>
          </w:tcPr>
          <w:p w:rsidR="00C453A5" w:rsidRPr="00493230" w:rsidRDefault="00C453A5" w:rsidP="00A32254">
            <w:pPr>
              <w:rPr>
                <w:rFonts w:ascii="Arial" w:hAnsi="Arial" w:cs="Arial"/>
                <w:sz w:val="24"/>
                <w:szCs w:val="24"/>
              </w:rPr>
            </w:pPr>
            <w:r w:rsidRPr="00493230">
              <w:rPr>
                <w:rFonts w:ascii="Arial" w:hAnsi="Arial" w:cs="Arial"/>
                <w:sz w:val="24"/>
                <w:szCs w:val="24"/>
              </w:rPr>
              <w:t>2</w:t>
            </w:r>
          </w:p>
        </w:tc>
        <w:tc>
          <w:tcPr>
            <w:tcW w:w="2804" w:type="dxa"/>
          </w:tcPr>
          <w:p w:rsidR="00C453A5" w:rsidRPr="00493230" w:rsidRDefault="00C453A5" w:rsidP="00A32254">
            <w:pPr>
              <w:rPr>
                <w:rFonts w:ascii="Arial" w:hAnsi="Arial" w:cs="Arial"/>
                <w:sz w:val="24"/>
                <w:szCs w:val="24"/>
              </w:rPr>
            </w:pPr>
            <w:r w:rsidRPr="00493230">
              <w:rPr>
                <w:rFonts w:ascii="Arial" w:hAnsi="Arial" w:cs="Arial"/>
                <w:sz w:val="24"/>
                <w:szCs w:val="24"/>
              </w:rPr>
              <w:t>Площадь благоустроенных муниципальных территорий общего пользования</w:t>
            </w:r>
          </w:p>
        </w:tc>
        <w:tc>
          <w:tcPr>
            <w:tcW w:w="874" w:type="dxa"/>
          </w:tcPr>
          <w:p w:rsidR="00C453A5" w:rsidRPr="00493230" w:rsidRDefault="00C453A5" w:rsidP="00A32254">
            <w:pPr>
              <w:rPr>
                <w:rFonts w:ascii="Arial" w:hAnsi="Arial" w:cs="Arial"/>
                <w:sz w:val="24"/>
                <w:szCs w:val="24"/>
              </w:rPr>
            </w:pPr>
            <w:r w:rsidRPr="00493230">
              <w:rPr>
                <w:rFonts w:ascii="Arial" w:hAnsi="Arial" w:cs="Arial"/>
                <w:sz w:val="24"/>
                <w:szCs w:val="24"/>
              </w:rPr>
              <w:t xml:space="preserve">Кв.м. </w:t>
            </w:r>
          </w:p>
        </w:tc>
        <w:tc>
          <w:tcPr>
            <w:tcW w:w="935" w:type="dxa"/>
          </w:tcPr>
          <w:p w:rsidR="00C453A5" w:rsidRPr="00493230" w:rsidRDefault="00C453A5" w:rsidP="0036337D">
            <w:pPr>
              <w:rPr>
                <w:rFonts w:ascii="Arial" w:hAnsi="Arial" w:cs="Arial"/>
                <w:sz w:val="24"/>
                <w:szCs w:val="24"/>
              </w:rPr>
            </w:pPr>
            <w:r w:rsidRPr="00493230">
              <w:rPr>
                <w:rFonts w:ascii="Arial" w:hAnsi="Arial" w:cs="Arial"/>
                <w:sz w:val="24"/>
                <w:szCs w:val="24"/>
              </w:rPr>
              <w:t>1355,0</w:t>
            </w:r>
          </w:p>
        </w:tc>
        <w:tc>
          <w:tcPr>
            <w:tcW w:w="992" w:type="dxa"/>
            <w:gridSpan w:val="2"/>
          </w:tcPr>
          <w:p w:rsidR="00C453A5" w:rsidRPr="00493230" w:rsidRDefault="00C453A5" w:rsidP="00A32254">
            <w:pPr>
              <w:jc w:val="center"/>
              <w:rPr>
                <w:rFonts w:ascii="Arial" w:hAnsi="Arial" w:cs="Arial"/>
                <w:sz w:val="24"/>
                <w:szCs w:val="24"/>
              </w:rPr>
            </w:pPr>
            <w:r w:rsidRPr="00493230">
              <w:rPr>
                <w:rFonts w:ascii="Arial" w:hAnsi="Arial" w:cs="Arial"/>
                <w:sz w:val="24"/>
                <w:szCs w:val="24"/>
              </w:rPr>
              <w:t xml:space="preserve">1355,0 </w:t>
            </w:r>
          </w:p>
        </w:tc>
        <w:tc>
          <w:tcPr>
            <w:tcW w:w="992" w:type="dxa"/>
          </w:tcPr>
          <w:p w:rsidR="00C453A5" w:rsidRPr="00493230" w:rsidRDefault="00C453A5" w:rsidP="00A32254">
            <w:pPr>
              <w:jc w:val="center"/>
              <w:rPr>
                <w:rFonts w:ascii="Arial" w:hAnsi="Arial" w:cs="Arial"/>
                <w:sz w:val="24"/>
                <w:szCs w:val="24"/>
              </w:rPr>
            </w:pPr>
            <w:r w:rsidRPr="00493230">
              <w:rPr>
                <w:rFonts w:ascii="Arial" w:hAnsi="Arial" w:cs="Arial"/>
                <w:sz w:val="24"/>
                <w:szCs w:val="24"/>
              </w:rPr>
              <w:t>1355,0</w:t>
            </w:r>
          </w:p>
        </w:tc>
        <w:tc>
          <w:tcPr>
            <w:tcW w:w="992" w:type="dxa"/>
          </w:tcPr>
          <w:p w:rsidR="00C453A5" w:rsidRPr="00493230" w:rsidRDefault="00C453A5" w:rsidP="00A32254">
            <w:pPr>
              <w:jc w:val="center"/>
              <w:rPr>
                <w:rFonts w:ascii="Arial" w:hAnsi="Arial" w:cs="Arial"/>
                <w:sz w:val="24"/>
                <w:szCs w:val="24"/>
              </w:rPr>
            </w:pPr>
            <w:r w:rsidRPr="00493230">
              <w:rPr>
                <w:rFonts w:ascii="Arial" w:hAnsi="Arial" w:cs="Arial"/>
                <w:sz w:val="24"/>
                <w:szCs w:val="24"/>
              </w:rPr>
              <w:t>1355,0</w:t>
            </w:r>
          </w:p>
        </w:tc>
        <w:tc>
          <w:tcPr>
            <w:tcW w:w="992" w:type="dxa"/>
          </w:tcPr>
          <w:p w:rsidR="00C453A5" w:rsidRPr="00493230" w:rsidRDefault="00C453A5" w:rsidP="00A32254">
            <w:pPr>
              <w:jc w:val="center"/>
              <w:rPr>
                <w:rFonts w:ascii="Arial" w:hAnsi="Arial" w:cs="Arial"/>
                <w:sz w:val="24"/>
                <w:szCs w:val="24"/>
              </w:rPr>
            </w:pPr>
            <w:r w:rsidRPr="00493230">
              <w:rPr>
                <w:rFonts w:ascii="Arial" w:hAnsi="Arial" w:cs="Arial"/>
                <w:sz w:val="24"/>
                <w:szCs w:val="24"/>
              </w:rPr>
              <w:t>1355,0</w:t>
            </w:r>
          </w:p>
        </w:tc>
        <w:tc>
          <w:tcPr>
            <w:tcW w:w="993" w:type="dxa"/>
          </w:tcPr>
          <w:p w:rsidR="00C453A5" w:rsidRPr="00493230" w:rsidRDefault="00C453A5" w:rsidP="00A32254">
            <w:pPr>
              <w:jc w:val="center"/>
              <w:rPr>
                <w:rFonts w:ascii="Arial" w:hAnsi="Arial" w:cs="Arial"/>
                <w:sz w:val="24"/>
                <w:szCs w:val="24"/>
              </w:rPr>
            </w:pPr>
            <w:r w:rsidRPr="00493230">
              <w:rPr>
                <w:rFonts w:ascii="Arial" w:hAnsi="Arial" w:cs="Arial"/>
                <w:sz w:val="24"/>
                <w:szCs w:val="24"/>
              </w:rPr>
              <w:t>1355,0</w:t>
            </w:r>
          </w:p>
        </w:tc>
      </w:tr>
      <w:tr w:rsidR="00C453A5" w:rsidRPr="00493230" w:rsidTr="00C453A5">
        <w:trPr>
          <w:jc w:val="center"/>
        </w:trPr>
        <w:tc>
          <w:tcPr>
            <w:tcW w:w="531" w:type="dxa"/>
          </w:tcPr>
          <w:p w:rsidR="00C453A5" w:rsidRPr="00493230" w:rsidRDefault="00C453A5" w:rsidP="00A32254">
            <w:pPr>
              <w:rPr>
                <w:rFonts w:ascii="Arial" w:hAnsi="Arial" w:cs="Arial"/>
                <w:sz w:val="24"/>
                <w:szCs w:val="24"/>
              </w:rPr>
            </w:pPr>
            <w:r w:rsidRPr="00493230">
              <w:rPr>
                <w:rFonts w:ascii="Arial" w:hAnsi="Arial" w:cs="Arial"/>
                <w:sz w:val="24"/>
                <w:szCs w:val="24"/>
              </w:rPr>
              <w:t>3</w:t>
            </w:r>
          </w:p>
        </w:tc>
        <w:tc>
          <w:tcPr>
            <w:tcW w:w="2804" w:type="dxa"/>
          </w:tcPr>
          <w:p w:rsidR="00C453A5" w:rsidRPr="00493230" w:rsidRDefault="00C453A5" w:rsidP="00A32254">
            <w:pPr>
              <w:rPr>
                <w:rFonts w:ascii="Arial" w:hAnsi="Arial" w:cs="Arial"/>
                <w:sz w:val="24"/>
                <w:szCs w:val="24"/>
              </w:rPr>
            </w:pPr>
            <w:r w:rsidRPr="00493230">
              <w:rPr>
                <w:rFonts w:ascii="Arial" w:hAnsi="Arial" w:cs="Arial"/>
                <w:sz w:val="24"/>
                <w:szCs w:val="24"/>
              </w:rPr>
              <w:t>Доля площади благоустроенной муниципальных территорий общего пользования</w:t>
            </w:r>
          </w:p>
        </w:tc>
        <w:tc>
          <w:tcPr>
            <w:tcW w:w="874" w:type="dxa"/>
          </w:tcPr>
          <w:p w:rsidR="00C453A5" w:rsidRPr="00493230" w:rsidRDefault="00C453A5" w:rsidP="00A32254">
            <w:pPr>
              <w:rPr>
                <w:rFonts w:ascii="Arial" w:hAnsi="Arial" w:cs="Arial"/>
                <w:sz w:val="24"/>
                <w:szCs w:val="24"/>
              </w:rPr>
            </w:pPr>
            <w:r w:rsidRPr="00493230">
              <w:rPr>
                <w:rFonts w:ascii="Arial" w:hAnsi="Arial" w:cs="Arial"/>
                <w:sz w:val="24"/>
                <w:szCs w:val="24"/>
              </w:rPr>
              <w:t xml:space="preserve">Проценты </w:t>
            </w:r>
          </w:p>
        </w:tc>
        <w:tc>
          <w:tcPr>
            <w:tcW w:w="935" w:type="dxa"/>
          </w:tcPr>
          <w:p w:rsidR="00C453A5" w:rsidRPr="00493230" w:rsidRDefault="00C453A5" w:rsidP="00A32254">
            <w:pPr>
              <w:jc w:val="center"/>
              <w:rPr>
                <w:rFonts w:ascii="Arial" w:hAnsi="Arial" w:cs="Arial"/>
                <w:sz w:val="24"/>
                <w:szCs w:val="24"/>
              </w:rPr>
            </w:pPr>
            <w:r w:rsidRPr="00493230">
              <w:rPr>
                <w:rFonts w:ascii="Arial" w:hAnsi="Arial" w:cs="Arial"/>
                <w:sz w:val="24"/>
                <w:szCs w:val="24"/>
              </w:rPr>
              <w:t xml:space="preserve">100 </w:t>
            </w:r>
          </w:p>
        </w:tc>
        <w:tc>
          <w:tcPr>
            <w:tcW w:w="992" w:type="dxa"/>
            <w:gridSpan w:val="2"/>
          </w:tcPr>
          <w:p w:rsidR="00C453A5" w:rsidRPr="00493230" w:rsidRDefault="00C453A5" w:rsidP="00A32254">
            <w:pPr>
              <w:jc w:val="center"/>
              <w:rPr>
                <w:rFonts w:ascii="Arial" w:hAnsi="Arial" w:cs="Arial"/>
                <w:sz w:val="24"/>
                <w:szCs w:val="24"/>
              </w:rPr>
            </w:pPr>
            <w:r w:rsidRPr="00493230">
              <w:rPr>
                <w:rFonts w:ascii="Arial" w:hAnsi="Arial" w:cs="Arial"/>
                <w:sz w:val="24"/>
                <w:szCs w:val="24"/>
              </w:rPr>
              <w:t>100</w:t>
            </w:r>
          </w:p>
        </w:tc>
        <w:tc>
          <w:tcPr>
            <w:tcW w:w="992" w:type="dxa"/>
          </w:tcPr>
          <w:p w:rsidR="00C453A5" w:rsidRPr="00493230" w:rsidRDefault="00C453A5" w:rsidP="00A32254">
            <w:pPr>
              <w:jc w:val="center"/>
              <w:rPr>
                <w:rFonts w:ascii="Arial" w:hAnsi="Arial" w:cs="Arial"/>
                <w:sz w:val="24"/>
                <w:szCs w:val="24"/>
              </w:rPr>
            </w:pPr>
            <w:r w:rsidRPr="00493230">
              <w:rPr>
                <w:rFonts w:ascii="Arial" w:hAnsi="Arial" w:cs="Arial"/>
                <w:sz w:val="24"/>
                <w:szCs w:val="24"/>
              </w:rPr>
              <w:t>100</w:t>
            </w:r>
          </w:p>
        </w:tc>
        <w:tc>
          <w:tcPr>
            <w:tcW w:w="992" w:type="dxa"/>
          </w:tcPr>
          <w:p w:rsidR="00C453A5" w:rsidRPr="00493230" w:rsidRDefault="00C453A5" w:rsidP="00A32254">
            <w:pPr>
              <w:jc w:val="center"/>
              <w:rPr>
                <w:rFonts w:ascii="Arial" w:hAnsi="Arial" w:cs="Arial"/>
                <w:sz w:val="24"/>
                <w:szCs w:val="24"/>
              </w:rPr>
            </w:pPr>
            <w:r w:rsidRPr="00493230">
              <w:rPr>
                <w:rFonts w:ascii="Arial" w:hAnsi="Arial" w:cs="Arial"/>
                <w:sz w:val="24"/>
                <w:szCs w:val="24"/>
              </w:rPr>
              <w:t>100</w:t>
            </w:r>
          </w:p>
        </w:tc>
        <w:tc>
          <w:tcPr>
            <w:tcW w:w="992" w:type="dxa"/>
          </w:tcPr>
          <w:p w:rsidR="00C453A5" w:rsidRPr="00493230" w:rsidRDefault="00C453A5" w:rsidP="00A32254">
            <w:pPr>
              <w:jc w:val="center"/>
              <w:rPr>
                <w:rFonts w:ascii="Arial" w:hAnsi="Arial" w:cs="Arial"/>
                <w:sz w:val="24"/>
                <w:szCs w:val="24"/>
              </w:rPr>
            </w:pPr>
            <w:r w:rsidRPr="00493230">
              <w:rPr>
                <w:rFonts w:ascii="Arial" w:hAnsi="Arial" w:cs="Arial"/>
                <w:sz w:val="24"/>
                <w:szCs w:val="24"/>
              </w:rPr>
              <w:t>100</w:t>
            </w:r>
          </w:p>
        </w:tc>
        <w:tc>
          <w:tcPr>
            <w:tcW w:w="993" w:type="dxa"/>
          </w:tcPr>
          <w:p w:rsidR="00C453A5" w:rsidRPr="00493230" w:rsidRDefault="00C453A5" w:rsidP="00A32254">
            <w:pPr>
              <w:jc w:val="center"/>
              <w:rPr>
                <w:rFonts w:ascii="Arial" w:hAnsi="Arial" w:cs="Arial"/>
                <w:sz w:val="24"/>
                <w:szCs w:val="24"/>
              </w:rPr>
            </w:pPr>
            <w:r w:rsidRPr="00493230">
              <w:rPr>
                <w:rFonts w:ascii="Arial" w:hAnsi="Arial" w:cs="Arial"/>
                <w:sz w:val="24"/>
                <w:szCs w:val="24"/>
              </w:rPr>
              <w:t>100</w:t>
            </w:r>
          </w:p>
        </w:tc>
      </w:tr>
    </w:tbl>
    <w:p w:rsidR="00F92243" w:rsidRPr="00493230" w:rsidRDefault="00F92243" w:rsidP="00F92243">
      <w:pPr>
        <w:pStyle w:val="ConsPlusNormal"/>
        <w:rPr>
          <w:sz w:val="24"/>
          <w:szCs w:val="24"/>
          <w:lang w:val="en-US"/>
        </w:rPr>
      </w:pPr>
    </w:p>
    <w:p w:rsidR="00F92243" w:rsidRPr="00493230" w:rsidRDefault="00F92243" w:rsidP="00F92243">
      <w:pPr>
        <w:autoSpaceDE w:val="0"/>
        <w:autoSpaceDN w:val="0"/>
        <w:adjustRightInd w:val="0"/>
        <w:ind w:left="5954"/>
        <w:jc w:val="right"/>
        <w:rPr>
          <w:rFonts w:ascii="Arial" w:hAnsi="Arial" w:cs="Arial"/>
          <w:sz w:val="24"/>
          <w:szCs w:val="24"/>
        </w:rPr>
      </w:pPr>
    </w:p>
    <w:p w:rsidR="00F92243" w:rsidRPr="00493230" w:rsidRDefault="00F92243" w:rsidP="00F92243">
      <w:pPr>
        <w:autoSpaceDE w:val="0"/>
        <w:autoSpaceDN w:val="0"/>
        <w:adjustRightInd w:val="0"/>
        <w:ind w:left="5954"/>
        <w:jc w:val="right"/>
        <w:rPr>
          <w:rFonts w:ascii="Arial" w:hAnsi="Arial" w:cs="Arial"/>
          <w:sz w:val="24"/>
          <w:szCs w:val="24"/>
        </w:rPr>
      </w:pPr>
    </w:p>
    <w:p w:rsidR="00F92243" w:rsidRPr="00493230" w:rsidRDefault="00F92243" w:rsidP="00F92243">
      <w:pPr>
        <w:autoSpaceDE w:val="0"/>
        <w:autoSpaceDN w:val="0"/>
        <w:adjustRightInd w:val="0"/>
        <w:rPr>
          <w:rFonts w:ascii="Arial" w:hAnsi="Arial" w:cs="Arial"/>
          <w:sz w:val="24"/>
          <w:szCs w:val="24"/>
        </w:rPr>
      </w:pPr>
    </w:p>
    <w:p w:rsidR="00F92243" w:rsidRPr="00493230" w:rsidRDefault="00F92243" w:rsidP="00F92243">
      <w:pPr>
        <w:autoSpaceDE w:val="0"/>
        <w:autoSpaceDN w:val="0"/>
        <w:adjustRightInd w:val="0"/>
        <w:ind w:left="5954"/>
        <w:jc w:val="right"/>
        <w:rPr>
          <w:rFonts w:ascii="Arial" w:hAnsi="Arial" w:cs="Arial"/>
          <w:sz w:val="24"/>
          <w:szCs w:val="24"/>
        </w:rPr>
        <w:sectPr w:rsidR="00F92243" w:rsidRPr="00493230" w:rsidSect="00236133">
          <w:headerReference w:type="default" r:id="rId9"/>
          <w:pgSz w:w="11906" w:h="16838"/>
          <w:pgMar w:top="426" w:right="991" w:bottom="709" w:left="1134" w:header="708" w:footer="708" w:gutter="0"/>
          <w:cols w:space="708"/>
          <w:titlePg/>
          <w:docGrid w:linePitch="360"/>
        </w:sectPr>
      </w:pPr>
    </w:p>
    <w:tbl>
      <w:tblPr>
        <w:tblW w:w="0" w:type="auto"/>
        <w:tblLook w:val="04A0" w:firstRow="1" w:lastRow="0" w:firstColumn="1" w:lastColumn="0" w:noHBand="0" w:noVBand="1"/>
      </w:tblPr>
      <w:tblGrid>
        <w:gridCol w:w="4711"/>
        <w:gridCol w:w="4860"/>
      </w:tblGrid>
      <w:tr w:rsidR="00493230" w:rsidRPr="00493230" w:rsidTr="00A32254">
        <w:tc>
          <w:tcPr>
            <w:tcW w:w="5069" w:type="dxa"/>
          </w:tcPr>
          <w:p w:rsidR="00F92243" w:rsidRPr="00493230" w:rsidRDefault="00F92243" w:rsidP="00A32254">
            <w:pPr>
              <w:pStyle w:val="ConsPlusNormal"/>
              <w:jc w:val="right"/>
              <w:outlineLvl w:val="1"/>
              <w:rPr>
                <w:sz w:val="24"/>
                <w:szCs w:val="24"/>
              </w:rPr>
            </w:pPr>
          </w:p>
        </w:tc>
        <w:tc>
          <w:tcPr>
            <w:tcW w:w="5069" w:type="dxa"/>
          </w:tcPr>
          <w:p w:rsidR="00F92243" w:rsidRPr="00493230" w:rsidRDefault="00F92243" w:rsidP="00A32254">
            <w:pPr>
              <w:pStyle w:val="ConsPlusNormal"/>
              <w:outlineLvl w:val="1"/>
              <w:rPr>
                <w:sz w:val="24"/>
                <w:szCs w:val="24"/>
              </w:rPr>
            </w:pPr>
            <w:r w:rsidRPr="00493230">
              <w:rPr>
                <w:sz w:val="24"/>
                <w:szCs w:val="24"/>
              </w:rPr>
              <w:t>Приложение 2</w:t>
            </w:r>
          </w:p>
          <w:p w:rsidR="00F92243" w:rsidRPr="00493230" w:rsidRDefault="00F92243" w:rsidP="00E93FF2">
            <w:pPr>
              <w:pStyle w:val="ConsPlusNormal"/>
              <w:outlineLvl w:val="1"/>
              <w:rPr>
                <w:sz w:val="24"/>
                <w:szCs w:val="24"/>
              </w:rPr>
            </w:pPr>
            <w:r w:rsidRPr="00493230">
              <w:rPr>
                <w:sz w:val="24"/>
                <w:szCs w:val="24"/>
              </w:rPr>
              <w:t>к муниципальной программе «Благоустройство территории Костаревского сельского поселения Камышинского муниципального района Волгоградской области »</w:t>
            </w:r>
          </w:p>
        </w:tc>
      </w:tr>
    </w:tbl>
    <w:p w:rsidR="00F92243" w:rsidRPr="00493230" w:rsidRDefault="00F92243" w:rsidP="00F92243">
      <w:pPr>
        <w:widowControl w:val="0"/>
        <w:autoSpaceDE w:val="0"/>
        <w:autoSpaceDN w:val="0"/>
        <w:adjustRightInd w:val="0"/>
        <w:rPr>
          <w:rFonts w:ascii="Arial" w:hAnsi="Arial" w:cs="Arial"/>
          <w:sz w:val="24"/>
          <w:szCs w:val="24"/>
        </w:rPr>
      </w:pPr>
    </w:p>
    <w:p w:rsidR="00F92243" w:rsidRPr="00493230" w:rsidRDefault="00F92243" w:rsidP="00F92243">
      <w:pPr>
        <w:autoSpaceDE w:val="0"/>
        <w:autoSpaceDN w:val="0"/>
        <w:adjustRightInd w:val="0"/>
        <w:jc w:val="center"/>
        <w:rPr>
          <w:rFonts w:ascii="Arial" w:hAnsi="Arial" w:cs="Arial"/>
          <w:sz w:val="24"/>
          <w:szCs w:val="24"/>
        </w:rPr>
      </w:pPr>
      <w:r w:rsidRPr="00493230">
        <w:rPr>
          <w:rFonts w:ascii="Arial" w:hAnsi="Arial" w:cs="Arial"/>
          <w:sz w:val="24"/>
          <w:szCs w:val="24"/>
        </w:rPr>
        <w:t>ПЕРЕЧЕНЬ</w:t>
      </w:r>
    </w:p>
    <w:p w:rsidR="00F92243" w:rsidRPr="00493230" w:rsidRDefault="00F92243" w:rsidP="00E361E5">
      <w:pPr>
        <w:widowControl w:val="0"/>
        <w:tabs>
          <w:tab w:val="left" w:pos="4536"/>
        </w:tabs>
        <w:autoSpaceDE w:val="0"/>
        <w:autoSpaceDN w:val="0"/>
        <w:adjustRightInd w:val="0"/>
        <w:jc w:val="center"/>
        <w:outlineLvl w:val="1"/>
        <w:rPr>
          <w:rFonts w:ascii="Arial" w:hAnsi="Arial" w:cs="Arial"/>
          <w:sz w:val="24"/>
          <w:szCs w:val="24"/>
        </w:rPr>
      </w:pPr>
      <w:r w:rsidRPr="00493230">
        <w:rPr>
          <w:rFonts w:ascii="Arial" w:hAnsi="Arial" w:cs="Arial"/>
          <w:sz w:val="24"/>
          <w:szCs w:val="24"/>
        </w:rPr>
        <w:t xml:space="preserve">основных мероприятий муниципальной программы </w:t>
      </w:r>
      <w:r w:rsidR="00E93FF2" w:rsidRPr="00493230">
        <w:rPr>
          <w:rFonts w:ascii="Arial" w:hAnsi="Arial" w:cs="Arial"/>
          <w:sz w:val="24"/>
          <w:szCs w:val="24"/>
        </w:rPr>
        <w:t>«</w:t>
      </w:r>
      <w:r w:rsidRPr="00493230">
        <w:rPr>
          <w:rFonts w:ascii="Arial" w:hAnsi="Arial" w:cs="Arial"/>
          <w:sz w:val="24"/>
          <w:szCs w:val="24"/>
        </w:rPr>
        <w:t>Благоустройство территории Костаревского сельского поселения Камышинского муниципального района Волгоградской области</w:t>
      </w:r>
      <w:r w:rsidR="00E93FF2" w:rsidRPr="00493230">
        <w:rPr>
          <w:rFonts w:ascii="Arial" w:hAnsi="Arial" w:cs="Arial"/>
          <w:sz w:val="24"/>
          <w:szCs w:val="24"/>
        </w:rPr>
        <w:t>»</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9"/>
        <w:gridCol w:w="67"/>
        <w:gridCol w:w="2268"/>
        <w:gridCol w:w="1417"/>
        <w:gridCol w:w="1100"/>
        <w:gridCol w:w="601"/>
      </w:tblGrid>
      <w:tr w:rsidR="00493230" w:rsidRPr="00493230" w:rsidTr="0032171F">
        <w:tc>
          <w:tcPr>
            <w:tcW w:w="4786" w:type="dxa"/>
            <w:gridSpan w:val="2"/>
            <w:vMerge w:val="restart"/>
          </w:tcPr>
          <w:p w:rsidR="00F92243" w:rsidRPr="00493230" w:rsidRDefault="00F92243" w:rsidP="00A32254">
            <w:pPr>
              <w:autoSpaceDE w:val="0"/>
              <w:autoSpaceDN w:val="0"/>
              <w:adjustRightInd w:val="0"/>
              <w:jc w:val="center"/>
              <w:rPr>
                <w:rFonts w:ascii="Arial" w:hAnsi="Arial" w:cs="Arial"/>
                <w:sz w:val="24"/>
                <w:szCs w:val="24"/>
              </w:rPr>
            </w:pPr>
            <w:r w:rsidRPr="00493230">
              <w:rPr>
                <w:rFonts w:ascii="Arial" w:hAnsi="Arial" w:cs="Arial"/>
                <w:sz w:val="24"/>
                <w:szCs w:val="24"/>
              </w:rPr>
              <w:t>Номер и наименование основного мероприятия</w:t>
            </w:r>
          </w:p>
        </w:tc>
        <w:tc>
          <w:tcPr>
            <w:tcW w:w="2268" w:type="dxa"/>
            <w:vMerge w:val="restart"/>
          </w:tcPr>
          <w:p w:rsidR="00F92243" w:rsidRPr="00493230" w:rsidRDefault="00F92243" w:rsidP="00A32254">
            <w:pPr>
              <w:autoSpaceDE w:val="0"/>
              <w:autoSpaceDN w:val="0"/>
              <w:adjustRightInd w:val="0"/>
              <w:jc w:val="center"/>
              <w:rPr>
                <w:rFonts w:ascii="Arial" w:hAnsi="Arial" w:cs="Arial"/>
                <w:sz w:val="24"/>
                <w:szCs w:val="24"/>
              </w:rPr>
            </w:pPr>
            <w:r w:rsidRPr="00493230">
              <w:rPr>
                <w:rFonts w:ascii="Arial" w:hAnsi="Arial" w:cs="Arial"/>
                <w:sz w:val="24"/>
                <w:szCs w:val="24"/>
              </w:rPr>
              <w:t>Ответственный исполнитель</w:t>
            </w:r>
          </w:p>
        </w:tc>
        <w:tc>
          <w:tcPr>
            <w:tcW w:w="3118" w:type="dxa"/>
            <w:gridSpan w:val="3"/>
          </w:tcPr>
          <w:p w:rsidR="00F92243" w:rsidRPr="00493230" w:rsidRDefault="00F92243" w:rsidP="00A32254">
            <w:pPr>
              <w:autoSpaceDE w:val="0"/>
              <w:autoSpaceDN w:val="0"/>
              <w:adjustRightInd w:val="0"/>
              <w:jc w:val="center"/>
              <w:rPr>
                <w:rFonts w:ascii="Arial" w:hAnsi="Arial" w:cs="Arial"/>
                <w:sz w:val="24"/>
                <w:szCs w:val="24"/>
              </w:rPr>
            </w:pPr>
            <w:r w:rsidRPr="00493230">
              <w:rPr>
                <w:rFonts w:ascii="Arial" w:hAnsi="Arial" w:cs="Arial"/>
                <w:sz w:val="24"/>
                <w:szCs w:val="24"/>
              </w:rPr>
              <w:t>Срок</w:t>
            </w:r>
          </w:p>
        </w:tc>
      </w:tr>
      <w:tr w:rsidR="00493230" w:rsidRPr="00493230" w:rsidTr="0032171F">
        <w:trPr>
          <w:trHeight w:val="888"/>
        </w:trPr>
        <w:tc>
          <w:tcPr>
            <w:tcW w:w="4786" w:type="dxa"/>
            <w:gridSpan w:val="2"/>
            <w:vMerge/>
          </w:tcPr>
          <w:p w:rsidR="00F92243" w:rsidRPr="00493230" w:rsidRDefault="00F92243" w:rsidP="00A32254">
            <w:pPr>
              <w:autoSpaceDE w:val="0"/>
              <w:autoSpaceDN w:val="0"/>
              <w:adjustRightInd w:val="0"/>
              <w:jc w:val="center"/>
              <w:rPr>
                <w:rFonts w:ascii="Arial" w:hAnsi="Arial" w:cs="Arial"/>
                <w:sz w:val="24"/>
                <w:szCs w:val="24"/>
              </w:rPr>
            </w:pPr>
          </w:p>
        </w:tc>
        <w:tc>
          <w:tcPr>
            <w:tcW w:w="2268" w:type="dxa"/>
            <w:vMerge/>
          </w:tcPr>
          <w:p w:rsidR="00F92243" w:rsidRPr="00493230" w:rsidRDefault="00F92243" w:rsidP="00A32254">
            <w:pPr>
              <w:autoSpaceDE w:val="0"/>
              <w:autoSpaceDN w:val="0"/>
              <w:adjustRightInd w:val="0"/>
              <w:jc w:val="center"/>
              <w:rPr>
                <w:rFonts w:ascii="Arial" w:hAnsi="Arial" w:cs="Arial"/>
                <w:sz w:val="24"/>
                <w:szCs w:val="24"/>
              </w:rPr>
            </w:pPr>
          </w:p>
        </w:tc>
        <w:tc>
          <w:tcPr>
            <w:tcW w:w="1417" w:type="dxa"/>
          </w:tcPr>
          <w:p w:rsidR="00F92243" w:rsidRPr="00493230" w:rsidRDefault="00F92243" w:rsidP="00A32254">
            <w:pPr>
              <w:autoSpaceDE w:val="0"/>
              <w:autoSpaceDN w:val="0"/>
              <w:adjustRightInd w:val="0"/>
              <w:jc w:val="center"/>
              <w:rPr>
                <w:rFonts w:ascii="Arial" w:hAnsi="Arial" w:cs="Arial"/>
                <w:sz w:val="24"/>
                <w:szCs w:val="24"/>
              </w:rPr>
            </w:pPr>
            <w:r w:rsidRPr="00493230">
              <w:rPr>
                <w:rFonts w:ascii="Arial" w:hAnsi="Arial" w:cs="Arial"/>
                <w:sz w:val="24"/>
                <w:szCs w:val="24"/>
              </w:rPr>
              <w:t>Начала реализации</w:t>
            </w:r>
          </w:p>
        </w:tc>
        <w:tc>
          <w:tcPr>
            <w:tcW w:w="1701" w:type="dxa"/>
            <w:gridSpan w:val="2"/>
          </w:tcPr>
          <w:p w:rsidR="00F92243" w:rsidRPr="00493230" w:rsidRDefault="00F92243" w:rsidP="00A32254">
            <w:pPr>
              <w:autoSpaceDE w:val="0"/>
              <w:autoSpaceDN w:val="0"/>
              <w:adjustRightInd w:val="0"/>
              <w:jc w:val="center"/>
              <w:rPr>
                <w:rFonts w:ascii="Arial" w:hAnsi="Arial" w:cs="Arial"/>
                <w:sz w:val="24"/>
                <w:szCs w:val="24"/>
              </w:rPr>
            </w:pPr>
            <w:r w:rsidRPr="00493230">
              <w:rPr>
                <w:rFonts w:ascii="Arial" w:hAnsi="Arial" w:cs="Arial"/>
                <w:sz w:val="24"/>
                <w:szCs w:val="24"/>
              </w:rPr>
              <w:t>Окончания реализации</w:t>
            </w:r>
          </w:p>
        </w:tc>
      </w:tr>
      <w:tr w:rsidR="00493230" w:rsidRPr="00493230" w:rsidTr="0032171F">
        <w:tc>
          <w:tcPr>
            <w:tcW w:w="4786" w:type="dxa"/>
            <w:gridSpan w:val="2"/>
          </w:tcPr>
          <w:tbl>
            <w:tblPr>
              <w:tblW w:w="4536" w:type="dxa"/>
              <w:tblBorders>
                <w:top w:val="nil"/>
                <w:left w:val="nil"/>
                <w:bottom w:val="nil"/>
                <w:right w:val="nil"/>
              </w:tblBorders>
              <w:tblLayout w:type="fixed"/>
              <w:tblLook w:val="0000" w:firstRow="0" w:lastRow="0" w:firstColumn="0" w:lastColumn="0" w:noHBand="0" w:noVBand="0"/>
            </w:tblPr>
            <w:tblGrid>
              <w:gridCol w:w="4536"/>
            </w:tblGrid>
            <w:tr w:rsidR="00493230" w:rsidRPr="00493230" w:rsidTr="00E361E5">
              <w:trPr>
                <w:trHeight w:val="60"/>
              </w:trPr>
              <w:tc>
                <w:tcPr>
                  <w:tcW w:w="4536" w:type="dxa"/>
                </w:tcPr>
                <w:p w:rsidR="006D4F78" w:rsidRPr="00493230" w:rsidRDefault="006D4F78" w:rsidP="00E361E5">
                  <w:pPr>
                    <w:pStyle w:val="a8"/>
                    <w:ind w:right="-108"/>
                    <w:rPr>
                      <w:rFonts w:ascii="Arial" w:hAnsi="Arial" w:cs="Arial"/>
                      <w:sz w:val="24"/>
                      <w:szCs w:val="24"/>
                    </w:rPr>
                  </w:pPr>
                  <w:r w:rsidRPr="00493230">
                    <w:rPr>
                      <w:rFonts w:ascii="Arial" w:hAnsi="Arial" w:cs="Arial"/>
                      <w:sz w:val="24"/>
                      <w:szCs w:val="24"/>
                    </w:rPr>
                    <w:t>1. Текущий ремонт и содержание дорожек, площадок, тротуаров, лестниц (подметание, очистка от снега, наледи, очистка от травы, посыпка песком или противогололедными реагентами, ремонт тротуаров из плиточного и асфальтобетонного покрытий, ремонт элементов лестничных маршей с поручнями; уборка и вывоз мусора)</w:t>
                  </w:r>
                </w:p>
                <w:p w:rsidR="006D4F78" w:rsidRPr="00493230" w:rsidRDefault="006D4F78" w:rsidP="006D4F78">
                  <w:pPr>
                    <w:pStyle w:val="a8"/>
                    <w:rPr>
                      <w:rFonts w:ascii="Arial" w:hAnsi="Arial" w:cs="Arial"/>
                      <w:sz w:val="24"/>
                      <w:szCs w:val="24"/>
                    </w:rPr>
                  </w:pPr>
                  <w:r w:rsidRPr="00493230">
                    <w:rPr>
                      <w:rFonts w:ascii="Arial" w:hAnsi="Arial" w:cs="Arial"/>
                      <w:sz w:val="24"/>
                      <w:szCs w:val="24"/>
                    </w:rPr>
                    <w:t>2. Уход за деревьями, кустарниками, живыми изгородями, цветами летниками и многолетниками, газонами (вырубка, корчевка, обрезка, стрижка, выкашивание, уборка с последующей утилизацией древесных отходов, случайного мусора и скошенной травы, подкормка и обработка зеленых насаждений, в том числе газонов, полив, в том числе поливочными водопроводами и автомобилями, устройство, содержание и</w:t>
                  </w:r>
                  <w:r w:rsidR="00E361E5" w:rsidRPr="00493230">
                    <w:rPr>
                      <w:rFonts w:ascii="Arial" w:hAnsi="Arial" w:cs="Arial"/>
                      <w:sz w:val="24"/>
                      <w:szCs w:val="24"/>
                    </w:rPr>
                    <w:t xml:space="preserve"> ремонт поливочных водопрово</w:t>
                  </w:r>
                </w:p>
                <w:p w:rsidR="006D4F78" w:rsidRPr="00493230" w:rsidRDefault="006D4F78" w:rsidP="006D4F78">
                  <w:pPr>
                    <w:pStyle w:val="a8"/>
                    <w:rPr>
                      <w:rFonts w:ascii="Arial" w:hAnsi="Arial" w:cs="Arial"/>
                      <w:sz w:val="24"/>
                      <w:szCs w:val="24"/>
                    </w:rPr>
                  </w:pPr>
                  <w:r w:rsidRPr="00493230">
                    <w:rPr>
                      <w:rFonts w:ascii="Arial" w:hAnsi="Arial" w:cs="Arial"/>
                      <w:sz w:val="24"/>
                      <w:szCs w:val="24"/>
                    </w:rPr>
                    <w:t>3. Содержание и текущий ремонт малых архитектурных форм, детских игровых и спортивных площадок (окраска, очистка от мусора, завоз песка, фрагментарный ремонт элементов травмобезопасного покрытия, замена элементов садово-паркового оборудования)</w:t>
                  </w:r>
                </w:p>
                <w:p w:rsidR="006D4F78" w:rsidRPr="00493230" w:rsidRDefault="006D4F78" w:rsidP="006D4F78">
                  <w:pPr>
                    <w:pStyle w:val="a8"/>
                    <w:rPr>
                      <w:rFonts w:ascii="Arial" w:hAnsi="Arial" w:cs="Arial"/>
                      <w:sz w:val="24"/>
                      <w:szCs w:val="24"/>
                    </w:rPr>
                  </w:pPr>
                  <w:r w:rsidRPr="00493230">
                    <w:rPr>
                      <w:rFonts w:ascii="Arial" w:hAnsi="Arial" w:cs="Arial"/>
                      <w:sz w:val="24"/>
                      <w:szCs w:val="24"/>
                    </w:rPr>
                    <w:t xml:space="preserve">4. Текущий ремонт и уход за ограждениями, включая парапеты </w:t>
                  </w:r>
                  <w:r w:rsidRPr="00493230">
                    <w:rPr>
                      <w:rFonts w:ascii="Arial" w:hAnsi="Arial" w:cs="Arial"/>
                      <w:sz w:val="24"/>
                      <w:szCs w:val="24"/>
                    </w:rPr>
                    <w:lastRenderedPageBreak/>
                    <w:t>(парковые зоны, спортивные и детские площадки</w:t>
                  </w:r>
                </w:p>
                <w:p w:rsidR="006D4F78" w:rsidRPr="00493230" w:rsidRDefault="006D4F78" w:rsidP="006D4F78">
                  <w:pPr>
                    <w:pStyle w:val="a8"/>
                    <w:rPr>
                      <w:rFonts w:ascii="Arial" w:hAnsi="Arial" w:cs="Arial"/>
                      <w:sz w:val="24"/>
                      <w:szCs w:val="24"/>
                    </w:rPr>
                  </w:pPr>
                  <w:r w:rsidRPr="00493230">
                    <w:rPr>
                      <w:rFonts w:ascii="Arial" w:hAnsi="Arial" w:cs="Arial"/>
                      <w:sz w:val="24"/>
                      <w:szCs w:val="24"/>
                    </w:rPr>
                    <w:t>5. Содержание и ремонт систем видеонаблюдения и наружного освещения</w:t>
                  </w:r>
                </w:p>
                <w:p w:rsidR="006D4F78" w:rsidRPr="00493230" w:rsidRDefault="00EA29C4" w:rsidP="006D4F78">
                  <w:pPr>
                    <w:pStyle w:val="a8"/>
                    <w:rPr>
                      <w:rFonts w:ascii="Arial" w:hAnsi="Arial" w:cs="Arial"/>
                      <w:sz w:val="24"/>
                      <w:szCs w:val="24"/>
                    </w:rPr>
                  </w:pPr>
                  <w:r w:rsidRPr="00493230">
                    <w:rPr>
                      <w:rFonts w:ascii="Arial" w:hAnsi="Arial" w:cs="Arial"/>
                      <w:sz w:val="24"/>
                      <w:szCs w:val="24"/>
                    </w:rPr>
                    <w:t>6</w:t>
                  </w:r>
                  <w:r w:rsidR="006D4F78" w:rsidRPr="00493230">
                    <w:rPr>
                      <w:rFonts w:ascii="Arial" w:hAnsi="Arial" w:cs="Arial"/>
                      <w:sz w:val="24"/>
                      <w:szCs w:val="24"/>
                    </w:rPr>
                    <w:t>. Озеленение (в том числе приобретение сеянцев и саженцев, удобрений)</w:t>
                  </w:r>
                </w:p>
                <w:p w:rsidR="00F92243" w:rsidRPr="00493230" w:rsidRDefault="00E361E5" w:rsidP="00E361E5">
                  <w:pPr>
                    <w:pStyle w:val="a8"/>
                    <w:rPr>
                      <w:rFonts w:ascii="Arial" w:hAnsi="Arial" w:cs="Arial"/>
                      <w:sz w:val="24"/>
                      <w:szCs w:val="24"/>
                    </w:rPr>
                  </w:pPr>
                  <w:r w:rsidRPr="00493230">
                    <w:rPr>
                      <w:rFonts w:ascii="Arial" w:hAnsi="Arial" w:cs="Arial"/>
                      <w:sz w:val="24"/>
                      <w:szCs w:val="24"/>
                    </w:rPr>
                    <w:t>7. Приобретение основных средств (садово-парковый инвентарь, средства малой механизации и коммунальная техника, приобретаемые в целях содержания и благоустройства территорий)</w:t>
                  </w:r>
                </w:p>
              </w:tc>
            </w:tr>
          </w:tbl>
          <w:p w:rsidR="00F92243" w:rsidRPr="00493230" w:rsidRDefault="00F92243" w:rsidP="00A32254">
            <w:pPr>
              <w:autoSpaceDE w:val="0"/>
              <w:autoSpaceDN w:val="0"/>
              <w:adjustRightInd w:val="0"/>
              <w:spacing w:after="0" w:line="240" w:lineRule="auto"/>
              <w:jc w:val="both"/>
              <w:rPr>
                <w:rFonts w:ascii="Arial" w:hAnsi="Arial" w:cs="Arial"/>
                <w:sz w:val="24"/>
                <w:szCs w:val="24"/>
              </w:rPr>
            </w:pPr>
          </w:p>
        </w:tc>
        <w:tc>
          <w:tcPr>
            <w:tcW w:w="2268" w:type="dxa"/>
          </w:tcPr>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r w:rsidRPr="00493230">
              <w:rPr>
                <w:rFonts w:ascii="Arial" w:hAnsi="Arial" w:cs="Arial"/>
                <w:sz w:val="24"/>
                <w:szCs w:val="24"/>
              </w:rPr>
              <w:t>Администрация Костаревского сельского поселения Камышинского муниципального района Волгоградской области</w:t>
            </w:r>
          </w:p>
        </w:tc>
        <w:tc>
          <w:tcPr>
            <w:tcW w:w="1417" w:type="dxa"/>
          </w:tcPr>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36337D">
            <w:pPr>
              <w:autoSpaceDE w:val="0"/>
              <w:autoSpaceDN w:val="0"/>
              <w:adjustRightInd w:val="0"/>
              <w:spacing w:after="0" w:line="240" w:lineRule="auto"/>
              <w:jc w:val="both"/>
              <w:rPr>
                <w:rFonts w:ascii="Arial" w:hAnsi="Arial" w:cs="Arial"/>
                <w:sz w:val="24"/>
                <w:szCs w:val="24"/>
              </w:rPr>
            </w:pPr>
            <w:r w:rsidRPr="00493230">
              <w:rPr>
                <w:rFonts w:ascii="Arial" w:hAnsi="Arial" w:cs="Arial"/>
                <w:sz w:val="24"/>
                <w:szCs w:val="24"/>
              </w:rPr>
              <w:t>20</w:t>
            </w:r>
            <w:r w:rsidR="0036337D" w:rsidRPr="00493230">
              <w:rPr>
                <w:rFonts w:ascii="Arial" w:hAnsi="Arial" w:cs="Arial"/>
                <w:sz w:val="24"/>
                <w:szCs w:val="24"/>
              </w:rPr>
              <w:t>22</w:t>
            </w:r>
            <w:r w:rsidRPr="00493230">
              <w:rPr>
                <w:rFonts w:ascii="Arial" w:hAnsi="Arial" w:cs="Arial"/>
                <w:sz w:val="24"/>
                <w:szCs w:val="24"/>
              </w:rPr>
              <w:t>г.</w:t>
            </w:r>
          </w:p>
        </w:tc>
        <w:tc>
          <w:tcPr>
            <w:tcW w:w="1701" w:type="dxa"/>
            <w:gridSpan w:val="2"/>
          </w:tcPr>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A32254">
            <w:pPr>
              <w:autoSpaceDE w:val="0"/>
              <w:autoSpaceDN w:val="0"/>
              <w:adjustRightInd w:val="0"/>
              <w:spacing w:after="0" w:line="240" w:lineRule="auto"/>
              <w:jc w:val="both"/>
              <w:rPr>
                <w:rFonts w:ascii="Arial" w:hAnsi="Arial" w:cs="Arial"/>
                <w:sz w:val="24"/>
                <w:szCs w:val="24"/>
              </w:rPr>
            </w:pPr>
          </w:p>
          <w:p w:rsidR="00F92243" w:rsidRPr="00493230" w:rsidRDefault="00F92243" w:rsidP="00C453A5">
            <w:pPr>
              <w:autoSpaceDE w:val="0"/>
              <w:autoSpaceDN w:val="0"/>
              <w:adjustRightInd w:val="0"/>
              <w:spacing w:after="0" w:line="240" w:lineRule="auto"/>
              <w:jc w:val="both"/>
              <w:rPr>
                <w:rFonts w:ascii="Arial" w:hAnsi="Arial" w:cs="Arial"/>
                <w:sz w:val="24"/>
                <w:szCs w:val="24"/>
              </w:rPr>
            </w:pPr>
            <w:r w:rsidRPr="00493230">
              <w:rPr>
                <w:rFonts w:ascii="Arial" w:hAnsi="Arial" w:cs="Arial"/>
                <w:sz w:val="24"/>
                <w:szCs w:val="24"/>
              </w:rPr>
              <w:t>202</w:t>
            </w:r>
            <w:r w:rsidR="00C453A5" w:rsidRPr="00493230">
              <w:rPr>
                <w:rFonts w:ascii="Arial" w:hAnsi="Arial" w:cs="Arial"/>
                <w:sz w:val="24"/>
                <w:szCs w:val="24"/>
              </w:rPr>
              <w:t>7</w:t>
            </w:r>
            <w:r w:rsidRPr="00493230">
              <w:rPr>
                <w:rFonts w:ascii="Arial" w:hAnsi="Arial" w:cs="Arial"/>
                <w:sz w:val="24"/>
                <w:szCs w:val="24"/>
              </w:rPr>
              <w:t>г.</w:t>
            </w:r>
          </w:p>
        </w:tc>
      </w:tr>
      <w:tr w:rsidR="00F92243" w:rsidRPr="00493230" w:rsidTr="003217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01" w:type="dxa"/>
        </w:trPr>
        <w:tc>
          <w:tcPr>
            <w:tcW w:w="4719" w:type="dxa"/>
          </w:tcPr>
          <w:p w:rsidR="00F92243" w:rsidRDefault="00F92243" w:rsidP="00A32254">
            <w:pPr>
              <w:pStyle w:val="ConsPlusNormal"/>
              <w:jc w:val="right"/>
              <w:outlineLvl w:val="1"/>
              <w:rPr>
                <w:sz w:val="24"/>
                <w:szCs w:val="24"/>
              </w:rPr>
            </w:pPr>
          </w:p>
          <w:p w:rsidR="00493230" w:rsidRDefault="00493230" w:rsidP="00A32254">
            <w:pPr>
              <w:pStyle w:val="ConsPlusNormal"/>
              <w:jc w:val="right"/>
              <w:outlineLvl w:val="1"/>
              <w:rPr>
                <w:sz w:val="24"/>
                <w:szCs w:val="24"/>
              </w:rPr>
            </w:pPr>
          </w:p>
          <w:p w:rsidR="00493230" w:rsidRDefault="00493230" w:rsidP="00A32254">
            <w:pPr>
              <w:pStyle w:val="ConsPlusNormal"/>
              <w:jc w:val="right"/>
              <w:outlineLvl w:val="1"/>
              <w:rPr>
                <w:sz w:val="24"/>
                <w:szCs w:val="24"/>
              </w:rPr>
            </w:pPr>
          </w:p>
          <w:p w:rsidR="00493230" w:rsidRDefault="00493230" w:rsidP="00A32254">
            <w:pPr>
              <w:pStyle w:val="ConsPlusNormal"/>
              <w:jc w:val="right"/>
              <w:outlineLvl w:val="1"/>
              <w:rPr>
                <w:sz w:val="24"/>
                <w:szCs w:val="24"/>
              </w:rPr>
            </w:pPr>
          </w:p>
          <w:p w:rsidR="00493230" w:rsidRDefault="00493230" w:rsidP="00A32254">
            <w:pPr>
              <w:pStyle w:val="ConsPlusNormal"/>
              <w:jc w:val="right"/>
              <w:outlineLvl w:val="1"/>
              <w:rPr>
                <w:sz w:val="24"/>
                <w:szCs w:val="24"/>
              </w:rPr>
            </w:pPr>
          </w:p>
          <w:p w:rsidR="00493230" w:rsidRDefault="00493230" w:rsidP="00A32254">
            <w:pPr>
              <w:pStyle w:val="ConsPlusNormal"/>
              <w:jc w:val="right"/>
              <w:outlineLvl w:val="1"/>
              <w:rPr>
                <w:sz w:val="24"/>
                <w:szCs w:val="24"/>
              </w:rPr>
            </w:pPr>
          </w:p>
          <w:p w:rsidR="00493230" w:rsidRDefault="00493230" w:rsidP="00A32254">
            <w:pPr>
              <w:pStyle w:val="ConsPlusNormal"/>
              <w:jc w:val="right"/>
              <w:outlineLvl w:val="1"/>
              <w:rPr>
                <w:sz w:val="24"/>
                <w:szCs w:val="24"/>
              </w:rPr>
            </w:pPr>
          </w:p>
          <w:p w:rsidR="00493230" w:rsidRDefault="00493230" w:rsidP="00A32254">
            <w:pPr>
              <w:pStyle w:val="ConsPlusNormal"/>
              <w:jc w:val="right"/>
              <w:outlineLvl w:val="1"/>
              <w:rPr>
                <w:sz w:val="24"/>
                <w:szCs w:val="24"/>
              </w:rPr>
            </w:pPr>
          </w:p>
          <w:p w:rsidR="00493230" w:rsidRDefault="00493230" w:rsidP="00A32254">
            <w:pPr>
              <w:pStyle w:val="ConsPlusNormal"/>
              <w:jc w:val="right"/>
              <w:outlineLvl w:val="1"/>
              <w:rPr>
                <w:sz w:val="24"/>
                <w:szCs w:val="24"/>
              </w:rPr>
            </w:pPr>
          </w:p>
          <w:p w:rsidR="00493230" w:rsidRPr="00493230" w:rsidRDefault="00493230" w:rsidP="00A32254">
            <w:pPr>
              <w:pStyle w:val="ConsPlusNormal"/>
              <w:jc w:val="right"/>
              <w:outlineLvl w:val="1"/>
              <w:rPr>
                <w:sz w:val="24"/>
                <w:szCs w:val="24"/>
              </w:rPr>
            </w:pPr>
          </w:p>
        </w:tc>
        <w:tc>
          <w:tcPr>
            <w:tcW w:w="4852" w:type="dxa"/>
            <w:gridSpan w:val="4"/>
          </w:tcPr>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493230" w:rsidRDefault="00493230" w:rsidP="00A32254">
            <w:pPr>
              <w:pStyle w:val="ConsPlusNormal"/>
              <w:outlineLvl w:val="1"/>
              <w:rPr>
                <w:sz w:val="24"/>
                <w:szCs w:val="24"/>
              </w:rPr>
            </w:pPr>
          </w:p>
          <w:p w:rsidR="00F92243" w:rsidRPr="00493230" w:rsidRDefault="00F92243" w:rsidP="00A32254">
            <w:pPr>
              <w:pStyle w:val="ConsPlusNormal"/>
              <w:outlineLvl w:val="1"/>
              <w:rPr>
                <w:sz w:val="24"/>
                <w:szCs w:val="24"/>
              </w:rPr>
            </w:pPr>
            <w:r w:rsidRPr="00493230">
              <w:rPr>
                <w:sz w:val="24"/>
                <w:szCs w:val="24"/>
              </w:rPr>
              <w:lastRenderedPageBreak/>
              <w:t>Приложение 3</w:t>
            </w:r>
          </w:p>
          <w:p w:rsidR="00F92243" w:rsidRPr="00493230" w:rsidRDefault="00F92243" w:rsidP="00E93FF2">
            <w:pPr>
              <w:pStyle w:val="ConsPlusNormal"/>
              <w:outlineLvl w:val="1"/>
              <w:rPr>
                <w:sz w:val="24"/>
                <w:szCs w:val="24"/>
              </w:rPr>
            </w:pPr>
            <w:r w:rsidRPr="00493230">
              <w:rPr>
                <w:sz w:val="24"/>
                <w:szCs w:val="24"/>
              </w:rPr>
              <w:t>к муниципальной программе «Благоустройство территории Костаревского сельского поселения Камышинского муниципального района Волгоградской области »</w:t>
            </w:r>
          </w:p>
        </w:tc>
      </w:tr>
    </w:tbl>
    <w:p w:rsidR="00F92243" w:rsidRPr="00493230" w:rsidRDefault="00F92243" w:rsidP="00F92243">
      <w:pPr>
        <w:pStyle w:val="ConsPlusNormal"/>
        <w:jc w:val="right"/>
        <w:outlineLvl w:val="1"/>
        <w:rPr>
          <w:sz w:val="24"/>
          <w:szCs w:val="24"/>
        </w:rPr>
      </w:pPr>
    </w:p>
    <w:p w:rsidR="00F92243" w:rsidRPr="00493230" w:rsidRDefault="00F92243" w:rsidP="00F92243">
      <w:pPr>
        <w:pStyle w:val="ConsPlusNormal"/>
        <w:jc w:val="right"/>
        <w:outlineLvl w:val="1"/>
        <w:rPr>
          <w:sz w:val="24"/>
          <w:szCs w:val="24"/>
        </w:rPr>
      </w:pPr>
      <w:r w:rsidRPr="00493230">
        <w:rPr>
          <w:sz w:val="24"/>
          <w:szCs w:val="24"/>
        </w:rPr>
        <w:t xml:space="preserve"> </w:t>
      </w:r>
    </w:p>
    <w:p w:rsidR="00F92243" w:rsidRPr="00493230" w:rsidRDefault="00F92243" w:rsidP="00F92243">
      <w:pPr>
        <w:widowControl w:val="0"/>
        <w:autoSpaceDE w:val="0"/>
        <w:autoSpaceDN w:val="0"/>
        <w:adjustRightInd w:val="0"/>
        <w:jc w:val="center"/>
        <w:outlineLvl w:val="1"/>
        <w:rPr>
          <w:rFonts w:ascii="Arial" w:hAnsi="Arial" w:cs="Arial"/>
          <w:sz w:val="24"/>
          <w:szCs w:val="24"/>
        </w:rPr>
      </w:pPr>
      <w:r w:rsidRPr="00493230">
        <w:rPr>
          <w:rFonts w:ascii="Arial" w:hAnsi="Arial" w:cs="Arial"/>
          <w:sz w:val="24"/>
          <w:szCs w:val="24"/>
        </w:rPr>
        <w:t xml:space="preserve">Ресурсное обеспечение </w:t>
      </w:r>
    </w:p>
    <w:p w:rsidR="00F92243" w:rsidRPr="00493230" w:rsidRDefault="00F92243" w:rsidP="00F92243">
      <w:pPr>
        <w:widowControl w:val="0"/>
        <w:autoSpaceDE w:val="0"/>
        <w:autoSpaceDN w:val="0"/>
        <w:adjustRightInd w:val="0"/>
        <w:jc w:val="center"/>
        <w:outlineLvl w:val="1"/>
        <w:rPr>
          <w:rFonts w:ascii="Arial" w:hAnsi="Arial" w:cs="Arial"/>
          <w:sz w:val="24"/>
          <w:szCs w:val="24"/>
        </w:rPr>
      </w:pPr>
      <w:r w:rsidRPr="00493230">
        <w:rPr>
          <w:rFonts w:ascii="Arial" w:hAnsi="Arial" w:cs="Arial"/>
          <w:sz w:val="24"/>
          <w:szCs w:val="24"/>
        </w:rPr>
        <w:t xml:space="preserve">реализации муниципальной программы </w:t>
      </w:r>
      <w:r w:rsidR="009040F9" w:rsidRPr="00493230">
        <w:rPr>
          <w:rFonts w:ascii="Arial" w:hAnsi="Arial" w:cs="Arial"/>
          <w:sz w:val="24"/>
          <w:szCs w:val="24"/>
        </w:rPr>
        <w:t xml:space="preserve">Благоустройство территории Костаревского сельского поселения Камышинского муниципального района Волгоградской области </w:t>
      </w:r>
    </w:p>
    <w:tbl>
      <w:tblPr>
        <w:tblW w:w="10774" w:type="dxa"/>
        <w:tblInd w:w="-791" w:type="dxa"/>
        <w:tblLayout w:type="fixed"/>
        <w:tblCellMar>
          <w:top w:w="108" w:type="dxa"/>
          <w:left w:w="60" w:type="dxa"/>
          <w:right w:w="3" w:type="dxa"/>
        </w:tblCellMar>
        <w:tblLook w:val="04A0" w:firstRow="1" w:lastRow="0" w:firstColumn="1" w:lastColumn="0" w:noHBand="0" w:noVBand="1"/>
      </w:tblPr>
      <w:tblGrid>
        <w:gridCol w:w="2411"/>
        <w:gridCol w:w="1559"/>
        <w:gridCol w:w="851"/>
        <w:gridCol w:w="850"/>
        <w:gridCol w:w="850"/>
        <w:gridCol w:w="1134"/>
        <w:gridCol w:w="993"/>
        <w:gridCol w:w="850"/>
        <w:gridCol w:w="1276"/>
      </w:tblGrid>
      <w:tr w:rsidR="00493230" w:rsidRPr="00493230" w:rsidTr="0032171F">
        <w:trPr>
          <w:trHeight w:val="492"/>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493230" w:rsidRDefault="009040F9" w:rsidP="00A32254">
            <w:pPr>
              <w:spacing w:after="0" w:line="240" w:lineRule="auto"/>
              <w:jc w:val="center"/>
              <w:rPr>
                <w:rFonts w:ascii="Arial" w:hAnsi="Arial" w:cs="Arial"/>
                <w:sz w:val="24"/>
                <w:szCs w:val="24"/>
              </w:rPr>
            </w:pPr>
            <w:r w:rsidRPr="00493230">
              <w:rPr>
                <w:rFonts w:ascii="Arial" w:hAnsi="Arial" w:cs="Arial"/>
                <w:sz w:val="24"/>
                <w:szCs w:val="24"/>
              </w:rPr>
              <w:t xml:space="preserve">Наименование основного мероприятия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493230" w:rsidRDefault="009040F9" w:rsidP="00A32254">
            <w:pPr>
              <w:spacing w:after="0" w:line="240" w:lineRule="auto"/>
              <w:jc w:val="center"/>
              <w:rPr>
                <w:rFonts w:ascii="Arial" w:hAnsi="Arial" w:cs="Arial"/>
                <w:sz w:val="24"/>
                <w:szCs w:val="24"/>
              </w:rPr>
            </w:pPr>
            <w:r w:rsidRPr="00493230">
              <w:rPr>
                <w:rFonts w:ascii="Arial" w:hAnsi="Arial" w:cs="Arial"/>
                <w:sz w:val="24"/>
                <w:szCs w:val="24"/>
              </w:rPr>
              <w:t xml:space="preserve">Ответственный исполнитель муниципальной программы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493230" w:rsidRDefault="009040F9" w:rsidP="00B66A72">
            <w:pPr>
              <w:spacing w:after="0" w:line="240" w:lineRule="auto"/>
              <w:ind w:left="-202" w:hanging="141"/>
              <w:jc w:val="center"/>
              <w:rPr>
                <w:rFonts w:ascii="Arial" w:hAnsi="Arial" w:cs="Arial"/>
                <w:sz w:val="24"/>
                <w:szCs w:val="24"/>
              </w:rPr>
            </w:pPr>
            <w:r w:rsidRPr="00493230">
              <w:rPr>
                <w:rFonts w:ascii="Arial" w:hAnsi="Arial" w:cs="Arial"/>
                <w:sz w:val="24"/>
                <w:szCs w:val="24"/>
              </w:rPr>
              <w:t xml:space="preserve">Год реализации </w:t>
            </w: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493230" w:rsidRDefault="009040F9" w:rsidP="00A32254">
            <w:pPr>
              <w:spacing w:after="0" w:line="240" w:lineRule="auto"/>
              <w:jc w:val="center"/>
              <w:rPr>
                <w:rFonts w:ascii="Arial" w:hAnsi="Arial" w:cs="Arial"/>
                <w:sz w:val="24"/>
                <w:szCs w:val="24"/>
              </w:rPr>
            </w:pPr>
            <w:r w:rsidRPr="00493230">
              <w:rPr>
                <w:rFonts w:ascii="Arial" w:hAnsi="Arial" w:cs="Arial"/>
                <w:sz w:val="24"/>
                <w:szCs w:val="24"/>
              </w:rPr>
              <w:t xml:space="preserve">Объемы и источники финансирования (тыс. рублей)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493230" w:rsidRDefault="009040F9" w:rsidP="00A32254">
            <w:pPr>
              <w:spacing w:after="0" w:line="240" w:lineRule="auto"/>
              <w:jc w:val="center"/>
              <w:rPr>
                <w:rFonts w:ascii="Arial" w:hAnsi="Arial" w:cs="Arial"/>
                <w:sz w:val="24"/>
                <w:szCs w:val="24"/>
              </w:rPr>
            </w:pPr>
            <w:r w:rsidRPr="00493230">
              <w:rPr>
                <w:rFonts w:ascii="Arial" w:hAnsi="Arial" w:cs="Arial"/>
                <w:sz w:val="24"/>
                <w:szCs w:val="24"/>
              </w:rPr>
              <w:t xml:space="preserve">Непосредственные результаты реализации мероприятия </w:t>
            </w:r>
          </w:p>
        </w:tc>
      </w:tr>
      <w:tr w:rsidR="00493230" w:rsidRPr="00493230" w:rsidTr="0032171F">
        <w:trPr>
          <w:trHeight w:val="490"/>
        </w:trPr>
        <w:tc>
          <w:tcPr>
            <w:tcW w:w="2411" w:type="dxa"/>
            <w:vMerge/>
            <w:tcBorders>
              <w:top w:val="nil"/>
              <w:left w:val="single" w:sz="4" w:space="0" w:color="000000"/>
              <w:bottom w:val="nil"/>
              <w:right w:val="single" w:sz="4" w:space="0" w:color="000000"/>
            </w:tcBorders>
            <w:shd w:val="clear" w:color="auto" w:fill="auto"/>
          </w:tcPr>
          <w:p w:rsidR="009040F9" w:rsidRPr="00493230" w:rsidRDefault="009040F9" w:rsidP="00A32254">
            <w:pPr>
              <w:spacing w:after="160" w:line="240" w:lineRule="auto"/>
              <w:rPr>
                <w:rFonts w:ascii="Arial" w:hAnsi="Arial" w:cs="Arial"/>
                <w:sz w:val="24"/>
                <w:szCs w:val="24"/>
              </w:rPr>
            </w:pPr>
          </w:p>
        </w:tc>
        <w:tc>
          <w:tcPr>
            <w:tcW w:w="1559" w:type="dxa"/>
            <w:vMerge/>
            <w:tcBorders>
              <w:top w:val="nil"/>
              <w:left w:val="single" w:sz="4" w:space="0" w:color="000000"/>
              <w:bottom w:val="nil"/>
              <w:right w:val="single" w:sz="4" w:space="0" w:color="000000"/>
            </w:tcBorders>
            <w:shd w:val="clear" w:color="auto" w:fill="auto"/>
          </w:tcPr>
          <w:p w:rsidR="009040F9" w:rsidRPr="00493230" w:rsidRDefault="009040F9" w:rsidP="00A32254">
            <w:pPr>
              <w:spacing w:after="160" w:line="240" w:lineRule="auto"/>
              <w:rPr>
                <w:rFonts w:ascii="Arial" w:hAnsi="Arial" w:cs="Arial"/>
                <w:sz w:val="24"/>
                <w:szCs w:val="24"/>
              </w:rPr>
            </w:pPr>
          </w:p>
        </w:tc>
        <w:tc>
          <w:tcPr>
            <w:tcW w:w="851" w:type="dxa"/>
            <w:vMerge/>
            <w:tcBorders>
              <w:top w:val="nil"/>
              <w:left w:val="single" w:sz="4" w:space="0" w:color="000000"/>
              <w:bottom w:val="nil"/>
              <w:right w:val="single" w:sz="4" w:space="0" w:color="000000"/>
            </w:tcBorders>
            <w:shd w:val="clear" w:color="auto" w:fill="auto"/>
          </w:tcPr>
          <w:p w:rsidR="009040F9" w:rsidRPr="00493230" w:rsidRDefault="009040F9" w:rsidP="00A32254">
            <w:pPr>
              <w:spacing w:after="160" w:line="240" w:lineRule="auto"/>
              <w:rPr>
                <w:rFonts w:ascii="Arial" w:hAnsi="Arial" w:cs="Arial"/>
                <w:sz w:val="24"/>
                <w:szCs w:val="24"/>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493230" w:rsidRDefault="009040F9" w:rsidP="00A32254">
            <w:pPr>
              <w:spacing w:after="0" w:line="240" w:lineRule="auto"/>
              <w:ind w:right="63"/>
              <w:jc w:val="center"/>
              <w:rPr>
                <w:rFonts w:ascii="Arial" w:hAnsi="Arial" w:cs="Arial"/>
                <w:sz w:val="24"/>
                <w:szCs w:val="24"/>
              </w:rPr>
            </w:pPr>
            <w:r w:rsidRPr="00493230">
              <w:rPr>
                <w:rFonts w:ascii="Arial" w:hAnsi="Arial" w:cs="Arial"/>
                <w:sz w:val="24"/>
                <w:szCs w:val="24"/>
              </w:rPr>
              <w:t xml:space="preserve">всего </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493230" w:rsidRDefault="009040F9" w:rsidP="00A32254">
            <w:pPr>
              <w:spacing w:after="160" w:line="240" w:lineRule="auto"/>
              <w:jc w:val="center"/>
              <w:rPr>
                <w:rFonts w:ascii="Arial" w:hAnsi="Arial" w:cs="Arial"/>
                <w:sz w:val="24"/>
                <w:szCs w:val="24"/>
              </w:rPr>
            </w:pPr>
            <w:r w:rsidRPr="00493230">
              <w:rPr>
                <w:rFonts w:ascii="Arial" w:hAnsi="Arial" w:cs="Arial"/>
                <w:sz w:val="24"/>
                <w:szCs w:val="24"/>
              </w:rPr>
              <w:t>в том числе</w:t>
            </w:r>
          </w:p>
        </w:tc>
        <w:tc>
          <w:tcPr>
            <w:tcW w:w="1276" w:type="dxa"/>
            <w:vMerge/>
            <w:tcBorders>
              <w:top w:val="nil"/>
              <w:left w:val="single" w:sz="4" w:space="0" w:color="000000"/>
              <w:bottom w:val="nil"/>
              <w:right w:val="single" w:sz="4" w:space="0" w:color="000000"/>
            </w:tcBorders>
            <w:shd w:val="clear" w:color="auto" w:fill="auto"/>
          </w:tcPr>
          <w:p w:rsidR="009040F9" w:rsidRPr="00493230" w:rsidRDefault="009040F9" w:rsidP="00A32254">
            <w:pPr>
              <w:spacing w:after="160" w:line="240" w:lineRule="auto"/>
              <w:rPr>
                <w:rFonts w:ascii="Arial" w:hAnsi="Arial" w:cs="Arial"/>
                <w:sz w:val="24"/>
                <w:szCs w:val="24"/>
              </w:rPr>
            </w:pPr>
          </w:p>
        </w:tc>
      </w:tr>
      <w:tr w:rsidR="00493230" w:rsidRPr="00493230" w:rsidTr="0032171F">
        <w:trPr>
          <w:trHeight w:val="766"/>
        </w:trPr>
        <w:tc>
          <w:tcPr>
            <w:tcW w:w="2411" w:type="dxa"/>
            <w:vMerge/>
            <w:tcBorders>
              <w:top w:val="nil"/>
              <w:left w:val="single" w:sz="4" w:space="0" w:color="000000"/>
              <w:bottom w:val="single" w:sz="4" w:space="0" w:color="000000"/>
              <w:right w:val="single" w:sz="4" w:space="0" w:color="000000"/>
            </w:tcBorders>
            <w:shd w:val="clear" w:color="auto" w:fill="auto"/>
          </w:tcPr>
          <w:p w:rsidR="009040F9" w:rsidRPr="00493230" w:rsidRDefault="009040F9" w:rsidP="00A32254">
            <w:pPr>
              <w:spacing w:after="160" w:line="240" w:lineRule="auto"/>
              <w:rPr>
                <w:rFonts w:ascii="Arial" w:hAnsi="Arial" w:cs="Arial"/>
                <w:sz w:val="24"/>
                <w:szCs w:val="24"/>
              </w:rPr>
            </w:pPr>
          </w:p>
        </w:tc>
        <w:tc>
          <w:tcPr>
            <w:tcW w:w="1559" w:type="dxa"/>
            <w:vMerge/>
            <w:tcBorders>
              <w:top w:val="nil"/>
              <w:left w:val="single" w:sz="4" w:space="0" w:color="000000"/>
              <w:bottom w:val="single" w:sz="4" w:space="0" w:color="000000"/>
              <w:right w:val="single" w:sz="4" w:space="0" w:color="000000"/>
            </w:tcBorders>
            <w:shd w:val="clear" w:color="auto" w:fill="auto"/>
          </w:tcPr>
          <w:p w:rsidR="009040F9" w:rsidRPr="00493230" w:rsidRDefault="009040F9" w:rsidP="00A32254">
            <w:pPr>
              <w:spacing w:after="160" w:line="240" w:lineRule="auto"/>
              <w:rPr>
                <w:rFonts w:ascii="Arial" w:hAnsi="Arial" w:cs="Arial"/>
                <w:sz w:val="24"/>
                <w:szCs w:val="24"/>
              </w:rPr>
            </w:pPr>
          </w:p>
        </w:tc>
        <w:tc>
          <w:tcPr>
            <w:tcW w:w="851" w:type="dxa"/>
            <w:vMerge/>
            <w:tcBorders>
              <w:top w:val="nil"/>
              <w:left w:val="single" w:sz="4" w:space="0" w:color="000000"/>
              <w:bottom w:val="single" w:sz="4" w:space="0" w:color="000000"/>
              <w:right w:val="single" w:sz="4" w:space="0" w:color="000000"/>
            </w:tcBorders>
            <w:shd w:val="clear" w:color="auto" w:fill="auto"/>
          </w:tcPr>
          <w:p w:rsidR="009040F9" w:rsidRPr="00493230" w:rsidRDefault="009040F9" w:rsidP="00A32254">
            <w:pPr>
              <w:spacing w:after="160" w:line="240" w:lineRule="auto"/>
              <w:rPr>
                <w:rFonts w:ascii="Arial" w:hAnsi="Arial" w:cs="Arial"/>
                <w:sz w:val="24"/>
                <w:szCs w:val="24"/>
              </w:rPr>
            </w:pPr>
          </w:p>
        </w:tc>
        <w:tc>
          <w:tcPr>
            <w:tcW w:w="850" w:type="dxa"/>
            <w:vMerge/>
            <w:tcBorders>
              <w:top w:val="nil"/>
              <w:left w:val="single" w:sz="4" w:space="0" w:color="000000"/>
              <w:bottom w:val="single" w:sz="4" w:space="0" w:color="000000"/>
              <w:right w:val="single" w:sz="4" w:space="0" w:color="000000"/>
            </w:tcBorders>
            <w:shd w:val="clear" w:color="auto" w:fill="auto"/>
          </w:tcPr>
          <w:p w:rsidR="009040F9" w:rsidRPr="00493230" w:rsidRDefault="009040F9" w:rsidP="00A32254">
            <w:pPr>
              <w:spacing w:after="160" w:line="240" w:lineRule="auto"/>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493230" w:rsidRDefault="009040F9" w:rsidP="00A32254">
            <w:pPr>
              <w:spacing w:after="0" w:line="240" w:lineRule="auto"/>
              <w:jc w:val="center"/>
              <w:rPr>
                <w:rFonts w:ascii="Arial" w:hAnsi="Arial" w:cs="Arial"/>
                <w:sz w:val="24"/>
                <w:szCs w:val="24"/>
              </w:rPr>
            </w:pPr>
            <w:r w:rsidRPr="00493230">
              <w:rPr>
                <w:rFonts w:ascii="Arial" w:hAnsi="Arial" w:cs="Arial"/>
                <w:sz w:val="24"/>
                <w:szCs w:val="24"/>
              </w:rPr>
              <w:t xml:space="preserve">федеральный бюджет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493230" w:rsidRDefault="009040F9" w:rsidP="00A32254">
            <w:pPr>
              <w:spacing w:after="20" w:line="240" w:lineRule="auto"/>
              <w:ind w:left="46"/>
              <w:rPr>
                <w:rFonts w:ascii="Arial" w:hAnsi="Arial" w:cs="Arial"/>
                <w:sz w:val="24"/>
                <w:szCs w:val="24"/>
              </w:rPr>
            </w:pPr>
            <w:r w:rsidRPr="00493230">
              <w:rPr>
                <w:rFonts w:ascii="Arial" w:hAnsi="Arial" w:cs="Arial"/>
                <w:sz w:val="24"/>
                <w:szCs w:val="24"/>
              </w:rPr>
              <w:t xml:space="preserve">областной </w:t>
            </w:r>
          </w:p>
          <w:p w:rsidR="009040F9" w:rsidRPr="00493230" w:rsidRDefault="009040F9" w:rsidP="00A32254">
            <w:pPr>
              <w:spacing w:after="0" w:line="240" w:lineRule="auto"/>
              <w:ind w:left="176"/>
              <w:rPr>
                <w:rFonts w:ascii="Arial" w:hAnsi="Arial" w:cs="Arial"/>
                <w:sz w:val="24"/>
                <w:szCs w:val="24"/>
              </w:rPr>
            </w:pPr>
            <w:r w:rsidRPr="00493230">
              <w:rPr>
                <w:rFonts w:ascii="Arial" w:hAnsi="Arial" w:cs="Arial"/>
                <w:sz w:val="24"/>
                <w:szCs w:val="24"/>
              </w:rPr>
              <w:t xml:space="preserve">бюджет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493230" w:rsidRDefault="009040F9" w:rsidP="00A32254">
            <w:pPr>
              <w:spacing w:after="20" w:line="240" w:lineRule="auto"/>
              <w:ind w:left="53"/>
              <w:rPr>
                <w:rFonts w:ascii="Arial" w:hAnsi="Arial" w:cs="Arial"/>
                <w:sz w:val="24"/>
                <w:szCs w:val="24"/>
              </w:rPr>
            </w:pPr>
            <w:r w:rsidRPr="00493230">
              <w:rPr>
                <w:rFonts w:ascii="Arial" w:hAnsi="Arial" w:cs="Arial"/>
                <w:sz w:val="24"/>
                <w:szCs w:val="24"/>
              </w:rPr>
              <w:t xml:space="preserve">местный </w:t>
            </w:r>
          </w:p>
          <w:p w:rsidR="009040F9" w:rsidRPr="00493230" w:rsidRDefault="009040F9" w:rsidP="00A32254">
            <w:pPr>
              <w:spacing w:after="0" w:line="240" w:lineRule="auto"/>
              <w:ind w:left="96"/>
              <w:rPr>
                <w:rFonts w:ascii="Arial" w:hAnsi="Arial" w:cs="Arial"/>
                <w:sz w:val="24"/>
                <w:szCs w:val="24"/>
              </w:rPr>
            </w:pPr>
            <w:r w:rsidRPr="00493230">
              <w:rPr>
                <w:rFonts w:ascii="Arial" w:hAnsi="Arial" w:cs="Arial"/>
                <w:sz w:val="24"/>
                <w:szCs w:val="24"/>
              </w:rPr>
              <w:t xml:space="preserve">бюджет </w:t>
            </w:r>
          </w:p>
        </w:tc>
        <w:tc>
          <w:tcPr>
            <w:tcW w:w="850" w:type="dxa"/>
            <w:tcBorders>
              <w:top w:val="nil"/>
              <w:left w:val="single" w:sz="4" w:space="0" w:color="000000"/>
              <w:bottom w:val="single" w:sz="4" w:space="0" w:color="000000"/>
              <w:right w:val="single" w:sz="4" w:space="0" w:color="000000"/>
            </w:tcBorders>
            <w:shd w:val="clear" w:color="auto" w:fill="auto"/>
          </w:tcPr>
          <w:p w:rsidR="009040F9" w:rsidRPr="00493230" w:rsidRDefault="009040F9" w:rsidP="00A32254">
            <w:pPr>
              <w:spacing w:after="160" w:line="240" w:lineRule="auto"/>
              <w:jc w:val="center"/>
              <w:rPr>
                <w:rFonts w:ascii="Arial" w:hAnsi="Arial" w:cs="Arial"/>
                <w:sz w:val="24"/>
                <w:szCs w:val="24"/>
              </w:rPr>
            </w:pPr>
            <w:r w:rsidRPr="00493230">
              <w:rPr>
                <w:rFonts w:ascii="Arial" w:hAnsi="Arial" w:cs="Arial"/>
                <w:sz w:val="24"/>
                <w:szCs w:val="24"/>
              </w:rPr>
              <w:t>внебюджетные средства</w:t>
            </w:r>
          </w:p>
        </w:tc>
        <w:tc>
          <w:tcPr>
            <w:tcW w:w="1276" w:type="dxa"/>
            <w:vMerge/>
            <w:tcBorders>
              <w:top w:val="nil"/>
              <w:left w:val="single" w:sz="4" w:space="0" w:color="000000"/>
              <w:bottom w:val="single" w:sz="4" w:space="0" w:color="000000"/>
              <w:right w:val="single" w:sz="4" w:space="0" w:color="000000"/>
            </w:tcBorders>
            <w:shd w:val="clear" w:color="auto" w:fill="auto"/>
          </w:tcPr>
          <w:p w:rsidR="009040F9" w:rsidRPr="00493230" w:rsidRDefault="009040F9" w:rsidP="00A32254">
            <w:pPr>
              <w:spacing w:after="160" w:line="240" w:lineRule="auto"/>
              <w:rPr>
                <w:rFonts w:ascii="Arial" w:hAnsi="Arial" w:cs="Arial"/>
                <w:sz w:val="24"/>
                <w:szCs w:val="24"/>
              </w:rPr>
            </w:pPr>
          </w:p>
        </w:tc>
      </w:tr>
      <w:tr w:rsidR="00493230" w:rsidRPr="00493230" w:rsidTr="003D1A77">
        <w:trPr>
          <w:trHeight w:val="53"/>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493230" w:rsidRDefault="009040F9" w:rsidP="00A32254">
            <w:pPr>
              <w:spacing w:after="0" w:line="240" w:lineRule="auto"/>
              <w:ind w:right="59"/>
              <w:jc w:val="center"/>
              <w:rPr>
                <w:rFonts w:ascii="Arial" w:hAnsi="Arial" w:cs="Arial"/>
                <w:sz w:val="24"/>
                <w:szCs w:val="24"/>
              </w:rPr>
            </w:pPr>
            <w:r w:rsidRPr="00493230">
              <w:rPr>
                <w:rFonts w:ascii="Arial" w:hAnsi="Arial" w:cs="Arial"/>
                <w:sz w:val="24"/>
                <w:szCs w:val="24"/>
              </w:rPr>
              <w:t xml:space="preserve">1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493230" w:rsidRDefault="009040F9" w:rsidP="00A32254">
            <w:pPr>
              <w:spacing w:after="0" w:line="240" w:lineRule="auto"/>
              <w:ind w:right="59"/>
              <w:jc w:val="center"/>
              <w:rPr>
                <w:rFonts w:ascii="Arial" w:hAnsi="Arial" w:cs="Arial"/>
                <w:sz w:val="24"/>
                <w:szCs w:val="24"/>
              </w:rPr>
            </w:pPr>
            <w:r w:rsidRPr="00493230">
              <w:rPr>
                <w:rFonts w:ascii="Arial" w:hAnsi="Arial" w:cs="Arial"/>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493230" w:rsidRDefault="009040F9" w:rsidP="00A32254">
            <w:pPr>
              <w:spacing w:after="0" w:line="240" w:lineRule="auto"/>
              <w:ind w:right="57"/>
              <w:jc w:val="center"/>
              <w:rPr>
                <w:rFonts w:ascii="Arial" w:hAnsi="Arial" w:cs="Arial"/>
                <w:sz w:val="24"/>
                <w:szCs w:val="24"/>
              </w:rPr>
            </w:pPr>
            <w:r w:rsidRPr="00493230">
              <w:rPr>
                <w:rFonts w:ascii="Arial" w:hAnsi="Arial" w:cs="Arial"/>
                <w:sz w:val="24"/>
                <w:szCs w:val="24"/>
              </w:rPr>
              <w:t xml:space="preserve">3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493230" w:rsidRDefault="009040F9" w:rsidP="00A32254">
            <w:pPr>
              <w:spacing w:after="0" w:line="240" w:lineRule="auto"/>
              <w:ind w:right="59"/>
              <w:jc w:val="center"/>
              <w:rPr>
                <w:rFonts w:ascii="Arial" w:hAnsi="Arial" w:cs="Arial"/>
                <w:sz w:val="24"/>
                <w:szCs w:val="24"/>
              </w:rPr>
            </w:pPr>
            <w:r w:rsidRPr="00493230">
              <w:rPr>
                <w:rFonts w:ascii="Arial" w:hAnsi="Arial" w:cs="Arial"/>
                <w:sz w:val="24"/>
                <w:szCs w:val="24"/>
              </w:rPr>
              <w:t xml:space="preserve">4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493230" w:rsidRDefault="009040F9" w:rsidP="00A32254">
            <w:pPr>
              <w:spacing w:after="0" w:line="240" w:lineRule="auto"/>
              <w:ind w:right="56"/>
              <w:jc w:val="center"/>
              <w:rPr>
                <w:rFonts w:ascii="Arial" w:hAnsi="Arial" w:cs="Arial"/>
                <w:sz w:val="24"/>
                <w:szCs w:val="24"/>
              </w:rPr>
            </w:pPr>
            <w:r w:rsidRPr="00493230">
              <w:rPr>
                <w:rFonts w:ascii="Arial" w:hAnsi="Arial" w:cs="Arial"/>
                <w:sz w:val="24"/>
                <w:szCs w:val="24"/>
              </w:rPr>
              <w:t xml:space="preserve">5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493230" w:rsidRDefault="009040F9" w:rsidP="00A32254">
            <w:pPr>
              <w:spacing w:after="0" w:line="240" w:lineRule="auto"/>
              <w:ind w:right="60"/>
              <w:jc w:val="center"/>
              <w:rPr>
                <w:rFonts w:ascii="Arial" w:hAnsi="Arial" w:cs="Arial"/>
                <w:sz w:val="24"/>
                <w:szCs w:val="24"/>
              </w:rPr>
            </w:pPr>
            <w:r w:rsidRPr="00493230">
              <w:rPr>
                <w:rFonts w:ascii="Arial" w:hAnsi="Arial" w:cs="Arial"/>
                <w:sz w:val="24"/>
                <w:szCs w:val="24"/>
              </w:rPr>
              <w:t xml:space="preserve">6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493230" w:rsidRDefault="009040F9" w:rsidP="00A32254">
            <w:pPr>
              <w:spacing w:after="0" w:line="240" w:lineRule="auto"/>
              <w:ind w:right="59"/>
              <w:jc w:val="center"/>
              <w:rPr>
                <w:rFonts w:ascii="Arial" w:hAnsi="Arial" w:cs="Arial"/>
                <w:sz w:val="24"/>
                <w:szCs w:val="24"/>
              </w:rPr>
            </w:pPr>
            <w:r w:rsidRPr="00493230">
              <w:rPr>
                <w:rFonts w:ascii="Arial" w:hAnsi="Arial" w:cs="Arial"/>
                <w:sz w:val="24"/>
                <w:szCs w:val="24"/>
              </w:rPr>
              <w:t xml:space="preserve">7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493230" w:rsidRDefault="009040F9" w:rsidP="00A32254">
            <w:pPr>
              <w:spacing w:after="0" w:line="240" w:lineRule="auto"/>
              <w:ind w:right="58"/>
              <w:jc w:val="center"/>
              <w:rPr>
                <w:rFonts w:ascii="Arial" w:hAnsi="Arial" w:cs="Arial"/>
                <w:sz w:val="24"/>
                <w:szCs w:val="24"/>
              </w:rPr>
            </w:pPr>
            <w:r w:rsidRPr="00493230">
              <w:rPr>
                <w:rFonts w:ascii="Arial" w:hAnsi="Arial" w:cs="Arial"/>
                <w:sz w:val="24"/>
                <w:szCs w:val="24"/>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493230" w:rsidRDefault="009040F9" w:rsidP="00A32254">
            <w:pPr>
              <w:spacing w:after="0" w:line="240" w:lineRule="auto"/>
              <w:ind w:right="58"/>
              <w:jc w:val="center"/>
              <w:rPr>
                <w:rFonts w:ascii="Arial" w:hAnsi="Arial" w:cs="Arial"/>
                <w:sz w:val="24"/>
                <w:szCs w:val="24"/>
              </w:rPr>
            </w:pPr>
            <w:r w:rsidRPr="00493230">
              <w:rPr>
                <w:rFonts w:ascii="Arial" w:hAnsi="Arial" w:cs="Arial"/>
                <w:sz w:val="24"/>
                <w:szCs w:val="24"/>
              </w:rPr>
              <w:t xml:space="preserve">9 </w:t>
            </w:r>
          </w:p>
        </w:tc>
      </w:tr>
      <w:tr w:rsidR="00493230" w:rsidRPr="00493230" w:rsidTr="0032171F">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F9" w:rsidRPr="00493230" w:rsidRDefault="00380F28" w:rsidP="00A32254">
            <w:pPr>
              <w:spacing w:after="0" w:line="240" w:lineRule="auto"/>
              <w:rPr>
                <w:rFonts w:ascii="Arial" w:hAnsi="Arial" w:cs="Arial"/>
                <w:sz w:val="24"/>
                <w:szCs w:val="24"/>
              </w:rPr>
            </w:pPr>
            <w:r w:rsidRPr="00493230">
              <w:rPr>
                <w:rFonts w:ascii="Arial" w:hAnsi="Arial" w:cs="Arial"/>
                <w:sz w:val="24"/>
                <w:szCs w:val="24"/>
              </w:rPr>
              <w:t>Мероприятия по содержанию объекта благоустройства «Общественная территория с.Костарево ул. Советская, 22 (возле ОПС)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040F9" w:rsidRPr="00493230" w:rsidRDefault="00380F28" w:rsidP="00A32254">
            <w:pPr>
              <w:spacing w:after="0" w:line="240" w:lineRule="auto"/>
              <w:ind w:left="2"/>
              <w:jc w:val="center"/>
              <w:rPr>
                <w:rFonts w:ascii="Arial" w:hAnsi="Arial" w:cs="Arial"/>
                <w:sz w:val="24"/>
                <w:szCs w:val="24"/>
              </w:rPr>
            </w:pPr>
            <w:r w:rsidRPr="00493230">
              <w:rPr>
                <w:rFonts w:ascii="Arial" w:hAnsi="Arial" w:cs="Arial"/>
                <w:sz w:val="24"/>
                <w:szCs w:val="24"/>
              </w:rPr>
              <w:t>Администрация Костаревского  сельского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040F9" w:rsidRPr="00493230" w:rsidRDefault="00380F28" w:rsidP="00A32254">
            <w:pPr>
              <w:spacing w:after="0" w:line="240" w:lineRule="auto"/>
              <w:ind w:left="2"/>
              <w:rPr>
                <w:rFonts w:ascii="Arial" w:hAnsi="Arial" w:cs="Arial"/>
                <w:sz w:val="24"/>
                <w:szCs w:val="24"/>
              </w:rPr>
            </w:pPr>
            <w:r w:rsidRPr="00493230">
              <w:rPr>
                <w:rFonts w:ascii="Arial" w:hAnsi="Arial" w:cs="Arial"/>
                <w:sz w:val="24"/>
                <w:szCs w:val="24"/>
              </w:rPr>
              <w:t>2022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40F9" w:rsidRPr="00493230" w:rsidRDefault="00380F28" w:rsidP="00A32254">
            <w:pPr>
              <w:spacing w:after="0" w:line="240" w:lineRule="auto"/>
              <w:rPr>
                <w:rFonts w:ascii="Arial" w:hAnsi="Arial" w:cs="Arial"/>
                <w:sz w:val="24"/>
                <w:szCs w:val="24"/>
              </w:rPr>
            </w:pPr>
            <w:r w:rsidRPr="00493230">
              <w:rPr>
                <w:rFonts w:ascii="Arial" w:hAnsi="Arial" w:cs="Arial"/>
                <w:sz w:val="24"/>
                <w:szCs w:val="24"/>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40F9" w:rsidRPr="00493230" w:rsidRDefault="009040F9" w:rsidP="00A32254">
            <w:pPr>
              <w:spacing w:after="0" w:line="240" w:lineRule="auto"/>
              <w:ind w:left="2"/>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40F9" w:rsidRPr="00493230" w:rsidRDefault="00380F28" w:rsidP="00A32254">
            <w:pPr>
              <w:spacing w:after="0" w:line="240" w:lineRule="auto"/>
              <w:rPr>
                <w:rFonts w:ascii="Arial" w:hAnsi="Arial" w:cs="Arial"/>
                <w:sz w:val="24"/>
                <w:szCs w:val="24"/>
              </w:rPr>
            </w:pPr>
            <w:r w:rsidRPr="00493230">
              <w:rPr>
                <w:rFonts w:ascii="Arial" w:hAnsi="Arial" w:cs="Arial"/>
                <w:sz w:val="24"/>
                <w:szCs w:val="24"/>
              </w:rPr>
              <w:t>166,700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0F9" w:rsidRPr="00493230" w:rsidRDefault="00380F28" w:rsidP="00A32254">
            <w:pPr>
              <w:spacing w:after="0" w:line="240" w:lineRule="auto"/>
              <w:rPr>
                <w:rFonts w:ascii="Arial" w:hAnsi="Arial" w:cs="Arial"/>
                <w:sz w:val="24"/>
                <w:szCs w:val="24"/>
              </w:rPr>
            </w:pPr>
            <w:r w:rsidRPr="00493230">
              <w:rPr>
                <w:rFonts w:ascii="Arial" w:hAnsi="Arial" w:cs="Arial"/>
                <w:sz w:val="24"/>
                <w:szCs w:val="24"/>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40F9" w:rsidRPr="00493230" w:rsidRDefault="009040F9" w:rsidP="00A32254">
            <w:pPr>
              <w:spacing w:after="0" w:line="240" w:lineRule="auto"/>
              <w:ind w:left="2"/>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040F9" w:rsidRPr="00493230" w:rsidRDefault="00380F28" w:rsidP="00A32254">
            <w:pPr>
              <w:spacing w:after="0" w:line="240" w:lineRule="auto"/>
              <w:ind w:left="2"/>
              <w:rPr>
                <w:rFonts w:ascii="Arial" w:hAnsi="Arial" w:cs="Arial"/>
                <w:sz w:val="24"/>
                <w:szCs w:val="24"/>
              </w:rPr>
            </w:pPr>
            <w:r w:rsidRPr="00493230">
              <w:rPr>
                <w:rFonts w:ascii="Arial" w:hAnsi="Arial" w:cs="Arial"/>
                <w:sz w:val="24"/>
                <w:szCs w:val="24"/>
              </w:rPr>
              <w:t>Благоустройство общественной территории</w:t>
            </w:r>
          </w:p>
        </w:tc>
      </w:tr>
      <w:tr w:rsidR="00493230" w:rsidRPr="00493230" w:rsidTr="00380F28">
        <w:trPr>
          <w:trHeight w:val="339"/>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254" w:rsidRPr="00493230" w:rsidRDefault="00380F28" w:rsidP="00380F28">
            <w:pPr>
              <w:spacing w:after="0" w:line="240" w:lineRule="auto"/>
              <w:rPr>
                <w:rFonts w:ascii="Arial" w:hAnsi="Arial" w:cs="Arial"/>
                <w:sz w:val="24"/>
                <w:szCs w:val="24"/>
              </w:rPr>
            </w:pPr>
            <w:r w:rsidRPr="00493230">
              <w:rPr>
                <w:rFonts w:ascii="Arial" w:hAnsi="Arial" w:cs="Arial"/>
                <w:sz w:val="24"/>
                <w:szCs w:val="24"/>
              </w:rPr>
              <w:t>Итого по программе 2022 гол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32254" w:rsidRPr="00493230" w:rsidRDefault="00A32254" w:rsidP="00A32254">
            <w:pPr>
              <w:spacing w:after="0" w:line="240" w:lineRule="auto"/>
              <w:ind w:left="2"/>
              <w:jc w:val="center"/>
              <w:rPr>
                <w:rFonts w:ascii="Arial" w:hAnsi="Arial" w:cs="Arial"/>
                <w:sz w:val="24"/>
                <w:szCs w:val="24"/>
                <w:highlight w:val="yellow"/>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2254" w:rsidRPr="00493230" w:rsidRDefault="00A32254">
            <w:pPr>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2254" w:rsidRPr="00493230" w:rsidRDefault="00380F28">
            <w:pPr>
              <w:rPr>
                <w:rFonts w:ascii="Arial" w:hAnsi="Arial" w:cs="Arial"/>
                <w:sz w:val="24"/>
                <w:szCs w:val="24"/>
              </w:rPr>
            </w:pPr>
            <w:r w:rsidRPr="00493230">
              <w:rPr>
                <w:rFonts w:ascii="Arial" w:hAnsi="Arial" w:cs="Arial"/>
                <w:sz w:val="24"/>
                <w:szCs w:val="24"/>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2254" w:rsidRPr="00493230" w:rsidRDefault="00A32254">
            <w:pPr>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2254" w:rsidRPr="00493230" w:rsidRDefault="00380F28">
            <w:pPr>
              <w:rPr>
                <w:rFonts w:ascii="Arial" w:hAnsi="Arial" w:cs="Arial"/>
                <w:sz w:val="24"/>
                <w:szCs w:val="24"/>
              </w:rPr>
            </w:pPr>
            <w:r w:rsidRPr="00493230">
              <w:rPr>
                <w:rFonts w:ascii="Arial" w:hAnsi="Arial" w:cs="Arial"/>
                <w:sz w:val="24"/>
                <w:szCs w:val="24"/>
              </w:rPr>
              <w:t>166,700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32254" w:rsidRPr="00493230" w:rsidRDefault="00380F28">
            <w:pPr>
              <w:rPr>
                <w:rFonts w:ascii="Arial" w:hAnsi="Arial" w:cs="Arial"/>
                <w:sz w:val="24"/>
                <w:szCs w:val="24"/>
              </w:rPr>
            </w:pPr>
            <w:r w:rsidRPr="00493230">
              <w:rPr>
                <w:rFonts w:ascii="Arial" w:hAnsi="Arial" w:cs="Arial"/>
                <w:sz w:val="24"/>
                <w:szCs w:val="24"/>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2254" w:rsidRPr="00493230" w:rsidRDefault="00A32254">
            <w:pPr>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2254" w:rsidRPr="00493230" w:rsidRDefault="00A32254">
            <w:pPr>
              <w:rPr>
                <w:rFonts w:ascii="Arial" w:hAnsi="Arial" w:cs="Arial"/>
                <w:sz w:val="24"/>
                <w:szCs w:val="24"/>
              </w:rPr>
            </w:pPr>
          </w:p>
        </w:tc>
      </w:tr>
      <w:tr w:rsidR="00493230" w:rsidRPr="00493230" w:rsidTr="0032171F">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D9206A" w:rsidRPr="00493230" w:rsidRDefault="00380F28" w:rsidP="00D9206A">
            <w:pPr>
              <w:rPr>
                <w:rFonts w:ascii="Arial" w:hAnsi="Arial" w:cs="Arial"/>
                <w:sz w:val="24"/>
                <w:szCs w:val="24"/>
              </w:rPr>
            </w:pPr>
            <w:r w:rsidRPr="00493230">
              <w:rPr>
                <w:rFonts w:ascii="Arial" w:hAnsi="Arial" w:cs="Arial"/>
                <w:sz w:val="24"/>
                <w:szCs w:val="24"/>
              </w:rPr>
              <w:t>Мероприятия по содержанию объекта благоустройства «Общественная территория с.Костарево ул. Советская, 22 (возле ОПС)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9206A" w:rsidRPr="00493230" w:rsidRDefault="002D0960" w:rsidP="00D9206A">
            <w:pPr>
              <w:rPr>
                <w:rFonts w:ascii="Arial" w:hAnsi="Arial" w:cs="Arial"/>
                <w:sz w:val="24"/>
                <w:szCs w:val="24"/>
              </w:rPr>
            </w:pPr>
            <w:r w:rsidRPr="00493230">
              <w:rPr>
                <w:rFonts w:ascii="Arial" w:hAnsi="Arial" w:cs="Arial"/>
                <w:sz w:val="24"/>
                <w:szCs w:val="24"/>
              </w:rPr>
              <w:t>Администрация Костаревского  сельского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9206A" w:rsidRPr="00493230" w:rsidRDefault="002D0960" w:rsidP="00D9206A">
            <w:pPr>
              <w:rPr>
                <w:rFonts w:ascii="Arial" w:hAnsi="Arial" w:cs="Arial"/>
                <w:sz w:val="24"/>
                <w:szCs w:val="24"/>
              </w:rPr>
            </w:pPr>
            <w:r w:rsidRPr="00493230">
              <w:rPr>
                <w:rFonts w:ascii="Arial" w:hAnsi="Arial" w:cs="Arial"/>
                <w:sz w:val="24"/>
                <w:szCs w:val="24"/>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206A" w:rsidRPr="00493230" w:rsidRDefault="00380F28" w:rsidP="00396484">
            <w:pPr>
              <w:rPr>
                <w:rFonts w:ascii="Arial" w:hAnsi="Arial" w:cs="Arial"/>
                <w:sz w:val="24"/>
                <w:szCs w:val="24"/>
              </w:rPr>
            </w:pPr>
            <w:r w:rsidRPr="00493230">
              <w:rPr>
                <w:rFonts w:ascii="Arial" w:hAnsi="Arial" w:cs="Arial"/>
                <w:sz w:val="24"/>
                <w:szCs w:val="24"/>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206A" w:rsidRPr="00493230" w:rsidRDefault="00D9206A" w:rsidP="00D9206A">
            <w:pPr>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206A" w:rsidRPr="00493230" w:rsidRDefault="00380F28" w:rsidP="00396484">
            <w:pPr>
              <w:rPr>
                <w:rFonts w:ascii="Arial" w:hAnsi="Arial" w:cs="Arial"/>
                <w:sz w:val="24"/>
                <w:szCs w:val="24"/>
              </w:rPr>
            </w:pPr>
            <w:r w:rsidRPr="00493230">
              <w:rPr>
                <w:rFonts w:ascii="Arial" w:hAnsi="Arial" w:cs="Arial"/>
                <w:sz w:val="24"/>
                <w:szCs w:val="24"/>
              </w:rPr>
              <w:t>166,7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9206A" w:rsidRPr="00493230" w:rsidRDefault="00380F28" w:rsidP="00D9206A">
            <w:pPr>
              <w:rPr>
                <w:rFonts w:ascii="Arial" w:hAnsi="Arial" w:cs="Arial"/>
                <w:sz w:val="24"/>
                <w:szCs w:val="24"/>
              </w:rPr>
            </w:pPr>
            <w:r w:rsidRPr="00493230">
              <w:rPr>
                <w:rFonts w:ascii="Arial" w:hAnsi="Arial" w:cs="Arial"/>
                <w:sz w:val="24"/>
                <w:szCs w:val="24"/>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206A" w:rsidRPr="00493230" w:rsidRDefault="00D9206A" w:rsidP="00D9206A">
            <w:pPr>
              <w:rPr>
                <w:rFonts w:ascii="Arial" w:hAnsi="Arial" w:cs="Arial"/>
                <w:sz w:val="24"/>
                <w:szCs w:val="24"/>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206A" w:rsidRPr="00493230" w:rsidRDefault="00380F28" w:rsidP="00380F28">
            <w:pPr>
              <w:rPr>
                <w:rFonts w:ascii="Arial" w:hAnsi="Arial" w:cs="Arial"/>
                <w:sz w:val="24"/>
                <w:szCs w:val="24"/>
                <w:highlight w:val="yellow"/>
              </w:rPr>
            </w:pPr>
            <w:r w:rsidRPr="00493230">
              <w:rPr>
                <w:rFonts w:ascii="Arial" w:hAnsi="Arial" w:cs="Arial"/>
                <w:sz w:val="24"/>
                <w:szCs w:val="24"/>
              </w:rPr>
              <w:t>Благоустройство общественной территории</w:t>
            </w:r>
          </w:p>
        </w:tc>
      </w:tr>
      <w:tr w:rsidR="00493230" w:rsidRPr="00493230" w:rsidTr="0032171F">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254" w:rsidRPr="00493230" w:rsidRDefault="00A32254" w:rsidP="00A32254">
            <w:pPr>
              <w:spacing w:after="0" w:line="240" w:lineRule="auto"/>
              <w:rPr>
                <w:rFonts w:ascii="Arial" w:hAnsi="Arial" w:cs="Arial"/>
                <w:sz w:val="24"/>
                <w:szCs w:val="24"/>
                <w:highlight w:val="yellow"/>
              </w:rPr>
            </w:pPr>
            <w:r w:rsidRPr="00493230">
              <w:rPr>
                <w:rFonts w:ascii="Arial" w:hAnsi="Arial" w:cs="Arial"/>
                <w:sz w:val="24"/>
                <w:szCs w:val="24"/>
              </w:rPr>
              <w:t>ИТОГО по программе за 2023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32254" w:rsidRPr="00493230" w:rsidRDefault="00A32254" w:rsidP="00A32254">
            <w:pPr>
              <w:spacing w:after="0" w:line="240" w:lineRule="auto"/>
              <w:ind w:left="2"/>
              <w:jc w:val="center"/>
              <w:rPr>
                <w:rFonts w:ascii="Arial" w:hAnsi="Arial" w:cs="Arial"/>
                <w:sz w:val="24"/>
                <w:szCs w:val="24"/>
                <w:highlight w:val="yellow"/>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2254" w:rsidRPr="00493230" w:rsidRDefault="00A32254">
            <w:pPr>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2254" w:rsidRPr="00493230" w:rsidRDefault="00380F28">
            <w:pPr>
              <w:rPr>
                <w:rFonts w:ascii="Arial" w:hAnsi="Arial" w:cs="Arial"/>
                <w:sz w:val="24"/>
                <w:szCs w:val="24"/>
              </w:rPr>
            </w:pPr>
            <w:r w:rsidRPr="00493230">
              <w:rPr>
                <w:rFonts w:ascii="Arial" w:hAnsi="Arial" w:cs="Arial"/>
                <w:sz w:val="24"/>
                <w:szCs w:val="24"/>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2254" w:rsidRPr="00493230" w:rsidRDefault="00A32254">
            <w:pPr>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2254" w:rsidRPr="00493230" w:rsidRDefault="0032171F">
            <w:pPr>
              <w:rPr>
                <w:rFonts w:ascii="Arial" w:hAnsi="Arial" w:cs="Arial"/>
                <w:sz w:val="24"/>
                <w:szCs w:val="24"/>
              </w:rPr>
            </w:pPr>
            <w:r w:rsidRPr="00493230">
              <w:rPr>
                <w:rFonts w:ascii="Arial" w:hAnsi="Arial" w:cs="Arial"/>
                <w:sz w:val="24"/>
                <w:szCs w:val="24"/>
              </w:rPr>
              <w:t>166,7</w:t>
            </w:r>
            <w:r w:rsidR="00380F28" w:rsidRPr="00493230">
              <w:rPr>
                <w:rFonts w:ascii="Arial" w:hAnsi="Arial" w:cs="Arial"/>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32254" w:rsidRPr="00493230" w:rsidRDefault="0032171F" w:rsidP="00380F28">
            <w:pPr>
              <w:rPr>
                <w:rFonts w:ascii="Arial" w:hAnsi="Arial" w:cs="Arial"/>
                <w:sz w:val="24"/>
                <w:szCs w:val="24"/>
              </w:rPr>
            </w:pPr>
            <w:r w:rsidRPr="00493230">
              <w:rPr>
                <w:rFonts w:ascii="Arial" w:hAnsi="Arial" w:cs="Arial"/>
                <w:sz w:val="24"/>
                <w:szCs w:val="24"/>
              </w:rPr>
              <w:t>0,</w:t>
            </w:r>
            <w:r w:rsidR="00380F28" w:rsidRPr="00493230">
              <w:rPr>
                <w:rFonts w:ascii="Arial" w:hAnsi="Arial" w:cs="Arial"/>
                <w:sz w:val="24"/>
                <w:szCs w:val="24"/>
              </w:rPr>
              <w:t>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2254" w:rsidRPr="00493230" w:rsidRDefault="00A32254">
            <w:pPr>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2254" w:rsidRPr="00493230" w:rsidRDefault="00A32254">
            <w:pPr>
              <w:rPr>
                <w:rFonts w:ascii="Arial" w:hAnsi="Arial" w:cs="Arial"/>
                <w:sz w:val="24"/>
                <w:szCs w:val="24"/>
              </w:rPr>
            </w:pPr>
          </w:p>
        </w:tc>
      </w:tr>
      <w:tr w:rsidR="00493230" w:rsidRPr="00493230"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96484" w:rsidRPr="00493230" w:rsidRDefault="00380F28" w:rsidP="00396484">
            <w:pPr>
              <w:rPr>
                <w:rFonts w:ascii="Arial" w:hAnsi="Arial" w:cs="Arial"/>
                <w:sz w:val="24"/>
                <w:szCs w:val="24"/>
              </w:rPr>
            </w:pPr>
            <w:r w:rsidRPr="00493230">
              <w:rPr>
                <w:rFonts w:ascii="Arial" w:hAnsi="Arial" w:cs="Arial"/>
                <w:sz w:val="24"/>
                <w:szCs w:val="24"/>
              </w:rPr>
              <w:lastRenderedPageBreak/>
              <w:t>Мероприятия по содержанию объекта благоустройства «Общественная территория с.Костарево ул. Советская, 22 (возле ОПС)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96484" w:rsidRPr="00493230" w:rsidRDefault="00396484" w:rsidP="00396484">
            <w:pPr>
              <w:rPr>
                <w:rFonts w:ascii="Arial" w:hAnsi="Arial" w:cs="Arial"/>
                <w:sz w:val="24"/>
                <w:szCs w:val="24"/>
              </w:rPr>
            </w:pPr>
            <w:r w:rsidRPr="00493230">
              <w:rPr>
                <w:rFonts w:ascii="Arial" w:hAnsi="Arial" w:cs="Arial"/>
                <w:sz w:val="24"/>
                <w:szCs w:val="24"/>
              </w:rPr>
              <w:t>Администрация Костаревского  сельского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6484" w:rsidRPr="00493230" w:rsidRDefault="00D717F9" w:rsidP="00396484">
            <w:pPr>
              <w:rPr>
                <w:rFonts w:ascii="Arial" w:hAnsi="Arial" w:cs="Arial"/>
                <w:sz w:val="24"/>
                <w:szCs w:val="24"/>
              </w:rPr>
            </w:pPr>
            <w:r w:rsidRPr="00493230">
              <w:rPr>
                <w:rFonts w:ascii="Arial" w:hAnsi="Arial" w:cs="Arial"/>
                <w:sz w:val="24"/>
                <w:szCs w:val="24"/>
              </w:rPr>
              <w:t>2024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493230" w:rsidRDefault="00380F28" w:rsidP="00396484">
            <w:pPr>
              <w:rPr>
                <w:rFonts w:ascii="Arial" w:hAnsi="Arial" w:cs="Arial"/>
                <w:sz w:val="24"/>
                <w:szCs w:val="24"/>
              </w:rPr>
            </w:pPr>
            <w:r w:rsidRPr="00493230">
              <w:rPr>
                <w:rFonts w:ascii="Arial" w:hAnsi="Arial" w:cs="Arial"/>
                <w:sz w:val="24"/>
                <w:szCs w:val="24"/>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493230" w:rsidRDefault="00396484" w:rsidP="00396484">
            <w:pPr>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96484" w:rsidRPr="00493230" w:rsidRDefault="00380F28" w:rsidP="00396484">
            <w:pPr>
              <w:rPr>
                <w:rFonts w:ascii="Arial" w:hAnsi="Arial" w:cs="Arial"/>
                <w:sz w:val="24"/>
                <w:szCs w:val="24"/>
              </w:rPr>
            </w:pPr>
            <w:r w:rsidRPr="00493230">
              <w:rPr>
                <w:rFonts w:ascii="Arial" w:hAnsi="Arial" w:cs="Arial"/>
                <w:sz w:val="24"/>
                <w:szCs w:val="24"/>
              </w:rPr>
              <w:t>166,700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96484" w:rsidRPr="00493230" w:rsidRDefault="00380F28" w:rsidP="00396484">
            <w:pPr>
              <w:rPr>
                <w:rFonts w:ascii="Arial" w:hAnsi="Arial" w:cs="Arial"/>
                <w:sz w:val="24"/>
                <w:szCs w:val="24"/>
              </w:rPr>
            </w:pPr>
            <w:r w:rsidRPr="00493230">
              <w:rPr>
                <w:rFonts w:ascii="Arial" w:hAnsi="Arial" w:cs="Arial"/>
                <w:sz w:val="24"/>
                <w:szCs w:val="24"/>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493230" w:rsidRDefault="00396484" w:rsidP="00396484">
            <w:pPr>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96484" w:rsidRPr="00493230" w:rsidRDefault="00380F28" w:rsidP="00396484">
            <w:pPr>
              <w:rPr>
                <w:rFonts w:ascii="Arial" w:hAnsi="Arial" w:cs="Arial"/>
                <w:sz w:val="24"/>
                <w:szCs w:val="24"/>
              </w:rPr>
            </w:pPr>
            <w:r w:rsidRPr="00493230">
              <w:rPr>
                <w:rFonts w:ascii="Arial" w:hAnsi="Arial" w:cs="Arial"/>
                <w:sz w:val="24"/>
                <w:szCs w:val="24"/>
              </w:rPr>
              <w:t>Благоустройство общественной территории</w:t>
            </w:r>
          </w:p>
        </w:tc>
      </w:tr>
      <w:tr w:rsidR="00493230" w:rsidRPr="00493230"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96484" w:rsidRPr="00493230" w:rsidRDefault="00396484" w:rsidP="00396484">
            <w:pPr>
              <w:rPr>
                <w:rFonts w:ascii="Arial" w:hAnsi="Arial" w:cs="Arial"/>
                <w:sz w:val="24"/>
                <w:szCs w:val="24"/>
              </w:rPr>
            </w:pPr>
            <w:r w:rsidRPr="00493230">
              <w:rPr>
                <w:rFonts w:ascii="Arial" w:hAnsi="Arial" w:cs="Arial"/>
                <w:sz w:val="24"/>
                <w:szCs w:val="24"/>
              </w:rPr>
              <w:t>ИТОГО по программе за 2024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96484" w:rsidRPr="00493230" w:rsidRDefault="00396484" w:rsidP="00396484">
            <w:pPr>
              <w:rPr>
                <w:rFonts w:ascii="Arial" w:hAnsi="Arial" w:cs="Arial"/>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6484" w:rsidRPr="00493230" w:rsidRDefault="00396484" w:rsidP="00396484">
            <w:pPr>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493230" w:rsidRDefault="00380F28" w:rsidP="00396484">
            <w:pPr>
              <w:rPr>
                <w:rFonts w:ascii="Arial" w:hAnsi="Arial" w:cs="Arial"/>
                <w:sz w:val="24"/>
                <w:szCs w:val="24"/>
              </w:rPr>
            </w:pPr>
            <w:r w:rsidRPr="00493230">
              <w:rPr>
                <w:rFonts w:ascii="Arial" w:hAnsi="Arial" w:cs="Arial"/>
                <w:sz w:val="24"/>
                <w:szCs w:val="24"/>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493230" w:rsidRDefault="00396484" w:rsidP="00396484">
            <w:pPr>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96484" w:rsidRPr="00493230" w:rsidRDefault="00396484" w:rsidP="00396484">
            <w:pPr>
              <w:rPr>
                <w:rFonts w:ascii="Arial" w:hAnsi="Arial" w:cs="Arial"/>
                <w:sz w:val="24"/>
                <w:szCs w:val="24"/>
              </w:rPr>
            </w:pPr>
            <w:r w:rsidRPr="00493230">
              <w:rPr>
                <w:rFonts w:ascii="Arial" w:hAnsi="Arial" w:cs="Arial"/>
                <w:sz w:val="24"/>
                <w:szCs w:val="24"/>
              </w:rPr>
              <w:t>166,7</w:t>
            </w:r>
            <w:r w:rsidR="00380F28" w:rsidRPr="00493230">
              <w:rPr>
                <w:rFonts w:ascii="Arial" w:hAnsi="Arial" w:cs="Arial"/>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96484" w:rsidRPr="00493230" w:rsidRDefault="00396484" w:rsidP="00380F28">
            <w:pPr>
              <w:rPr>
                <w:rFonts w:ascii="Arial" w:hAnsi="Arial" w:cs="Arial"/>
                <w:sz w:val="24"/>
                <w:szCs w:val="24"/>
              </w:rPr>
            </w:pPr>
            <w:r w:rsidRPr="00493230">
              <w:rPr>
                <w:rFonts w:ascii="Arial" w:hAnsi="Arial" w:cs="Arial"/>
                <w:sz w:val="24"/>
                <w:szCs w:val="24"/>
              </w:rPr>
              <w:t>0,</w:t>
            </w:r>
            <w:r w:rsidR="00380F28" w:rsidRPr="00493230">
              <w:rPr>
                <w:rFonts w:ascii="Arial" w:hAnsi="Arial" w:cs="Arial"/>
                <w:sz w:val="24"/>
                <w:szCs w:val="24"/>
              </w:rPr>
              <w:t>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6484" w:rsidRPr="00493230" w:rsidRDefault="00396484" w:rsidP="00396484">
            <w:pPr>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96484" w:rsidRPr="00493230" w:rsidRDefault="00396484" w:rsidP="00396484">
            <w:pPr>
              <w:rPr>
                <w:rFonts w:ascii="Arial" w:hAnsi="Arial" w:cs="Arial"/>
                <w:sz w:val="24"/>
                <w:szCs w:val="24"/>
              </w:rPr>
            </w:pPr>
          </w:p>
        </w:tc>
      </w:tr>
      <w:tr w:rsidR="00493230" w:rsidRPr="00493230"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80F28" w:rsidRPr="00493230" w:rsidRDefault="00380F28" w:rsidP="00396484">
            <w:pPr>
              <w:rPr>
                <w:rFonts w:ascii="Arial" w:hAnsi="Arial" w:cs="Arial"/>
                <w:sz w:val="24"/>
                <w:szCs w:val="24"/>
              </w:rPr>
            </w:pPr>
            <w:r w:rsidRPr="00493230">
              <w:rPr>
                <w:rFonts w:ascii="Arial" w:hAnsi="Arial" w:cs="Arial"/>
                <w:sz w:val="24"/>
                <w:szCs w:val="24"/>
              </w:rPr>
              <w:t>Мероприятия по содержанию объекта благоустройства «Общественная территория с.Костарево ул. Советская, 22 (возле ОПС)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0F28" w:rsidRPr="00493230" w:rsidRDefault="00380F28" w:rsidP="00396484">
            <w:pPr>
              <w:rPr>
                <w:rFonts w:ascii="Arial" w:hAnsi="Arial" w:cs="Arial"/>
                <w:sz w:val="24"/>
                <w:szCs w:val="24"/>
              </w:rPr>
            </w:pPr>
            <w:r w:rsidRPr="00493230">
              <w:rPr>
                <w:rFonts w:ascii="Arial" w:hAnsi="Arial" w:cs="Arial"/>
                <w:sz w:val="24"/>
                <w:szCs w:val="24"/>
              </w:rPr>
              <w:t>Администрация Костаревского  сельского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80F28" w:rsidRPr="00493230" w:rsidRDefault="00380F28" w:rsidP="00396484">
            <w:pPr>
              <w:rPr>
                <w:rFonts w:ascii="Arial" w:hAnsi="Arial" w:cs="Arial"/>
                <w:sz w:val="24"/>
                <w:szCs w:val="24"/>
              </w:rPr>
            </w:pPr>
            <w:r w:rsidRPr="00493230">
              <w:rPr>
                <w:rFonts w:ascii="Arial" w:hAnsi="Arial" w:cs="Arial"/>
                <w:sz w:val="24"/>
                <w:szCs w:val="24"/>
              </w:rPr>
              <w:t>2025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80F28" w:rsidRPr="00493230" w:rsidRDefault="00380F28" w:rsidP="00396484">
            <w:pPr>
              <w:rPr>
                <w:rFonts w:ascii="Arial" w:hAnsi="Arial" w:cs="Arial"/>
                <w:sz w:val="24"/>
                <w:szCs w:val="24"/>
              </w:rPr>
            </w:pPr>
            <w:r w:rsidRPr="00493230">
              <w:rPr>
                <w:rFonts w:ascii="Arial" w:hAnsi="Arial" w:cs="Arial"/>
                <w:sz w:val="24"/>
                <w:szCs w:val="24"/>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80F28" w:rsidRPr="00493230" w:rsidRDefault="00380F28" w:rsidP="00396484">
            <w:pPr>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80F28" w:rsidRPr="00493230" w:rsidRDefault="00380F28" w:rsidP="00396484">
            <w:pPr>
              <w:rPr>
                <w:rFonts w:ascii="Arial" w:hAnsi="Arial" w:cs="Arial"/>
                <w:sz w:val="24"/>
                <w:szCs w:val="24"/>
              </w:rPr>
            </w:pPr>
            <w:r w:rsidRPr="00493230">
              <w:rPr>
                <w:rFonts w:ascii="Arial" w:hAnsi="Arial" w:cs="Arial"/>
                <w:sz w:val="24"/>
                <w:szCs w:val="24"/>
              </w:rPr>
              <w:t>166,700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80F28" w:rsidRPr="00493230" w:rsidRDefault="00380F28" w:rsidP="00380F28">
            <w:pPr>
              <w:rPr>
                <w:rFonts w:ascii="Arial" w:hAnsi="Arial" w:cs="Arial"/>
                <w:sz w:val="24"/>
                <w:szCs w:val="24"/>
              </w:rPr>
            </w:pPr>
            <w:r w:rsidRPr="00493230">
              <w:rPr>
                <w:rFonts w:ascii="Arial" w:hAnsi="Arial" w:cs="Arial"/>
                <w:sz w:val="24"/>
                <w:szCs w:val="24"/>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80F28" w:rsidRPr="00493230" w:rsidRDefault="00380F28" w:rsidP="00396484">
            <w:pPr>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80F28" w:rsidRPr="00493230" w:rsidRDefault="00380F28" w:rsidP="00396484">
            <w:pPr>
              <w:rPr>
                <w:rFonts w:ascii="Arial" w:hAnsi="Arial" w:cs="Arial"/>
                <w:sz w:val="24"/>
                <w:szCs w:val="24"/>
              </w:rPr>
            </w:pPr>
            <w:r w:rsidRPr="00493230">
              <w:rPr>
                <w:rFonts w:ascii="Arial" w:hAnsi="Arial" w:cs="Arial"/>
                <w:sz w:val="24"/>
                <w:szCs w:val="24"/>
              </w:rPr>
              <w:t>Благоустройство общественной территории</w:t>
            </w:r>
          </w:p>
        </w:tc>
      </w:tr>
      <w:tr w:rsidR="00493230" w:rsidRPr="00493230"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r w:rsidRPr="00493230">
              <w:rPr>
                <w:rFonts w:ascii="Arial" w:hAnsi="Arial" w:cs="Arial"/>
                <w:sz w:val="24"/>
                <w:szCs w:val="24"/>
              </w:rPr>
              <w:t>ИТОГО по программе за 2025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777507" w:rsidP="003B7C32">
            <w:pPr>
              <w:rPr>
                <w:rFonts w:ascii="Arial" w:hAnsi="Arial" w:cs="Arial"/>
                <w:sz w:val="24"/>
                <w:szCs w:val="24"/>
              </w:rPr>
            </w:pPr>
            <w:r w:rsidRPr="00493230">
              <w:rPr>
                <w:rFonts w:ascii="Arial" w:hAnsi="Arial" w:cs="Arial"/>
                <w:sz w:val="24"/>
                <w:szCs w:val="24"/>
              </w:rPr>
              <w:t>147,844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777507" w:rsidP="003B7C32">
            <w:pPr>
              <w:rPr>
                <w:rFonts w:ascii="Arial" w:hAnsi="Arial" w:cs="Arial"/>
                <w:sz w:val="24"/>
                <w:szCs w:val="24"/>
              </w:rPr>
            </w:pPr>
            <w:r w:rsidRPr="00493230">
              <w:rPr>
                <w:rFonts w:ascii="Arial" w:hAnsi="Arial" w:cs="Arial"/>
                <w:sz w:val="24"/>
                <w:szCs w:val="24"/>
              </w:rPr>
              <w:t>147,682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r w:rsidRPr="00493230">
              <w:rPr>
                <w:rFonts w:ascii="Arial" w:hAnsi="Arial" w:cs="Arial"/>
                <w:sz w:val="24"/>
                <w:szCs w:val="24"/>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p>
        </w:tc>
      </w:tr>
      <w:tr w:rsidR="00493230" w:rsidRPr="00493230"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r w:rsidRPr="00493230">
              <w:rPr>
                <w:rFonts w:ascii="Arial" w:hAnsi="Arial" w:cs="Arial"/>
                <w:sz w:val="24"/>
                <w:szCs w:val="24"/>
              </w:rPr>
              <w:t>Мероприятия по содержанию объекта благоустройства «Общественная территория с.Костарево ул. Советская, 22 (возле ОПС)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r w:rsidRPr="00493230">
              <w:rPr>
                <w:rFonts w:ascii="Arial" w:hAnsi="Arial" w:cs="Arial"/>
                <w:sz w:val="24"/>
                <w:szCs w:val="24"/>
              </w:rPr>
              <w:t>Администрация Костаревского  сельского 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r w:rsidRPr="00493230">
              <w:rPr>
                <w:rFonts w:ascii="Arial" w:hAnsi="Arial" w:cs="Arial"/>
                <w:sz w:val="24"/>
                <w:szCs w:val="24"/>
              </w:rPr>
              <w:t>2025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777507" w:rsidP="003B7C32">
            <w:pPr>
              <w:rPr>
                <w:rFonts w:ascii="Arial" w:hAnsi="Arial" w:cs="Arial"/>
                <w:sz w:val="24"/>
                <w:szCs w:val="24"/>
              </w:rPr>
            </w:pPr>
            <w:r w:rsidRPr="00493230">
              <w:rPr>
                <w:rFonts w:ascii="Arial" w:hAnsi="Arial" w:cs="Arial"/>
                <w:sz w:val="24"/>
                <w:szCs w:val="24"/>
              </w:rPr>
              <w:t>147,844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777507" w:rsidP="003B7C32">
            <w:pPr>
              <w:rPr>
                <w:rFonts w:ascii="Arial" w:hAnsi="Arial" w:cs="Arial"/>
                <w:sz w:val="24"/>
                <w:szCs w:val="24"/>
              </w:rPr>
            </w:pPr>
            <w:r w:rsidRPr="00493230">
              <w:rPr>
                <w:rFonts w:ascii="Arial" w:hAnsi="Arial" w:cs="Arial"/>
                <w:sz w:val="24"/>
                <w:szCs w:val="24"/>
              </w:rPr>
              <w:t>147,682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r w:rsidRPr="00493230">
              <w:rPr>
                <w:rFonts w:ascii="Arial" w:hAnsi="Arial" w:cs="Arial"/>
                <w:sz w:val="24"/>
                <w:szCs w:val="24"/>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r w:rsidRPr="00493230">
              <w:rPr>
                <w:rFonts w:ascii="Arial" w:hAnsi="Arial" w:cs="Arial"/>
                <w:sz w:val="24"/>
                <w:szCs w:val="24"/>
              </w:rPr>
              <w:t>Благоустройство общественной территории</w:t>
            </w:r>
          </w:p>
        </w:tc>
      </w:tr>
      <w:tr w:rsidR="00493230" w:rsidRPr="00493230"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r w:rsidRPr="00493230">
              <w:rPr>
                <w:rFonts w:ascii="Arial" w:hAnsi="Arial" w:cs="Arial"/>
                <w:sz w:val="24"/>
                <w:szCs w:val="24"/>
              </w:rPr>
              <w:t>ИТОГО по программе за 2026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r w:rsidRPr="00493230">
              <w:rPr>
                <w:rFonts w:ascii="Arial" w:hAnsi="Arial" w:cs="Arial"/>
                <w:sz w:val="24"/>
                <w:szCs w:val="24"/>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r w:rsidRPr="00493230">
              <w:rPr>
                <w:rFonts w:ascii="Arial" w:hAnsi="Arial" w:cs="Arial"/>
                <w:sz w:val="24"/>
                <w:szCs w:val="24"/>
              </w:rPr>
              <w:t>166,700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r w:rsidRPr="00493230">
              <w:rPr>
                <w:rFonts w:ascii="Arial" w:hAnsi="Arial" w:cs="Arial"/>
                <w:sz w:val="24"/>
                <w:szCs w:val="24"/>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p>
        </w:tc>
      </w:tr>
      <w:tr w:rsidR="00493230" w:rsidRPr="00493230"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r w:rsidRPr="00493230">
              <w:rPr>
                <w:rFonts w:ascii="Arial" w:hAnsi="Arial" w:cs="Arial"/>
                <w:sz w:val="24"/>
                <w:szCs w:val="24"/>
              </w:rPr>
              <w:t xml:space="preserve">Мероприятия по содержанию объекта благоустройства «Общественная </w:t>
            </w:r>
            <w:r w:rsidRPr="00493230">
              <w:rPr>
                <w:rFonts w:ascii="Arial" w:hAnsi="Arial" w:cs="Arial"/>
                <w:sz w:val="24"/>
                <w:szCs w:val="24"/>
              </w:rPr>
              <w:lastRenderedPageBreak/>
              <w:t>территория с.Костарево ул. Советская, 22 (возле ОПС)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r w:rsidRPr="00493230">
              <w:rPr>
                <w:rFonts w:ascii="Arial" w:hAnsi="Arial" w:cs="Arial"/>
                <w:sz w:val="24"/>
                <w:szCs w:val="24"/>
              </w:rPr>
              <w:lastRenderedPageBreak/>
              <w:t xml:space="preserve">Администрация Костаревского  сельского </w:t>
            </w:r>
            <w:r w:rsidRPr="00493230">
              <w:rPr>
                <w:rFonts w:ascii="Arial" w:hAnsi="Arial" w:cs="Arial"/>
                <w:sz w:val="24"/>
                <w:szCs w:val="24"/>
              </w:rPr>
              <w:lastRenderedPageBreak/>
              <w:t>поселения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r w:rsidRPr="00493230">
              <w:rPr>
                <w:rFonts w:ascii="Arial" w:hAnsi="Arial" w:cs="Arial"/>
                <w:sz w:val="24"/>
                <w:szCs w:val="24"/>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r w:rsidRPr="00493230">
              <w:rPr>
                <w:rFonts w:ascii="Arial" w:hAnsi="Arial" w:cs="Arial"/>
                <w:sz w:val="24"/>
                <w:szCs w:val="24"/>
              </w:rPr>
              <w:t>166,700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r w:rsidRPr="00493230">
              <w:rPr>
                <w:rFonts w:ascii="Arial" w:hAnsi="Arial" w:cs="Arial"/>
                <w:sz w:val="24"/>
                <w:szCs w:val="24"/>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r w:rsidRPr="00493230">
              <w:rPr>
                <w:rFonts w:ascii="Arial" w:hAnsi="Arial" w:cs="Arial"/>
                <w:sz w:val="24"/>
                <w:szCs w:val="24"/>
              </w:rPr>
              <w:t>Благоустройство общественной территори</w:t>
            </w:r>
            <w:r w:rsidRPr="00493230">
              <w:rPr>
                <w:rFonts w:ascii="Arial" w:hAnsi="Arial" w:cs="Arial"/>
                <w:sz w:val="24"/>
                <w:szCs w:val="24"/>
              </w:rPr>
              <w:lastRenderedPageBreak/>
              <w:t>и</w:t>
            </w:r>
          </w:p>
        </w:tc>
      </w:tr>
      <w:tr w:rsidR="00493230" w:rsidRPr="00493230" w:rsidTr="00C83243">
        <w:trPr>
          <w:trHeight w:val="766"/>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r w:rsidRPr="00493230">
              <w:rPr>
                <w:rFonts w:ascii="Arial" w:hAnsi="Arial" w:cs="Arial"/>
                <w:sz w:val="24"/>
                <w:szCs w:val="24"/>
              </w:rPr>
              <w:t>ИТОГО по программе за 2027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r w:rsidRPr="00493230">
              <w:rPr>
                <w:rFonts w:ascii="Arial" w:hAnsi="Arial" w:cs="Arial"/>
                <w:sz w:val="24"/>
                <w:szCs w:val="24"/>
              </w:rPr>
              <w:t>166,868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r w:rsidRPr="00493230">
              <w:rPr>
                <w:rFonts w:ascii="Arial" w:hAnsi="Arial" w:cs="Arial"/>
                <w:sz w:val="24"/>
                <w:szCs w:val="24"/>
              </w:rPr>
              <w:t>166,700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r w:rsidRPr="00493230">
              <w:rPr>
                <w:rFonts w:ascii="Arial" w:hAnsi="Arial" w:cs="Arial"/>
                <w:sz w:val="24"/>
                <w:szCs w:val="24"/>
              </w:rPr>
              <w:t>0,168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7C32" w:rsidRPr="00493230" w:rsidRDefault="003B7C32" w:rsidP="003B7C32">
            <w:pPr>
              <w:rPr>
                <w:rFonts w:ascii="Arial" w:hAnsi="Arial" w:cs="Arial"/>
                <w:sz w:val="24"/>
                <w:szCs w:val="24"/>
              </w:rPr>
            </w:pPr>
          </w:p>
        </w:tc>
      </w:tr>
    </w:tbl>
    <w:p w:rsidR="00F92243" w:rsidRDefault="00F92243" w:rsidP="00F92243">
      <w:pPr>
        <w:rPr>
          <w:rFonts w:ascii="Arial" w:hAnsi="Arial" w:cs="Arial"/>
          <w:sz w:val="24"/>
          <w:szCs w:val="24"/>
        </w:rPr>
      </w:pPr>
    </w:p>
    <w:p w:rsidR="00493230" w:rsidRDefault="00493230" w:rsidP="00F92243">
      <w:pPr>
        <w:rPr>
          <w:rFonts w:ascii="Arial" w:hAnsi="Arial" w:cs="Arial"/>
          <w:sz w:val="24"/>
          <w:szCs w:val="24"/>
        </w:rPr>
      </w:pPr>
    </w:p>
    <w:p w:rsidR="00493230" w:rsidRDefault="00493230" w:rsidP="00F92243">
      <w:pPr>
        <w:rPr>
          <w:rFonts w:ascii="Arial" w:hAnsi="Arial" w:cs="Arial"/>
          <w:sz w:val="24"/>
          <w:szCs w:val="24"/>
        </w:rPr>
      </w:pPr>
    </w:p>
    <w:p w:rsidR="00493230" w:rsidRDefault="00493230" w:rsidP="00F92243">
      <w:pPr>
        <w:rPr>
          <w:rFonts w:ascii="Arial" w:hAnsi="Arial" w:cs="Arial"/>
          <w:sz w:val="24"/>
          <w:szCs w:val="24"/>
        </w:rPr>
      </w:pPr>
    </w:p>
    <w:p w:rsidR="00493230" w:rsidRDefault="00493230" w:rsidP="00F92243">
      <w:pPr>
        <w:rPr>
          <w:rFonts w:ascii="Arial" w:hAnsi="Arial" w:cs="Arial"/>
          <w:sz w:val="24"/>
          <w:szCs w:val="24"/>
        </w:rPr>
      </w:pPr>
    </w:p>
    <w:p w:rsidR="00493230" w:rsidRDefault="00493230" w:rsidP="00F92243">
      <w:pPr>
        <w:rPr>
          <w:rFonts w:ascii="Arial" w:hAnsi="Arial" w:cs="Arial"/>
          <w:sz w:val="24"/>
          <w:szCs w:val="24"/>
        </w:rPr>
      </w:pPr>
    </w:p>
    <w:p w:rsidR="00493230" w:rsidRDefault="00493230" w:rsidP="00F92243">
      <w:pPr>
        <w:rPr>
          <w:rFonts w:ascii="Arial" w:hAnsi="Arial" w:cs="Arial"/>
          <w:sz w:val="24"/>
          <w:szCs w:val="24"/>
        </w:rPr>
      </w:pPr>
    </w:p>
    <w:p w:rsidR="00493230" w:rsidRDefault="00493230" w:rsidP="00F92243">
      <w:pPr>
        <w:rPr>
          <w:rFonts w:ascii="Arial" w:hAnsi="Arial" w:cs="Arial"/>
          <w:sz w:val="24"/>
          <w:szCs w:val="24"/>
        </w:rPr>
      </w:pPr>
    </w:p>
    <w:p w:rsidR="00493230" w:rsidRDefault="00493230" w:rsidP="00F92243">
      <w:pPr>
        <w:rPr>
          <w:rFonts w:ascii="Arial" w:hAnsi="Arial" w:cs="Arial"/>
          <w:sz w:val="24"/>
          <w:szCs w:val="24"/>
        </w:rPr>
      </w:pPr>
    </w:p>
    <w:p w:rsidR="00493230" w:rsidRDefault="00493230" w:rsidP="00F92243">
      <w:pPr>
        <w:rPr>
          <w:rFonts w:ascii="Arial" w:hAnsi="Arial" w:cs="Arial"/>
          <w:sz w:val="24"/>
          <w:szCs w:val="24"/>
        </w:rPr>
      </w:pPr>
    </w:p>
    <w:p w:rsidR="00493230" w:rsidRDefault="00493230" w:rsidP="00F92243">
      <w:pPr>
        <w:rPr>
          <w:rFonts w:ascii="Arial" w:hAnsi="Arial" w:cs="Arial"/>
          <w:sz w:val="24"/>
          <w:szCs w:val="24"/>
        </w:rPr>
      </w:pPr>
    </w:p>
    <w:p w:rsidR="00493230" w:rsidRDefault="00493230" w:rsidP="00F92243">
      <w:pPr>
        <w:rPr>
          <w:rFonts w:ascii="Arial" w:hAnsi="Arial" w:cs="Arial"/>
          <w:sz w:val="24"/>
          <w:szCs w:val="24"/>
        </w:rPr>
      </w:pPr>
    </w:p>
    <w:p w:rsidR="00493230" w:rsidRDefault="00493230" w:rsidP="00F92243">
      <w:pPr>
        <w:rPr>
          <w:rFonts w:ascii="Arial" w:hAnsi="Arial" w:cs="Arial"/>
          <w:sz w:val="24"/>
          <w:szCs w:val="24"/>
        </w:rPr>
      </w:pPr>
    </w:p>
    <w:p w:rsidR="00493230" w:rsidRDefault="00493230" w:rsidP="00F92243">
      <w:pPr>
        <w:rPr>
          <w:rFonts w:ascii="Arial" w:hAnsi="Arial" w:cs="Arial"/>
          <w:sz w:val="24"/>
          <w:szCs w:val="24"/>
        </w:rPr>
      </w:pPr>
    </w:p>
    <w:p w:rsidR="00493230" w:rsidRDefault="00493230" w:rsidP="00F92243">
      <w:pPr>
        <w:rPr>
          <w:rFonts w:ascii="Arial" w:hAnsi="Arial" w:cs="Arial"/>
          <w:sz w:val="24"/>
          <w:szCs w:val="24"/>
        </w:rPr>
      </w:pPr>
    </w:p>
    <w:p w:rsidR="00493230" w:rsidRDefault="00493230" w:rsidP="00F92243">
      <w:pPr>
        <w:rPr>
          <w:rFonts w:ascii="Arial" w:hAnsi="Arial" w:cs="Arial"/>
          <w:sz w:val="24"/>
          <w:szCs w:val="24"/>
        </w:rPr>
      </w:pPr>
    </w:p>
    <w:p w:rsidR="00493230" w:rsidRDefault="00493230" w:rsidP="00F92243">
      <w:pPr>
        <w:rPr>
          <w:rFonts w:ascii="Arial" w:hAnsi="Arial" w:cs="Arial"/>
          <w:sz w:val="24"/>
          <w:szCs w:val="24"/>
        </w:rPr>
      </w:pPr>
    </w:p>
    <w:p w:rsidR="00493230" w:rsidRDefault="00493230" w:rsidP="00F92243">
      <w:pPr>
        <w:rPr>
          <w:rFonts w:ascii="Arial" w:hAnsi="Arial" w:cs="Arial"/>
          <w:sz w:val="24"/>
          <w:szCs w:val="24"/>
        </w:rPr>
      </w:pPr>
    </w:p>
    <w:p w:rsidR="00493230" w:rsidRDefault="00493230" w:rsidP="00F92243">
      <w:pPr>
        <w:rPr>
          <w:rFonts w:ascii="Arial" w:hAnsi="Arial" w:cs="Arial"/>
          <w:sz w:val="24"/>
          <w:szCs w:val="24"/>
        </w:rPr>
      </w:pPr>
    </w:p>
    <w:p w:rsidR="00493230" w:rsidRDefault="00493230" w:rsidP="00F92243">
      <w:pPr>
        <w:rPr>
          <w:rFonts w:ascii="Arial" w:hAnsi="Arial" w:cs="Arial"/>
          <w:sz w:val="24"/>
          <w:szCs w:val="24"/>
        </w:rPr>
      </w:pPr>
    </w:p>
    <w:p w:rsidR="00493230" w:rsidRDefault="00493230" w:rsidP="00F92243">
      <w:pPr>
        <w:rPr>
          <w:rFonts w:ascii="Arial" w:hAnsi="Arial" w:cs="Arial"/>
          <w:sz w:val="24"/>
          <w:szCs w:val="24"/>
        </w:rPr>
      </w:pPr>
    </w:p>
    <w:p w:rsidR="00493230" w:rsidRDefault="00493230" w:rsidP="00F92243">
      <w:pPr>
        <w:rPr>
          <w:rFonts w:ascii="Arial" w:hAnsi="Arial" w:cs="Arial"/>
          <w:sz w:val="24"/>
          <w:szCs w:val="24"/>
        </w:rPr>
      </w:pPr>
    </w:p>
    <w:p w:rsidR="00493230" w:rsidRDefault="00493230" w:rsidP="00F92243">
      <w:pPr>
        <w:rPr>
          <w:rFonts w:ascii="Arial" w:hAnsi="Arial" w:cs="Arial"/>
          <w:sz w:val="24"/>
          <w:szCs w:val="24"/>
        </w:rPr>
      </w:pPr>
    </w:p>
    <w:p w:rsidR="00493230" w:rsidRDefault="00493230" w:rsidP="00F92243">
      <w:pPr>
        <w:rPr>
          <w:rFonts w:ascii="Arial" w:hAnsi="Arial" w:cs="Arial"/>
          <w:sz w:val="24"/>
          <w:szCs w:val="24"/>
        </w:rPr>
      </w:pPr>
    </w:p>
    <w:p w:rsidR="00493230" w:rsidRPr="00493230" w:rsidRDefault="00493230" w:rsidP="00F92243">
      <w:pPr>
        <w:rPr>
          <w:rFonts w:ascii="Arial" w:hAnsi="Arial" w:cs="Arial"/>
          <w:sz w:val="24"/>
          <w:szCs w:val="24"/>
        </w:rPr>
      </w:pPr>
    </w:p>
    <w:tbl>
      <w:tblPr>
        <w:tblW w:w="0" w:type="auto"/>
        <w:tblLook w:val="04A0" w:firstRow="1" w:lastRow="0" w:firstColumn="1" w:lastColumn="0" w:noHBand="0" w:noVBand="1"/>
      </w:tblPr>
      <w:tblGrid>
        <w:gridCol w:w="4719"/>
        <w:gridCol w:w="4852"/>
      </w:tblGrid>
      <w:tr w:rsidR="00F92243" w:rsidRPr="00493230" w:rsidTr="00A32254">
        <w:tc>
          <w:tcPr>
            <w:tcW w:w="4719" w:type="dxa"/>
          </w:tcPr>
          <w:p w:rsidR="00F92243" w:rsidRPr="00493230" w:rsidRDefault="00F92243" w:rsidP="00A32254">
            <w:pPr>
              <w:pStyle w:val="ConsPlusNormal"/>
              <w:jc w:val="right"/>
              <w:outlineLvl w:val="1"/>
              <w:rPr>
                <w:sz w:val="24"/>
                <w:szCs w:val="24"/>
              </w:rPr>
            </w:pPr>
          </w:p>
        </w:tc>
        <w:tc>
          <w:tcPr>
            <w:tcW w:w="4852" w:type="dxa"/>
          </w:tcPr>
          <w:p w:rsidR="00257CB3" w:rsidRPr="00493230" w:rsidRDefault="00257CB3" w:rsidP="00A32254">
            <w:pPr>
              <w:pStyle w:val="ConsPlusNormal"/>
              <w:outlineLvl w:val="1"/>
              <w:rPr>
                <w:sz w:val="24"/>
                <w:szCs w:val="24"/>
              </w:rPr>
            </w:pPr>
          </w:p>
          <w:p w:rsidR="00F92243" w:rsidRPr="00493230" w:rsidRDefault="00F92243" w:rsidP="00A32254">
            <w:pPr>
              <w:pStyle w:val="ConsPlusNormal"/>
              <w:outlineLvl w:val="1"/>
              <w:rPr>
                <w:sz w:val="24"/>
                <w:szCs w:val="24"/>
              </w:rPr>
            </w:pPr>
            <w:r w:rsidRPr="00493230">
              <w:rPr>
                <w:sz w:val="24"/>
                <w:szCs w:val="24"/>
              </w:rPr>
              <w:t xml:space="preserve">Приложение </w:t>
            </w:r>
            <w:r w:rsidR="00A55768" w:rsidRPr="00493230">
              <w:rPr>
                <w:sz w:val="24"/>
                <w:szCs w:val="24"/>
              </w:rPr>
              <w:t>4</w:t>
            </w:r>
          </w:p>
          <w:p w:rsidR="00F92243" w:rsidRPr="00493230" w:rsidRDefault="00F92243" w:rsidP="00E93FF2">
            <w:pPr>
              <w:pStyle w:val="ConsPlusNormal"/>
              <w:outlineLvl w:val="1"/>
              <w:rPr>
                <w:sz w:val="24"/>
                <w:szCs w:val="24"/>
              </w:rPr>
            </w:pPr>
            <w:r w:rsidRPr="00493230">
              <w:rPr>
                <w:sz w:val="24"/>
                <w:szCs w:val="24"/>
              </w:rPr>
              <w:t>к муниципальной программе «Благоустройство территории Костаревского сельского поселения Камышинского муниципального района Волгоградской области »</w:t>
            </w:r>
          </w:p>
        </w:tc>
      </w:tr>
    </w:tbl>
    <w:p w:rsidR="00F92243" w:rsidRPr="00493230" w:rsidRDefault="00F92243" w:rsidP="00F92243">
      <w:pPr>
        <w:rPr>
          <w:rFonts w:ascii="Arial" w:hAnsi="Arial" w:cs="Arial"/>
          <w:sz w:val="24"/>
          <w:szCs w:val="24"/>
        </w:rPr>
      </w:pPr>
    </w:p>
    <w:p w:rsidR="00F92243" w:rsidRPr="00493230" w:rsidRDefault="00F92243" w:rsidP="00F92243">
      <w:pPr>
        <w:jc w:val="center"/>
        <w:rPr>
          <w:rFonts w:ascii="Arial" w:hAnsi="Arial" w:cs="Arial"/>
          <w:sz w:val="24"/>
          <w:szCs w:val="24"/>
        </w:rPr>
      </w:pPr>
      <w:r w:rsidRPr="00493230">
        <w:rPr>
          <w:rFonts w:ascii="Arial" w:hAnsi="Arial" w:cs="Arial"/>
          <w:sz w:val="24"/>
          <w:szCs w:val="24"/>
        </w:rPr>
        <w:t>Перечень территорий Костаревского сельского поселения Камышинского муниципального района, включенных в Программу на 20</w:t>
      </w:r>
      <w:r w:rsidR="006D4F78" w:rsidRPr="00493230">
        <w:rPr>
          <w:rFonts w:ascii="Arial" w:hAnsi="Arial" w:cs="Arial"/>
          <w:sz w:val="24"/>
          <w:szCs w:val="24"/>
        </w:rPr>
        <w:t>22</w:t>
      </w:r>
      <w:r w:rsidRPr="00493230">
        <w:rPr>
          <w:rFonts w:ascii="Arial" w:hAnsi="Arial" w:cs="Arial"/>
          <w:sz w:val="24"/>
          <w:szCs w:val="24"/>
        </w:rPr>
        <w:t>-202</w:t>
      </w:r>
      <w:r w:rsidR="00396484" w:rsidRPr="00493230">
        <w:rPr>
          <w:rFonts w:ascii="Arial" w:hAnsi="Arial" w:cs="Arial"/>
          <w:sz w:val="24"/>
          <w:szCs w:val="24"/>
        </w:rPr>
        <w:t>6</w:t>
      </w:r>
      <w:r w:rsidR="00A32254" w:rsidRPr="00493230">
        <w:rPr>
          <w:rFonts w:ascii="Arial" w:hAnsi="Arial" w:cs="Arial"/>
          <w:sz w:val="24"/>
          <w:szCs w:val="24"/>
        </w:rPr>
        <w:t xml:space="preserve"> </w:t>
      </w:r>
      <w:r w:rsidRPr="00493230">
        <w:rPr>
          <w:rFonts w:ascii="Arial" w:hAnsi="Arial" w:cs="Arial"/>
          <w:sz w:val="24"/>
          <w:szCs w:val="24"/>
        </w:rPr>
        <w:t>год</w:t>
      </w:r>
    </w:p>
    <w:p w:rsidR="00F92243" w:rsidRPr="00493230" w:rsidRDefault="00F92243" w:rsidP="00F92243">
      <w:pPr>
        <w:jc w:val="center"/>
        <w:rPr>
          <w:rFonts w:ascii="Arial" w:hAnsi="Arial" w:cs="Arial"/>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240"/>
        <w:gridCol w:w="1776"/>
        <w:gridCol w:w="3264"/>
      </w:tblGrid>
      <w:tr w:rsidR="00493230" w:rsidRPr="00493230" w:rsidTr="00A32254">
        <w:tc>
          <w:tcPr>
            <w:tcW w:w="1188" w:type="dxa"/>
          </w:tcPr>
          <w:p w:rsidR="00F92243" w:rsidRPr="00493230" w:rsidRDefault="00F92243" w:rsidP="00A32254">
            <w:pPr>
              <w:jc w:val="center"/>
              <w:rPr>
                <w:rFonts w:ascii="Arial" w:hAnsi="Arial" w:cs="Arial"/>
                <w:sz w:val="24"/>
                <w:szCs w:val="24"/>
              </w:rPr>
            </w:pPr>
            <w:r w:rsidRPr="00493230">
              <w:rPr>
                <w:rFonts w:ascii="Arial" w:hAnsi="Arial" w:cs="Arial"/>
                <w:sz w:val="24"/>
                <w:szCs w:val="24"/>
              </w:rPr>
              <w:t xml:space="preserve">№ п/п </w:t>
            </w:r>
          </w:p>
        </w:tc>
        <w:tc>
          <w:tcPr>
            <w:tcW w:w="3240" w:type="dxa"/>
          </w:tcPr>
          <w:p w:rsidR="00F92243" w:rsidRPr="00493230" w:rsidRDefault="00F92243" w:rsidP="00A32254">
            <w:pPr>
              <w:jc w:val="center"/>
              <w:rPr>
                <w:rFonts w:ascii="Arial" w:hAnsi="Arial" w:cs="Arial"/>
                <w:sz w:val="24"/>
                <w:szCs w:val="24"/>
              </w:rPr>
            </w:pPr>
            <w:r w:rsidRPr="00493230">
              <w:rPr>
                <w:rFonts w:ascii="Arial" w:hAnsi="Arial" w:cs="Arial"/>
                <w:sz w:val="24"/>
                <w:szCs w:val="24"/>
              </w:rPr>
              <w:t>Месторасположение территории общего пользования</w:t>
            </w:r>
          </w:p>
        </w:tc>
        <w:tc>
          <w:tcPr>
            <w:tcW w:w="1776" w:type="dxa"/>
          </w:tcPr>
          <w:p w:rsidR="00F92243" w:rsidRPr="00493230" w:rsidRDefault="00F92243" w:rsidP="00A32254">
            <w:pPr>
              <w:jc w:val="center"/>
              <w:rPr>
                <w:rFonts w:ascii="Arial" w:hAnsi="Arial" w:cs="Arial"/>
                <w:sz w:val="24"/>
                <w:szCs w:val="24"/>
              </w:rPr>
            </w:pPr>
            <w:r w:rsidRPr="00493230">
              <w:rPr>
                <w:rFonts w:ascii="Arial" w:hAnsi="Arial" w:cs="Arial"/>
                <w:sz w:val="24"/>
                <w:szCs w:val="24"/>
              </w:rPr>
              <w:t>Площадь территории (кв.м)</w:t>
            </w:r>
          </w:p>
        </w:tc>
        <w:tc>
          <w:tcPr>
            <w:tcW w:w="3264" w:type="dxa"/>
          </w:tcPr>
          <w:p w:rsidR="00F92243" w:rsidRPr="00493230" w:rsidRDefault="00F92243" w:rsidP="00A32254">
            <w:pPr>
              <w:jc w:val="center"/>
              <w:rPr>
                <w:rFonts w:ascii="Arial" w:hAnsi="Arial" w:cs="Arial"/>
                <w:sz w:val="24"/>
                <w:szCs w:val="24"/>
              </w:rPr>
            </w:pPr>
            <w:r w:rsidRPr="00493230">
              <w:rPr>
                <w:rFonts w:ascii="Arial" w:hAnsi="Arial" w:cs="Arial"/>
                <w:sz w:val="24"/>
                <w:szCs w:val="24"/>
              </w:rPr>
              <w:t xml:space="preserve">Виды работ </w:t>
            </w:r>
          </w:p>
        </w:tc>
      </w:tr>
      <w:tr w:rsidR="00493230" w:rsidRPr="00493230" w:rsidTr="00A32254">
        <w:tc>
          <w:tcPr>
            <w:tcW w:w="1188" w:type="dxa"/>
          </w:tcPr>
          <w:p w:rsidR="00F92243" w:rsidRPr="00493230" w:rsidRDefault="00F92243" w:rsidP="00A32254">
            <w:pPr>
              <w:jc w:val="center"/>
              <w:rPr>
                <w:rFonts w:ascii="Arial" w:hAnsi="Arial" w:cs="Arial"/>
                <w:sz w:val="24"/>
                <w:szCs w:val="24"/>
              </w:rPr>
            </w:pPr>
            <w:r w:rsidRPr="00493230">
              <w:rPr>
                <w:rFonts w:ascii="Arial" w:hAnsi="Arial" w:cs="Arial"/>
                <w:sz w:val="24"/>
                <w:szCs w:val="24"/>
              </w:rPr>
              <w:t>1</w:t>
            </w:r>
          </w:p>
        </w:tc>
        <w:tc>
          <w:tcPr>
            <w:tcW w:w="3240" w:type="dxa"/>
          </w:tcPr>
          <w:p w:rsidR="00F92243" w:rsidRPr="00493230" w:rsidRDefault="00F61268" w:rsidP="00F61268">
            <w:pPr>
              <w:rPr>
                <w:rFonts w:ascii="Arial" w:hAnsi="Arial" w:cs="Arial"/>
                <w:sz w:val="24"/>
                <w:szCs w:val="24"/>
              </w:rPr>
            </w:pPr>
            <w:r w:rsidRPr="00493230">
              <w:rPr>
                <w:rFonts w:ascii="Arial" w:hAnsi="Arial" w:cs="Arial"/>
                <w:sz w:val="24"/>
                <w:szCs w:val="24"/>
              </w:rPr>
              <w:t>с.Костарево ул.Советская, 22 около (ОПС)</w:t>
            </w:r>
          </w:p>
        </w:tc>
        <w:tc>
          <w:tcPr>
            <w:tcW w:w="1776" w:type="dxa"/>
          </w:tcPr>
          <w:p w:rsidR="00F92243" w:rsidRPr="00493230" w:rsidRDefault="00E361E5" w:rsidP="00A32254">
            <w:pPr>
              <w:jc w:val="center"/>
              <w:rPr>
                <w:rFonts w:ascii="Arial" w:hAnsi="Arial" w:cs="Arial"/>
                <w:sz w:val="24"/>
                <w:szCs w:val="24"/>
              </w:rPr>
            </w:pPr>
            <w:r w:rsidRPr="00493230">
              <w:rPr>
                <w:rFonts w:ascii="Arial" w:hAnsi="Arial" w:cs="Arial"/>
                <w:sz w:val="24"/>
                <w:szCs w:val="24"/>
              </w:rPr>
              <w:t>1355</w:t>
            </w:r>
          </w:p>
        </w:tc>
        <w:tc>
          <w:tcPr>
            <w:tcW w:w="3264" w:type="dxa"/>
          </w:tcPr>
          <w:p w:rsidR="00F92243" w:rsidRPr="00493230" w:rsidRDefault="00F92243" w:rsidP="00A32254">
            <w:pPr>
              <w:rPr>
                <w:rFonts w:ascii="Arial" w:hAnsi="Arial" w:cs="Arial"/>
                <w:sz w:val="24"/>
                <w:szCs w:val="24"/>
              </w:rPr>
            </w:pPr>
            <w:r w:rsidRPr="00493230">
              <w:rPr>
                <w:rFonts w:ascii="Arial" w:hAnsi="Arial" w:cs="Arial"/>
                <w:sz w:val="24"/>
                <w:szCs w:val="24"/>
              </w:rPr>
              <w:t>Благоустройство территории</w:t>
            </w:r>
          </w:p>
        </w:tc>
      </w:tr>
    </w:tbl>
    <w:p w:rsidR="00F92243" w:rsidRPr="00493230" w:rsidRDefault="00F92243" w:rsidP="00F92243">
      <w:pPr>
        <w:rPr>
          <w:rFonts w:ascii="Arial" w:hAnsi="Arial" w:cs="Arial"/>
          <w:sz w:val="24"/>
          <w:szCs w:val="24"/>
        </w:rPr>
      </w:pPr>
    </w:p>
    <w:p w:rsidR="007623EB" w:rsidRPr="00493230" w:rsidRDefault="007623EB">
      <w:pPr>
        <w:rPr>
          <w:rFonts w:ascii="Arial" w:hAnsi="Arial" w:cs="Arial"/>
          <w:sz w:val="24"/>
          <w:szCs w:val="24"/>
        </w:rPr>
      </w:pPr>
    </w:p>
    <w:p w:rsidR="00493230" w:rsidRPr="00493230" w:rsidRDefault="00493230">
      <w:pPr>
        <w:rPr>
          <w:rFonts w:ascii="Arial" w:hAnsi="Arial" w:cs="Arial"/>
          <w:sz w:val="24"/>
          <w:szCs w:val="24"/>
        </w:rPr>
      </w:pPr>
    </w:p>
    <w:sectPr w:rsidR="00493230" w:rsidRPr="00493230" w:rsidSect="00A32254">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96B" w:rsidRDefault="001B696B">
      <w:pPr>
        <w:spacing w:after="0" w:line="240" w:lineRule="auto"/>
      </w:pPr>
      <w:r>
        <w:separator/>
      </w:r>
    </w:p>
  </w:endnote>
  <w:endnote w:type="continuationSeparator" w:id="0">
    <w:p w:rsidR="001B696B" w:rsidRDefault="001B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96B" w:rsidRDefault="001B696B">
      <w:pPr>
        <w:spacing w:after="0" w:line="240" w:lineRule="auto"/>
      </w:pPr>
      <w:r>
        <w:separator/>
      </w:r>
    </w:p>
  </w:footnote>
  <w:footnote w:type="continuationSeparator" w:id="0">
    <w:p w:rsidR="001B696B" w:rsidRDefault="001B6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254" w:rsidRDefault="00A32254">
    <w:pPr>
      <w:pStyle w:val="a3"/>
      <w:jc w:val="center"/>
    </w:pPr>
    <w:r>
      <w:t xml:space="preserve"> </w:t>
    </w:r>
  </w:p>
  <w:p w:rsidR="00A32254" w:rsidRDefault="00A3225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57390"/>
    <w:multiLevelType w:val="hybridMultilevel"/>
    <w:tmpl w:val="5D863182"/>
    <w:lvl w:ilvl="0" w:tplc="0CCE8E7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03575B9"/>
    <w:multiLevelType w:val="multilevel"/>
    <w:tmpl w:val="9F76FA7E"/>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F6BE5"/>
    <w:rsid w:val="00035196"/>
    <w:rsid w:val="00112431"/>
    <w:rsid w:val="001406AC"/>
    <w:rsid w:val="00175FBD"/>
    <w:rsid w:val="001769D1"/>
    <w:rsid w:val="001B696B"/>
    <w:rsid w:val="001E0A23"/>
    <w:rsid w:val="0022021F"/>
    <w:rsid w:val="00236133"/>
    <w:rsid w:val="00257CB3"/>
    <w:rsid w:val="00292A90"/>
    <w:rsid w:val="002A72FB"/>
    <w:rsid w:val="002D0960"/>
    <w:rsid w:val="002E5ADF"/>
    <w:rsid w:val="0032171F"/>
    <w:rsid w:val="00353306"/>
    <w:rsid w:val="0036337D"/>
    <w:rsid w:val="00380F28"/>
    <w:rsid w:val="00384B0C"/>
    <w:rsid w:val="00396484"/>
    <w:rsid w:val="003B3675"/>
    <w:rsid w:val="003B7C32"/>
    <w:rsid w:val="003D1A77"/>
    <w:rsid w:val="003F6BE5"/>
    <w:rsid w:val="00400986"/>
    <w:rsid w:val="00493230"/>
    <w:rsid w:val="004B3280"/>
    <w:rsid w:val="004C59C7"/>
    <w:rsid w:val="004C6291"/>
    <w:rsid w:val="00514AC1"/>
    <w:rsid w:val="00525EF1"/>
    <w:rsid w:val="0053114E"/>
    <w:rsid w:val="0054209D"/>
    <w:rsid w:val="005A11A7"/>
    <w:rsid w:val="005D5050"/>
    <w:rsid w:val="00607FE8"/>
    <w:rsid w:val="00612B8F"/>
    <w:rsid w:val="006166FD"/>
    <w:rsid w:val="00652C1C"/>
    <w:rsid w:val="0065300D"/>
    <w:rsid w:val="00654140"/>
    <w:rsid w:val="006A2067"/>
    <w:rsid w:val="006D4F78"/>
    <w:rsid w:val="006D7388"/>
    <w:rsid w:val="00723970"/>
    <w:rsid w:val="007279EC"/>
    <w:rsid w:val="007623EB"/>
    <w:rsid w:val="00777507"/>
    <w:rsid w:val="00782876"/>
    <w:rsid w:val="007C6891"/>
    <w:rsid w:val="00815AA6"/>
    <w:rsid w:val="008249E2"/>
    <w:rsid w:val="008A245B"/>
    <w:rsid w:val="008E0E02"/>
    <w:rsid w:val="009040F9"/>
    <w:rsid w:val="00A32254"/>
    <w:rsid w:val="00A55768"/>
    <w:rsid w:val="00AD2ED8"/>
    <w:rsid w:val="00B23305"/>
    <w:rsid w:val="00B3139F"/>
    <w:rsid w:val="00B31FFA"/>
    <w:rsid w:val="00B66A72"/>
    <w:rsid w:val="00B83FE8"/>
    <w:rsid w:val="00B91247"/>
    <w:rsid w:val="00C20650"/>
    <w:rsid w:val="00C453A5"/>
    <w:rsid w:val="00C45520"/>
    <w:rsid w:val="00C47315"/>
    <w:rsid w:val="00C83D2C"/>
    <w:rsid w:val="00CC7508"/>
    <w:rsid w:val="00CD1F38"/>
    <w:rsid w:val="00D65705"/>
    <w:rsid w:val="00D717F9"/>
    <w:rsid w:val="00D9206A"/>
    <w:rsid w:val="00DC3B64"/>
    <w:rsid w:val="00DD06DD"/>
    <w:rsid w:val="00E101CA"/>
    <w:rsid w:val="00E361E5"/>
    <w:rsid w:val="00E759E9"/>
    <w:rsid w:val="00E93FF2"/>
    <w:rsid w:val="00EA29C4"/>
    <w:rsid w:val="00EA4935"/>
    <w:rsid w:val="00EA6737"/>
    <w:rsid w:val="00EB131E"/>
    <w:rsid w:val="00EF18CA"/>
    <w:rsid w:val="00F05B69"/>
    <w:rsid w:val="00F61268"/>
    <w:rsid w:val="00F72D71"/>
    <w:rsid w:val="00F92243"/>
    <w:rsid w:val="00FE7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85F9809-DA87-4478-BD40-07D174BE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243"/>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F92243"/>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Normal">
    <w:name w:val="ConsPlusNormal"/>
    <w:rsid w:val="00F92243"/>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rsid w:val="00F92243"/>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4">
    <w:name w:val="Верхний колонтитул Знак"/>
    <w:basedOn w:val="a0"/>
    <w:link w:val="a3"/>
    <w:rsid w:val="00F92243"/>
    <w:rPr>
      <w:rFonts w:ascii="Times New Roman" w:eastAsia="Calibri" w:hAnsi="Times New Roman" w:cs="Times New Roman"/>
      <w:sz w:val="24"/>
      <w:szCs w:val="24"/>
      <w:lang w:eastAsia="ru-RU"/>
    </w:rPr>
  </w:style>
  <w:style w:type="paragraph" w:customStyle="1" w:styleId="Default">
    <w:name w:val="Default"/>
    <w:rsid w:val="00F9224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A5576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55768"/>
    <w:rPr>
      <w:rFonts w:ascii="Segoe UI" w:eastAsia="Times New Roman" w:hAnsi="Segoe UI" w:cs="Segoe UI"/>
      <w:sz w:val="18"/>
      <w:szCs w:val="18"/>
    </w:rPr>
  </w:style>
  <w:style w:type="character" w:styleId="a7">
    <w:name w:val="Hyperlink"/>
    <w:semiHidden/>
    <w:unhideWhenUsed/>
    <w:rsid w:val="00112431"/>
    <w:rPr>
      <w:color w:val="0000FF"/>
      <w:u w:val="single"/>
    </w:rPr>
  </w:style>
  <w:style w:type="paragraph" w:styleId="2">
    <w:name w:val="Body Text Indent 2"/>
    <w:basedOn w:val="a"/>
    <w:link w:val="20"/>
    <w:uiPriority w:val="99"/>
    <w:semiHidden/>
    <w:unhideWhenUsed/>
    <w:rsid w:val="00112431"/>
    <w:pPr>
      <w:spacing w:after="120" w:line="480" w:lineRule="auto"/>
      <w:ind w:left="283"/>
    </w:pPr>
    <w:rPr>
      <w:lang w:eastAsia="ru-RU"/>
    </w:rPr>
  </w:style>
  <w:style w:type="character" w:customStyle="1" w:styleId="20">
    <w:name w:val="Основной текст с отступом 2 Знак"/>
    <w:basedOn w:val="a0"/>
    <w:link w:val="2"/>
    <w:uiPriority w:val="99"/>
    <w:semiHidden/>
    <w:rsid w:val="00112431"/>
    <w:rPr>
      <w:rFonts w:ascii="Calibri" w:eastAsia="Times New Roman" w:hAnsi="Calibri" w:cs="Times New Roman"/>
      <w:lang w:eastAsia="ru-RU"/>
    </w:rPr>
  </w:style>
  <w:style w:type="paragraph" w:styleId="a8">
    <w:name w:val="No Spacing"/>
    <w:uiPriority w:val="1"/>
    <w:qFormat/>
    <w:rsid w:val="00112431"/>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11243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2">
    <w:name w:val="Style2"/>
    <w:basedOn w:val="a"/>
    <w:rsid w:val="00112431"/>
    <w:pPr>
      <w:widowControl w:val="0"/>
      <w:autoSpaceDE w:val="0"/>
      <w:autoSpaceDN w:val="0"/>
      <w:adjustRightInd w:val="0"/>
      <w:spacing w:after="0" w:line="274" w:lineRule="exact"/>
      <w:ind w:firstLine="197"/>
    </w:pPr>
    <w:rPr>
      <w:rFonts w:ascii="Times New Roman" w:hAnsi="Times New Roman"/>
      <w:sz w:val="24"/>
      <w:szCs w:val="24"/>
      <w:lang w:eastAsia="ru-RU"/>
    </w:rPr>
  </w:style>
  <w:style w:type="character" w:customStyle="1" w:styleId="FontStyle14">
    <w:name w:val="Font Style14"/>
    <w:rsid w:val="00112431"/>
    <w:rPr>
      <w:rFonts w:ascii="Times New Roman" w:hAnsi="Times New Roman" w:cs="Times New Roman" w:hint="default"/>
      <w:b/>
      <w:bCs/>
      <w:i/>
      <w:iCs/>
      <w:sz w:val="22"/>
      <w:szCs w:val="22"/>
    </w:rPr>
  </w:style>
  <w:style w:type="paragraph" w:styleId="a9">
    <w:name w:val="Body Text"/>
    <w:basedOn w:val="a"/>
    <w:link w:val="aa"/>
    <w:uiPriority w:val="99"/>
    <w:semiHidden/>
    <w:unhideWhenUsed/>
    <w:rsid w:val="00384B0C"/>
    <w:pPr>
      <w:spacing w:after="120"/>
    </w:pPr>
  </w:style>
  <w:style w:type="character" w:customStyle="1" w:styleId="aa">
    <w:name w:val="Основной текст Знак"/>
    <w:basedOn w:val="a0"/>
    <w:link w:val="a9"/>
    <w:uiPriority w:val="99"/>
    <w:semiHidden/>
    <w:rsid w:val="00384B0C"/>
    <w:rPr>
      <w:rFonts w:ascii="Calibri" w:eastAsia="Times New Roman" w:hAnsi="Calibri" w:cs="Times New Roman"/>
    </w:rPr>
  </w:style>
  <w:style w:type="paragraph" w:styleId="ab">
    <w:name w:val="List Paragraph"/>
    <w:basedOn w:val="a"/>
    <w:uiPriority w:val="34"/>
    <w:qFormat/>
    <w:rsid w:val="00384B0C"/>
    <w:pPr>
      <w:widowControl w:val="0"/>
      <w:autoSpaceDE w:val="0"/>
      <w:autoSpaceDN w:val="0"/>
      <w:spacing w:after="0" w:line="240" w:lineRule="auto"/>
      <w:ind w:left="1900" w:hanging="360"/>
    </w:pPr>
    <w:rPr>
      <w:rFonts w:ascii="Times New Roman" w:hAnsi="Times New Roman"/>
      <w:lang w:eastAsia="ru-RU" w:bidi="ru-RU"/>
    </w:rPr>
  </w:style>
  <w:style w:type="table" w:styleId="ac">
    <w:name w:val="Table Grid"/>
    <w:basedOn w:val="a1"/>
    <w:uiPriority w:val="39"/>
    <w:rsid w:val="00A322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589201">
      <w:bodyDiv w:val="1"/>
      <w:marLeft w:val="0"/>
      <w:marRight w:val="0"/>
      <w:marTop w:val="0"/>
      <w:marBottom w:val="0"/>
      <w:divBdr>
        <w:top w:val="none" w:sz="0" w:space="0" w:color="auto"/>
        <w:left w:val="none" w:sz="0" w:space="0" w:color="auto"/>
        <w:bottom w:val="none" w:sz="0" w:space="0" w:color="auto"/>
        <w:right w:val="none" w:sz="0" w:space="0" w:color="auto"/>
      </w:divBdr>
    </w:div>
    <w:div w:id="160661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starevskoe-sp.ru/10-000-rublej-v-pomoshh-semyam-gde-est-shkolniki-i-budushhie-pervoklassnik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27332-5FE5-4BD9-982A-CDD5D4A9B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1</Pages>
  <Words>2952</Words>
  <Characters>16829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Плешакова</dc:creator>
  <cp:keywords/>
  <dc:description/>
  <cp:lastModifiedBy>Пользователь</cp:lastModifiedBy>
  <cp:revision>55</cp:revision>
  <cp:lastPrinted>2025-08-13T08:18:00Z</cp:lastPrinted>
  <dcterms:created xsi:type="dcterms:W3CDTF">2019-06-03T06:04:00Z</dcterms:created>
  <dcterms:modified xsi:type="dcterms:W3CDTF">2025-08-29T08:00:00Z</dcterms:modified>
</cp:coreProperties>
</file>