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D22DB5" w14:textId="77777777" w:rsidR="00E37FB3" w:rsidRPr="00AB3010" w:rsidRDefault="00E37FB3" w:rsidP="00E37FB3">
      <w:pPr>
        <w:pStyle w:val="ConsPlusTitle"/>
        <w:widowControl/>
        <w:ind w:left="708"/>
        <w:jc w:val="center"/>
        <w:rPr>
          <w:b w:val="0"/>
          <w:sz w:val="24"/>
          <w:szCs w:val="24"/>
        </w:rPr>
      </w:pPr>
      <w:r w:rsidRPr="00AB3010">
        <w:rPr>
          <w:b w:val="0"/>
          <w:sz w:val="24"/>
          <w:szCs w:val="24"/>
        </w:rPr>
        <w:t xml:space="preserve">АДМИНИСТРАЦИЯ </w:t>
      </w:r>
    </w:p>
    <w:p w14:paraId="0F307AAF" w14:textId="7BCF7D30" w:rsidR="00E37FB3" w:rsidRPr="00AB3010" w:rsidRDefault="00E37FB3" w:rsidP="00E37FB3">
      <w:pPr>
        <w:pStyle w:val="ConsPlusTitle"/>
        <w:widowControl/>
        <w:ind w:left="708"/>
        <w:rPr>
          <w:b w:val="0"/>
          <w:sz w:val="24"/>
          <w:szCs w:val="24"/>
        </w:rPr>
      </w:pPr>
      <w:r w:rsidRPr="00AB3010">
        <w:rPr>
          <w:b w:val="0"/>
          <w:sz w:val="24"/>
          <w:szCs w:val="24"/>
        </w:rPr>
        <w:t xml:space="preserve">                         КОСТАРЕВСКОГО СЕЛЬСКОГО ПОСЕЛЕНИЯ</w:t>
      </w:r>
    </w:p>
    <w:p w14:paraId="51DF3DDA" w14:textId="77777777" w:rsidR="00E37FB3" w:rsidRPr="00AB3010" w:rsidRDefault="00E37FB3" w:rsidP="00E37FB3">
      <w:pPr>
        <w:pStyle w:val="ConsPlusTitle"/>
        <w:widowControl/>
        <w:ind w:left="708"/>
        <w:jc w:val="center"/>
        <w:rPr>
          <w:b w:val="0"/>
          <w:sz w:val="24"/>
          <w:szCs w:val="24"/>
        </w:rPr>
      </w:pPr>
      <w:r w:rsidRPr="00AB3010">
        <w:rPr>
          <w:b w:val="0"/>
          <w:sz w:val="24"/>
          <w:szCs w:val="24"/>
        </w:rPr>
        <w:t>КАМЫШИНСКОГО МУНИЦИПАЛЬНОГО РАЙОНА</w:t>
      </w:r>
    </w:p>
    <w:p w14:paraId="7C54A976" w14:textId="77777777" w:rsidR="00E37FB3" w:rsidRPr="00AB3010" w:rsidRDefault="00E37FB3" w:rsidP="00E37FB3">
      <w:pPr>
        <w:pStyle w:val="a3"/>
        <w:spacing w:before="0" w:beforeAutospacing="0" w:after="0" w:afterAutospacing="0"/>
        <w:jc w:val="center"/>
        <w:rPr>
          <w:rFonts w:ascii="Arial" w:hAnsi="Arial" w:cs="Arial"/>
        </w:rPr>
      </w:pPr>
      <w:r w:rsidRPr="00AB3010">
        <w:rPr>
          <w:rFonts w:ascii="Arial" w:hAnsi="Arial" w:cs="Arial"/>
        </w:rPr>
        <w:t>ВОЛГОГРАДСКОЙ ОБЛАСТИ</w:t>
      </w:r>
    </w:p>
    <w:p w14:paraId="56F608D4" w14:textId="77777777" w:rsidR="00E37FB3" w:rsidRPr="00AB3010" w:rsidRDefault="00E37FB3" w:rsidP="00E37FB3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14:paraId="37BD9BAF" w14:textId="77777777" w:rsidR="00E37FB3" w:rsidRPr="00AB3010" w:rsidRDefault="00E37FB3" w:rsidP="00E37FB3">
      <w:pPr>
        <w:pStyle w:val="a3"/>
        <w:spacing w:before="0" w:beforeAutospacing="0" w:after="0" w:afterAutospacing="0"/>
        <w:jc w:val="center"/>
        <w:rPr>
          <w:rFonts w:ascii="Arial" w:hAnsi="Arial" w:cs="Arial"/>
        </w:rPr>
      </w:pPr>
      <w:r w:rsidRPr="00AB3010">
        <w:rPr>
          <w:rFonts w:ascii="Arial" w:hAnsi="Arial" w:cs="Arial"/>
          <w:bCs/>
        </w:rPr>
        <w:t>ПОСТАНОВЛЕНИЕ</w:t>
      </w:r>
    </w:p>
    <w:p w14:paraId="000A6D48" w14:textId="77777777" w:rsidR="00E37FB3" w:rsidRPr="00AB3010" w:rsidRDefault="00E37FB3" w:rsidP="00E37FB3">
      <w:pPr>
        <w:pStyle w:val="a3"/>
        <w:spacing w:before="0" w:beforeAutospacing="0" w:after="0" w:afterAutospacing="0"/>
        <w:ind w:firstLine="709"/>
        <w:rPr>
          <w:rFonts w:ascii="Arial" w:hAnsi="Arial" w:cs="Arial"/>
        </w:rPr>
      </w:pPr>
    </w:p>
    <w:p w14:paraId="2B0F1B6E" w14:textId="1C6790D4" w:rsidR="00E37FB3" w:rsidRPr="00AB3010" w:rsidRDefault="00E37FB3" w:rsidP="00E37FB3">
      <w:pPr>
        <w:pStyle w:val="a3"/>
        <w:spacing w:before="0" w:beforeAutospacing="0" w:after="0" w:afterAutospacing="0"/>
        <w:jc w:val="center"/>
        <w:rPr>
          <w:rFonts w:ascii="Arial" w:hAnsi="Arial" w:cs="Arial"/>
        </w:rPr>
      </w:pPr>
      <w:r w:rsidRPr="00AB3010">
        <w:rPr>
          <w:rFonts w:ascii="Arial" w:hAnsi="Arial" w:cs="Arial"/>
          <w:bCs/>
        </w:rPr>
        <w:t xml:space="preserve">от </w:t>
      </w:r>
      <w:r w:rsidR="00164D18" w:rsidRPr="00AB3010">
        <w:rPr>
          <w:rFonts w:ascii="Arial" w:hAnsi="Arial" w:cs="Arial"/>
          <w:bCs/>
        </w:rPr>
        <w:t>01.07.2025</w:t>
      </w:r>
      <w:r w:rsidRPr="00AB3010">
        <w:rPr>
          <w:rFonts w:ascii="Arial" w:hAnsi="Arial" w:cs="Arial"/>
          <w:bCs/>
        </w:rPr>
        <w:t xml:space="preserve"> года                                                                   № </w:t>
      </w:r>
      <w:r w:rsidR="00164D18" w:rsidRPr="00AB3010">
        <w:rPr>
          <w:rFonts w:ascii="Arial" w:hAnsi="Arial" w:cs="Arial"/>
          <w:bCs/>
        </w:rPr>
        <w:t>33</w:t>
      </w:r>
      <w:r w:rsidRPr="00AB3010">
        <w:rPr>
          <w:rFonts w:ascii="Arial" w:hAnsi="Arial" w:cs="Arial"/>
          <w:bCs/>
        </w:rPr>
        <w:t>-П</w:t>
      </w:r>
    </w:p>
    <w:p w14:paraId="7D9C0E3F" w14:textId="77777777" w:rsidR="00E37FB3" w:rsidRPr="00AB3010" w:rsidRDefault="00E37FB3" w:rsidP="00E37FB3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</w:p>
    <w:p w14:paraId="66DB72B5" w14:textId="77777777" w:rsidR="00E37FB3" w:rsidRPr="00AB3010" w:rsidRDefault="00E37FB3" w:rsidP="00E37FB3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3"/>
        <w:gridCol w:w="4684"/>
      </w:tblGrid>
      <w:tr w:rsidR="00AB3010" w:rsidRPr="00AB3010" w14:paraId="7BAF554F" w14:textId="77777777" w:rsidTr="00BB3313">
        <w:tc>
          <w:tcPr>
            <w:tcW w:w="5211" w:type="dxa"/>
          </w:tcPr>
          <w:p w14:paraId="0BCC7248" w14:textId="54BAF566" w:rsidR="00E37FB3" w:rsidRPr="00AB3010" w:rsidRDefault="00291CE7" w:rsidP="00BB3313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lang w:eastAsia="en-US"/>
              </w:rPr>
            </w:pPr>
            <w:bookmarkStart w:id="0" w:name="_GoBack"/>
            <w:r w:rsidRPr="00AB3010">
              <w:rPr>
                <w:rFonts w:cs="Arial"/>
                <w:bCs/>
              </w:rPr>
              <w:t>О внесении изменений в постановление №28-П от 11.03.2019 г. «</w:t>
            </w:r>
            <w:r w:rsidR="00E37FB3" w:rsidRPr="00AB3010">
              <w:rPr>
                <w:rFonts w:cs="Arial"/>
                <w:bCs/>
              </w:rPr>
              <w:t>Об определении мест выпаса и прогона сельскохозяйственных животных и птицы на земельных участках, находящихся в муниципальной собственности Ко</w:t>
            </w:r>
            <w:r w:rsidRPr="00AB3010">
              <w:rPr>
                <w:rFonts w:cs="Arial"/>
                <w:bCs/>
              </w:rPr>
              <w:t>старевского сельского поселения»</w:t>
            </w:r>
          </w:p>
          <w:bookmarkEnd w:id="0"/>
          <w:p w14:paraId="3D48F68B" w14:textId="77777777" w:rsidR="00E37FB3" w:rsidRPr="00AB3010" w:rsidRDefault="00E37FB3" w:rsidP="00BB3313">
            <w:pPr>
              <w:autoSpaceDE w:val="0"/>
              <w:autoSpaceDN w:val="0"/>
              <w:adjustRightInd w:val="0"/>
              <w:ind w:firstLine="0"/>
              <w:rPr>
                <w:rFonts w:eastAsiaTheme="minorHAnsi" w:cs="Arial"/>
                <w:bCs/>
                <w:lang w:eastAsia="en-US"/>
              </w:rPr>
            </w:pPr>
          </w:p>
        </w:tc>
        <w:tc>
          <w:tcPr>
            <w:tcW w:w="5211" w:type="dxa"/>
          </w:tcPr>
          <w:p w14:paraId="332709CA" w14:textId="77777777" w:rsidR="00E37FB3" w:rsidRPr="00AB3010" w:rsidRDefault="00E37FB3" w:rsidP="00BB331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</w:tr>
    </w:tbl>
    <w:p w14:paraId="1068AA1E" w14:textId="77777777" w:rsidR="00E37FB3" w:rsidRPr="00AB3010" w:rsidRDefault="00E37FB3" w:rsidP="00E37FB3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</w:p>
    <w:p w14:paraId="1A530277" w14:textId="77777777" w:rsidR="00E37FB3" w:rsidRPr="00AB3010" w:rsidRDefault="00E37FB3" w:rsidP="00E37FB3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</w:p>
    <w:p w14:paraId="7D92403B" w14:textId="401AFBA9" w:rsidR="00E37FB3" w:rsidRPr="00AB3010" w:rsidRDefault="00E37FB3" w:rsidP="00E37FB3">
      <w:pPr>
        <w:autoSpaceDE w:val="0"/>
        <w:autoSpaceDN w:val="0"/>
        <w:adjustRightInd w:val="0"/>
        <w:ind w:firstLine="709"/>
        <w:rPr>
          <w:rFonts w:cs="Arial"/>
        </w:rPr>
      </w:pPr>
      <w:r w:rsidRPr="00AB3010">
        <w:rPr>
          <w:rFonts w:cs="Arial"/>
        </w:rPr>
        <w:t xml:space="preserve">В соответствии с Законом Волгоградской области от 16 января 2018 года № 7-ОД «О некоторых вопросах упорядочения выпаса и прогона </w:t>
      </w:r>
      <w:r w:rsidRPr="00AB3010">
        <w:rPr>
          <w:rFonts w:cs="Arial"/>
          <w:bCs/>
        </w:rPr>
        <w:t>сельскохозяйственных животных и птицы на территории Волгоградской области</w:t>
      </w:r>
      <w:r w:rsidRPr="00AB3010">
        <w:rPr>
          <w:rFonts w:cs="Arial"/>
        </w:rPr>
        <w:t>», руководствуясь Уставом Костаревского сельского поселения, постановляю:</w:t>
      </w:r>
    </w:p>
    <w:p w14:paraId="6EB70FB1" w14:textId="77777777" w:rsidR="00E37FB3" w:rsidRPr="00AB3010" w:rsidRDefault="00E37FB3" w:rsidP="00E37FB3">
      <w:pPr>
        <w:pStyle w:val="a3"/>
        <w:spacing w:before="0" w:beforeAutospacing="0" w:after="0" w:afterAutospacing="0"/>
        <w:ind w:firstLine="709"/>
        <w:rPr>
          <w:rFonts w:ascii="Arial" w:hAnsi="Arial" w:cs="Arial"/>
        </w:rPr>
      </w:pPr>
    </w:p>
    <w:p w14:paraId="7FE1E7AB" w14:textId="10C7B36E" w:rsidR="00E37FB3" w:rsidRPr="00AB3010" w:rsidRDefault="00E37FB3" w:rsidP="00E37FB3">
      <w:pPr>
        <w:autoSpaceDE w:val="0"/>
        <w:autoSpaceDN w:val="0"/>
        <w:adjustRightInd w:val="0"/>
        <w:ind w:firstLine="708"/>
        <w:rPr>
          <w:rFonts w:cs="Arial"/>
        </w:rPr>
      </w:pPr>
      <w:r w:rsidRPr="00AB3010">
        <w:rPr>
          <w:rFonts w:cs="Arial"/>
        </w:rPr>
        <w:t>1.</w:t>
      </w:r>
      <w:r w:rsidR="00291CE7" w:rsidRPr="00AB3010">
        <w:rPr>
          <w:rFonts w:cs="Arial"/>
        </w:rPr>
        <w:t xml:space="preserve"> </w:t>
      </w:r>
      <w:r w:rsidR="00AB3010">
        <w:rPr>
          <w:rFonts w:cs="Arial"/>
        </w:rPr>
        <w:t xml:space="preserve"> </w:t>
      </w:r>
      <w:r w:rsidRPr="00AB3010">
        <w:rPr>
          <w:rFonts w:cs="Arial"/>
        </w:rPr>
        <w:t> </w:t>
      </w:r>
      <w:r w:rsidR="00AB3010">
        <w:rPr>
          <w:rFonts w:cs="Arial"/>
        </w:rPr>
        <w:t>П</w:t>
      </w:r>
      <w:r w:rsidR="00291CE7" w:rsidRPr="00AB3010">
        <w:rPr>
          <w:rFonts w:cs="Arial"/>
          <w:bCs/>
        </w:rPr>
        <w:t>риложение к постанов</w:t>
      </w:r>
      <w:r w:rsidR="00AB3010">
        <w:rPr>
          <w:rFonts w:cs="Arial"/>
          <w:bCs/>
        </w:rPr>
        <w:t>лению №28-П от 11.03.2019 года изложить в новой редакции.</w:t>
      </w:r>
    </w:p>
    <w:p w14:paraId="6F2D9C9F" w14:textId="7F091228" w:rsidR="00E37FB3" w:rsidRPr="00AB3010" w:rsidRDefault="00E37FB3" w:rsidP="00291CE7">
      <w:pPr>
        <w:ind w:firstLine="708"/>
        <w:rPr>
          <w:rFonts w:cs="Arial"/>
        </w:rPr>
      </w:pPr>
      <w:r w:rsidRPr="00AB3010">
        <w:rPr>
          <w:rFonts w:cs="Arial"/>
        </w:rPr>
        <w:t>2.</w:t>
      </w:r>
      <w:r w:rsidR="00AB3010">
        <w:rPr>
          <w:rFonts w:cs="Arial"/>
        </w:rPr>
        <w:t xml:space="preserve"> </w:t>
      </w:r>
      <w:r w:rsidRPr="00AB3010">
        <w:rPr>
          <w:rFonts w:cs="Arial"/>
        </w:rPr>
        <w:t xml:space="preserve">Настоящее постановление подлежит официальному опубликованию (обнародованию) и размещению в сети Интернет на официальном сайте </w:t>
      </w:r>
      <w:hyperlink r:id="rId4" w:tgtFrame="_blank" w:history="1">
        <w:r w:rsidR="00291CE7" w:rsidRPr="00AB3010">
          <w:rPr>
            <w:rFonts w:cs="Arial"/>
            <w:shd w:val="clear" w:color="auto" w:fill="FFFFFF"/>
          </w:rPr>
          <w:t>https://kostarevskoe-sp.ru/</w:t>
        </w:r>
      </w:hyperlink>
    </w:p>
    <w:p w14:paraId="66271D3D" w14:textId="63534A32" w:rsidR="00E37FB3" w:rsidRPr="00AB3010" w:rsidRDefault="00E37FB3" w:rsidP="00E37FB3">
      <w:pPr>
        <w:ind w:firstLine="0"/>
        <w:rPr>
          <w:rFonts w:cs="Arial"/>
          <w:noProof/>
        </w:rPr>
      </w:pPr>
    </w:p>
    <w:p w14:paraId="0D525CB3" w14:textId="77777777" w:rsidR="00164D18" w:rsidRPr="00AB3010" w:rsidRDefault="00164D18" w:rsidP="00E37FB3">
      <w:pPr>
        <w:ind w:firstLine="0"/>
        <w:rPr>
          <w:rFonts w:cs="Arial"/>
          <w:noProof/>
        </w:rPr>
      </w:pPr>
    </w:p>
    <w:p w14:paraId="27F13381" w14:textId="77777777" w:rsidR="00164D18" w:rsidRPr="00AB3010" w:rsidRDefault="00164D18" w:rsidP="00E37FB3">
      <w:pPr>
        <w:ind w:firstLine="0"/>
        <w:rPr>
          <w:rFonts w:cs="Arial"/>
          <w:noProof/>
        </w:rPr>
      </w:pPr>
    </w:p>
    <w:p w14:paraId="6B51945B" w14:textId="77777777" w:rsidR="00164D18" w:rsidRPr="00AB3010" w:rsidRDefault="00164D18" w:rsidP="00E37FB3">
      <w:pPr>
        <w:ind w:firstLine="0"/>
        <w:rPr>
          <w:rFonts w:cs="Arial"/>
          <w:noProof/>
        </w:rPr>
      </w:pPr>
    </w:p>
    <w:p w14:paraId="33B5659D" w14:textId="54AE8AE0" w:rsidR="00164D18" w:rsidRPr="00AB3010" w:rsidRDefault="00164D18" w:rsidP="00E37FB3">
      <w:pPr>
        <w:ind w:firstLine="0"/>
        <w:rPr>
          <w:rFonts w:cs="Arial"/>
        </w:rPr>
      </w:pPr>
      <w:r w:rsidRPr="00AB3010">
        <w:rPr>
          <w:rFonts w:cs="Arial"/>
          <w:noProof/>
        </w:rPr>
        <w:t>Глава Костаревского сельского поселения                                         С.В.Марков</w:t>
      </w:r>
    </w:p>
    <w:p w14:paraId="05999FF4" w14:textId="77777777" w:rsidR="00E37FB3" w:rsidRPr="00AB3010" w:rsidRDefault="00E37FB3" w:rsidP="00E37FB3">
      <w:pPr>
        <w:ind w:firstLine="0"/>
        <w:rPr>
          <w:rFonts w:cs="Arial"/>
        </w:rPr>
      </w:pPr>
    </w:p>
    <w:p w14:paraId="719A119B" w14:textId="77777777" w:rsidR="00E37FB3" w:rsidRPr="00AB3010" w:rsidRDefault="00E37FB3" w:rsidP="00E37FB3">
      <w:pPr>
        <w:ind w:firstLine="0"/>
        <w:rPr>
          <w:rFonts w:cs="Arial"/>
        </w:rPr>
      </w:pPr>
    </w:p>
    <w:p w14:paraId="3EA24977" w14:textId="77777777" w:rsidR="00E37FB3" w:rsidRPr="00AB3010" w:rsidRDefault="00E37FB3" w:rsidP="00E37FB3">
      <w:pPr>
        <w:ind w:firstLine="0"/>
        <w:rPr>
          <w:rFonts w:cs="Arial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8"/>
        <w:gridCol w:w="4859"/>
      </w:tblGrid>
      <w:tr w:rsidR="00AB3010" w:rsidRPr="00AB3010" w14:paraId="1733CBC9" w14:textId="77777777" w:rsidTr="00BB3313">
        <w:tc>
          <w:tcPr>
            <w:tcW w:w="4926" w:type="dxa"/>
          </w:tcPr>
          <w:p w14:paraId="3CD8CA66" w14:textId="77777777" w:rsidR="00E37FB3" w:rsidRDefault="00E37FB3" w:rsidP="00BB3313">
            <w:pPr>
              <w:tabs>
                <w:tab w:val="left" w:pos="6459"/>
              </w:tabs>
              <w:ind w:firstLine="0"/>
              <w:rPr>
                <w:rFonts w:cs="Arial"/>
              </w:rPr>
            </w:pPr>
          </w:p>
          <w:p w14:paraId="63D98BB6" w14:textId="77777777" w:rsidR="00AB3010" w:rsidRDefault="00AB3010" w:rsidP="00BB3313">
            <w:pPr>
              <w:tabs>
                <w:tab w:val="left" w:pos="6459"/>
              </w:tabs>
              <w:ind w:firstLine="0"/>
              <w:rPr>
                <w:rFonts w:cs="Arial"/>
              </w:rPr>
            </w:pPr>
          </w:p>
          <w:p w14:paraId="2BD1AB19" w14:textId="77777777" w:rsidR="00AB3010" w:rsidRDefault="00AB3010" w:rsidP="00BB3313">
            <w:pPr>
              <w:tabs>
                <w:tab w:val="left" w:pos="6459"/>
              </w:tabs>
              <w:ind w:firstLine="0"/>
              <w:rPr>
                <w:rFonts w:cs="Arial"/>
              </w:rPr>
            </w:pPr>
          </w:p>
          <w:p w14:paraId="259D99BA" w14:textId="77777777" w:rsidR="00AB3010" w:rsidRDefault="00AB3010" w:rsidP="00BB3313">
            <w:pPr>
              <w:tabs>
                <w:tab w:val="left" w:pos="6459"/>
              </w:tabs>
              <w:ind w:firstLine="0"/>
              <w:rPr>
                <w:rFonts w:cs="Arial"/>
              </w:rPr>
            </w:pPr>
          </w:p>
          <w:p w14:paraId="2A1F3E87" w14:textId="77777777" w:rsidR="00AB3010" w:rsidRDefault="00AB3010" w:rsidP="00BB3313">
            <w:pPr>
              <w:tabs>
                <w:tab w:val="left" w:pos="6459"/>
              </w:tabs>
              <w:ind w:firstLine="0"/>
              <w:rPr>
                <w:rFonts w:cs="Arial"/>
              </w:rPr>
            </w:pPr>
          </w:p>
          <w:p w14:paraId="0BAE7F3D" w14:textId="77777777" w:rsidR="00AB3010" w:rsidRDefault="00AB3010" w:rsidP="00BB3313">
            <w:pPr>
              <w:tabs>
                <w:tab w:val="left" w:pos="6459"/>
              </w:tabs>
              <w:ind w:firstLine="0"/>
              <w:rPr>
                <w:rFonts w:cs="Arial"/>
              </w:rPr>
            </w:pPr>
          </w:p>
          <w:p w14:paraId="72E93245" w14:textId="77777777" w:rsidR="00AB3010" w:rsidRPr="00AB3010" w:rsidRDefault="00AB3010" w:rsidP="00BB3313">
            <w:pPr>
              <w:tabs>
                <w:tab w:val="left" w:pos="6459"/>
              </w:tabs>
              <w:ind w:firstLine="0"/>
              <w:rPr>
                <w:rFonts w:cs="Arial"/>
              </w:rPr>
            </w:pPr>
          </w:p>
        </w:tc>
        <w:tc>
          <w:tcPr>
            <w:tcW w:w="4927" w:type="dxa"/>
          </w:tcPr>
          <w:p w14:paraId="39F1F966" w14:textId="77777777" w:rsidR="00E37FB3" w:rsidRPr="00AB3010" w:rsidRDefault="00E37FB3" w:rsidP="00BB3313">
            <w:pPr>
              <w:tabs>
                <w:tab w:val="left" w:pos="6459"/>
              </w:tabs>
              <w:ind w:firstLine="0"/>
              <w:rPr>
                <w:rFonts w:cs="Arial"/>
              </w:rPr>
            </w:pPr>
          </w:p>
          <w:p w14:paraId="4C2BE0D8" w14:textId="77777777" w:rsidR="00164D18" w:rsidRPr="00AB3010" w:rsidRDefault="00164D18" w:rsidP="00BB3313">
            <w:pPr>
              <w:tabs>
                <w:tab w:val="left" w:pos="6459"/>
              </w:tabs>
              <w:ind w:firstLine="0"/>
              <w:rPr>
                <w:rFonts w:cs="Arial"/>
              </w:rPr>
            </w:pPr>
          </w:p>
          <w:p w14:paraId="4A5D916A" w14:textId="77777777" w:rsidR="00164D18" w:rsidRPr="00AB3010" w:rsidRDefault="00164D18" w:rsidP="00BB3313">
            <w:pPr>
              <w:tabs>
                <w:tab w:val="left" w:pos="6459"/>
              </w:tabs>
              <w:ind w:firstLine="0"/>
              <w:rPr>
                <w:rFonts w:cs="Arial"/>
              </w:rPr>
            </w:pPr>
          </w:p>
          <w:p w14:paraId="02A06C46" w14:textId="77777777" w:rsidR="00164D18" w:rsidRPr="00AB3010" w:rsidRDefault="00164D18" w:rsidP="00BB3313">
            <w:pPr>
              <w:tabs>
                <w:tab w:val="left" w:pos="6459"/>
              </w:tabs>
              <w:ind w:firstLine="0"/>
              <w:rPr>
                <w:rFonts w:cs="Arial"/>
              </w:rPr>
            </w:pPr>
          </w:p>
          <w:p w14:paraId="5F6667F5" w14:textId="77777777" w:rsidR="00164D18" w:rsidRPr="00AB3010" w:rsidRDefault="00164D18" w:rsidP="00BB3313">
            <w:pPr>
              <w:tabs>
                <w:tab w:val="left" w:pos="6459"/>
              </w:tabs>
              <w:ind w:firstLine="0"/>
              <w:rPr>
                <w:rFonts w:cs="Arial"/>
              </w:rPr>
            </w:pPr>
          </w:p>
          <w:p w14:paraId="0B76072E" w14:textId="77777777" w:rsidR="00E37FB3" w:rsidRPr="00AB3010" w:rsidRDefault="00E37FB3" w:rsidP="00BB3313">
            <w:pPr>
              <w:tabs>
                <w:tab w:val="left" w:pos="6459"/>
              </w:tabs>
              <w:ind w:firstLine="0"/>
              <w:rPr>
                <w:rFonts w:cs="Arial"/>
              </w:rPr>
            </w:pPr>
          </w:p>
          <w:p w14:paraId="34008C7A" w14:textId="77777777" w:rsidR="00E37FB3" w:rsidRDefault="00E37FB3" w:rsidP="00BB3313">
            <w:pPr>
              <w:tabs>
                <w:tab w:val="left" w:pos="6459"/>
              </w:tabs>
              <w:ind w:firstLine="0"/>
              <w:rPr>
                <w:rFonts w:cs="Arial"/>
              </w:rPr>
            </w:pPr>
          </w:p>
          <w:p w14:paraId="4053F17F" w14:textId="77777777" w:rsidR="00AB3010" w:rsidRDefault="00AB3010" w:rsidP="00BB3313">
            <w:pPr>
              <w:tabs>
                <w:tab w:val="left" w:pos="6459"/>
              </w:tabs>
              <w:ind w:firstLine="0"/>
              <w:rPr>
                <w:rFonts w:cs="Arial"/>
              </w:rPr>
            </w:pPr>
          </w:p>
          <w:p w14:paraId="6F6460A9" w14:textId="77777777" w:rsidR="00AB3010" w:rsidRDefault="00AB3010" w:rsidP="00BB3313">
            <w:pPr>
              <w:tabs>
                <w:tab w:val="left" w:pos="6459"/>
              </w:tabs>
              <w:ind w:firstLine="0"/>
              <w:rPr>
                <w:rFonts w:cs="Arial"/>
              </w:rPr>
            </w:pPr>
          </w:p>
          <w:p w14:paraId="78DD3731" w14:textId="77777777" w:rsidR="00AB3010" w:rsidRDefault="00AB3010" w:rsidP="00BB3313">
            <w:pPr>
              <w:tabs>
                <w:tab w:val="left" w:pos="6459"/>
              </w:tabs>
              <w:ind w:firstLine="0"/>
              <w:rPr>
                <w:rFonts w:cs="Arial"/>
              </w:rPr>
            </w:pPr>
          </w:p>
          <w:p w14:paraId="599B401F" w14:textId="77777777" w:rsidR="00AB3010" w:rsidRDefault="00AB3010" w:rsidP="00BB3313">
            <w:pPr>
              <w:tabs>
                <w:tab w:val="left" w:pos="6459"/>
              </w:tabs>
              <w:ind w:firstLine="0"/>
              <w:rPr>
                <w:rFonts w:cs="Arial"/>
              </w:rPr>
            </w:pPr>
          </w:p>
          <w:p w14:paraId="33F7BFB4" w14:textId="77777777" w:rsidR="00AB3010" w:rsidRDefault="00AB3010" w:rsidP="00BB3313">
            <w:pPr>
              <w:tabs>
                <w:tab w:val="left" w:pos="6459"/>
              </w:tabs>
              <w:ind w:firstLine="0"/>
              <w:rPr>
                <w:rFonts w:cs="Arial"/>
              </w:rPr>
            </w:pPr>
          </w:p>
          <w:p w14:paraId="42821915" w14:textId="77777777" w:rsidR="00AB3010" w:rsidRDefault="00AB3010" w:rsidP="00BB3313">
            <w:pPr>
              <w:tabs>
                <w:tab w:val="left" w:pos="6459"/>
              </w:tabs>
              <w:ind w:firstLine="0"/>
              <w:rPr>
                <w:rFonts w:cs="Arial"/>
              </w:rPr>
            </w:pPr>
          </w:p>
          <w:p w14:paraId="1409196B" w14:textId="77777777" w:rsidR="00AB3010" w:rsidRDefault="00AB3010" w:rsidP="00BB3313">
            <w:pPr>
              <w:tabs>
                <w:tab w:val="left" w:pos="6459"/>
              </w:tabs>
              <w:ind w:firstLine="0"/>
              <w:rPr>
                <w:rFonts w:cs="Arial"/>
              </w:rPr>
            </w:pPr>
          </w:p>
          <w:p w14:paraId="3C20C8BB" w14:textId="77777777" w:rsidR="00AB3010" w:rsidRDefault="00AB3010" w:rsidP="00BB3313">
            <w:pPr>
              <w:tabs>
                <w:tab w:val="left" w:pos="6459"/>
              </w:tabs>
              <w:ind w:firstLine="0"/>
              <w:rPr>
                <w:rFonts w:cs="Arial"/>
              </w:rPr>
            </w:pPr>
          </w:p>
          <w:p w14:paraId="50C183E0" w14:textId="77777777" w:rsidR="00AB3010" w:rsidRDefault="00AB3010" w:rsidP="00BB3313">
            <w:pPr>
              <w:tabs>
                <w:tab w:val="left" w:pos="6459"/>
              </w:tabs>
              <w:ind w:firstLine="0"/>
              <w:rPr>
                <w:rFonts w:cs="Arial"/>
              </w:rPr>
            </w:pPr>
          </w:p>
          <w:p w14:paraId="2AED0F54" w14:textId="77777777" w:rsidR="00AB3010" w:rsidRDefault="00AB3010" w:rsidP="00BB3313">
            <w:pPr>
              <w:tabs>
                <w:tab w:val="left" w:pos="6459"/>
              </w:tabs>
              <w:ind w:firstLine="0"/>
              <w:rPr>
                <w:rFonts w:cs="Arial"/>
              </w:rPr>
            </w:pPr>
          </w:p>
          <w:p w14:paraId="52FC4BC2" w14:textId="583B4532" w:rsidR="00E37FB3" w:rsidRPr="00AB3010" w:rsidRDefault="00E37FB3" w:rsidP="00BB3313">
            <w:pPr>
              <w:tabs>
                <w:tab w:val="left" w:pos="6459"/>
              </w:tabs>
              <w:ind w:firstLine="0"/>
              <w:rPr>
                <w:rFonts w:cs="Arial"/>
              </w:rPr>
            </w:pPr>
          </w:p>
          <w:p w14:paraId="773A6B50" w14:textId="385D046B" w:rsidR="00E37FB3" w:rsidRPr="00AB3010" w:rsidRDefault="00E37FB3" w:rsidP="00AB3010">
            <w:pPr>
              <w:tabs>
                <w:tab w:val="left" w:pos="6459"/>
              </w:tabs>
              <w:ind w:firstLine="0"/>
              <w:rPr>
                <w:rFonts w:cs="Arial"/>
              </w:rPr>
            </w:pPr>
            <w:r w:rsidRPr="00AB3010">
              <w:rPr>
                <w:rFonts w:cs="Arial"/>
              </w:rPr>
              <w:t xml:space="preserve">Приложение к постановлению администрации Костаревского сельского поселения № </w:t>
            </w:r>
            <w:r w:rsidR="00AB3010">
              <w:rPr>
                <w:rFonts w:cs="Arial"/>
              </w:rPr>
              <w:t>33</w:t>
            </w:r>
            <w:r w:rsidRPr="00AB3010">
              <w:rPr>
                <w:rFonts w:cs="Arial"/>
              </w:rPr>
              <w:t xml:space="preserve">-П от </w:t>
            </w:r>
            <w:r w:rsidR="00AB3010">
              <w:rPr>
                <w:rFonts w:cs="Arial"/>
              </w:rPr>
              <w:t>01.07.2025</w:t>
            </w:r>
            <w:r w:rsidR="0080197A" w:rsidRPr="00AB3010">
              <w:rPr>
                <w:rFonts w:cs="Arial"/>
              </w:rPr>
              <w:t xml:space="preserve"> </w:t>
            </w:r>
            <w:r w:rsidRPr="00AB3010">
              <w:rPr>
                <w:rFonts w:cs="Arial"/>
              </w:rPr>
              <w:t>г</w:t>
            </w:r>
            <w:r w:rsidRPr="00AB3010">
              <w:rPr>
                <w:rFonts w:cs="Arial"/>
                <w:bCs/>
              </w:rPr>
              <w:t xml:space="preserve"> «Об определении мест выпаса и прогона сельскохозяйственных животных и птицы на земельных участках, находящихся в муниципальной собственности Костаревского сельского поселения»</w:t>
            </w:r>
          </w:p>
        </w:tc>
      </w:tr>
    </w:tbl>
    <w:p w14:paraId="391D8AE7" w14:textId="77777777" w:rsidR="00E37FB3" w:rsidRPr="00AB3010" w:rsidRDefault="00E37FB3" w:rsidP="00E37FB3">
      <w:pPr>
        <w:tabs>
          <w:tab w:val="left" w:pos="6459"/>
        </w:tabs>
        <w:ind w:firstLine="0"/>
        <w:rPr>
          <w:rFonts w:cs="Arial"/>
        </w:rPr>
      </w:pPr>
    </w:p>
    <w:p w14:paraId="3D669231" w14:textId="77777777" w:rsidR="00E37FB3" w:rsidRPr="00AB3010" w:rsidRDefault="00E37FB3" w:rsidP="00E37FB3">
      <w:pPr>
        <w:rPr>
          <w:rFonts w:cs="Arial"/>
        </w:rPr>
      </w:pPr>
    </w:p>
    <w:p w14:paraId="23032636" w14:textId="3F11FD70" w:rsidR="00E37FB3" w:rsidRPr="00AB3010" w:rsidRDefault="00E37FB3" w:rsidP="00E37FB3">
      <w:pPr>
        <w:tabs>
          <w:tab w:val="left" w:pos="2438"/>
        </w:tabs>
        <w:jc w:val="center"/>
        <w:rPr>
          <w:rFonts w:cs="Arial"/>
          <w:bCs/>
        </w:rPr>
      </w:pPr>
      <w:r w:rsidRPr="00AB3010">
        <w:rPr>
          <w:rFonts w:cs="Arial"/>
          <w:bCs/>
        </w:rPr>
        <w:t xml:space="preserve">Места выпаса и прогона сельскохозяйственных животных и птицы на земельных участках, находящихся в муниципальной собственности Костаревского сельского поселения </w:t>
      </w:r>
    </w:p>
    <w:p w14:paraId="4ADDB93D" w14:textId="77777777" w:rsidR="00E37FB3" w:rsidRPr="00AB3010" w:rsidRDefault="00E37FB3" w:rsidP="00E37FB3">
      <w:pPr>
        <w:tabs>
          <w:tab w:val="left" w:pos="2438"/>
        </w:tabs>
        <w:jc w:val="center"/>
        <w:rPr>
          <w:rFonts w:cs="Arial"/>
          <w:bCs/>
        </w:rPr>
      </w:pPr>
    </w:p>
    <w:p w14:paraId="371827E9" w14:textId="77777777" w:rsidR="00E37FB3" w:rsidRPr="00AB3010" w:rsidRDefault="00E37FB3" w:rsidP="00E37FB3">
      <w:pPr>
        <w:tabs>
          <w:tab w:val="left" w:pos="2438"/>
        </w:tabs>
        <w:jc w:val="center"/>
        <w:rPr>
          <w:rFonts w:cs="Arial"/>
          <w:b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4"/>
        <w:gridCol w:w="3293"/>
        <w:gridCol w:w="2906"/>
        <w:gridCol w:w="2906"/>
      </w:tblGrid>
      <w:tr w:rsidR="00AB3010" w:rsidRPr="00AB3010" w14:paraId="629E6F16" w14:textId="1E3FE80A" w:rsidTr="0037540C">
        <w:trPr>
          <w:trHeight w:val="704"/>
        </w:trPr>
        <w:tc>
          <w:tcPr>
            <w:tcW w:w="364" w:type="dxa"/>
          </w:tcPr>
          <w:p w14:paraId="34BFEBD0" w14:textId="77777777" w:rsidR="00291CE7" w:rsidRPr="00AB3010" w:rsidRDefault="00291CE7" w:rsidP="00BB3313">
            <w:pPr>
              <w:tabs>
                <w:tab w:val="left" w:pos="2438"/>
              </w:tabs>
              <w:ind w:firstLine="0"/>
              <w:jc w:val="center"/>
              <w:rPr>
                <w:rFonts w:cs="Arial"/>
              </w:rPr>
            </w:pPr>
            <w:r w:rsidRPr="00AB3010">
              <w:rPr>
                <w:rFonts w:cs="Arial"/>
              </w:rPr>
              <w:t>1</w:t>
            </w:r>
          </w:p>
        </w:tc>
        <w:tc>
          <w:tcPr>
            <w:tcW w:w="3293" w:type="dxa"/>
          </w:tcPr>
          <w:p w14:paraId="41C6600E" w14:textId="77777777" w:rsidR="00291CE7" w:rsidRPr="00AB3010" w:rsidRDefault="00291CE7" w:rsidP="00BB3313">
            <w:pPr>
              <w:tabs>
                <w:tab w:val="left" w:pos="2438"/>
              </w:tabs>
              <w:ind w:firstLine="0"/>
              <w:jc w:val="left"/>
              <w:rPr>
                <w:rFonts w:cs="Arial"/>
              </w:rPr>
            </w:pPr>
            <w:r w:rsidRPr="00AB3010">
              <w:rPr>
                <w:rFonts w:cs="Arial"/>
              </w:rPr>
              <w:t>Места выпаса</w:t>
            </w:r>
            <w:r w:rsidRPr="00AB3010">
              <w:rPr>
                <w:rFonts w:cs="Arial"/>
                <w:bCs/>
              </w:rPr>
              <w:t xml:space="preserve"> сельскохозяйственных животных и птицы</w:t>
            </w:r>
          </w:p>
        </w:tc>
        <w:tc>
          <w:tcPr>
            <w:tcW w:w="2906" w:type="dxa"/>
          </w:tcPr>
          <w:p w14:paraId="58655B0F" w14:textId="60EC75BE" w:rsidR="00291CE7" w:rsidRPr="00AB3010" w:rsidRDefault="00291CE7" w:rsidP="00BB3313">
            <w:pPr>
              <w:tabs>
                <w:tab w:val="left" w:pos="2438"/>
              </w:tabs>
              <w:ind w:firstLine="0"/>
              <w:jc w:val="center"/>
              <w:rPr>
                <w:rFonts w:cs="Arial"/>
              </w:rPr>
            </w:pPr>
            <w:r w:rsidRPr="00AB3010">
              <w:rPr>
                <w:rFonts w:cs="Arial"/>
              </w:rPr>
              <w:t xml:space="preserve"> </w:t>
            </w:r>
          </w:p>
          <w:p w14:paraId="6DDA517D" w14:textId="60BA096D" w:rsidR="00291CE7" w:rsidRPr="00AB3010" w:rsidRDefault="00291CE7" w:rsidP="00BB3313">
            <w:pPr>
              <w:tabs>
                <w:tab w:val="left" w:pos="2438"/>
              </w:tabs>
              <w:ind w:firstLine="0"/>
              <w:jc w:val="center"/>
              <w:rPr>
                <w:rFonts w:cs="Arial"/>
              </w:rPr>
            </w:pPr>
            <w:r w:rsidRPr="00AB3010">
              <w:rPr>
                <w:rFonts w:cs="Arial"/>
              </w:rPr>
              <w:t xml:space="preserve">Волгоградская область, р-н Камышинский, 400 м на север от с. Костарево; </w:t>
            </w:r>
          </w:p>
          <w:p w14:paraId="06BE16B7" w14:textId="77777777" w:rsidR="00291CE7" w:rsidRPr="00AB3010" w:rsidRDefault="00291CE7" w:rsidP="00BB3313">
            <w:pPr>
              <w:tabs>
                <w:tab w:val="left" w:pos="2438"/>
              </w:tabs>
              <w:ind w:firstLine="0"/>
              <w:jc w:val="center"/>
              <w:rPr>
                <w:rFonts w:cs="Arial"/>
              </w:rPr>
            </w:pPr>
          </w:p>
          <w:p w14:paraId="7BC7700C" w14:textId="79BB47D8" w:rsidR="00291CE7" w:rsidRPr="00AB3010" w:rsidRDefault="00291CE7" w:rsidP="00291CE7">
            <w:pPr>
              <w:tabs>
                <w:tab w:val="left" w:pos="2438"/>
              </w:tabs>
              <w:ind w:firstLine="0"/>
              <w:jc w:val="center"/>
              <w:rPr>
                <w:rFonts w:cs="Arial"/>
              </w:rPr>
            </w:pPr>
            <w:r w:rsidRPr="00AB3010">
              <w:rPr>
                <w:rFonts w:cs="Arial"/>
              </w:rPr>
              <w:t>Волгоградская область, р-н Камышинский, с. Костарево.</w:t>
            </w:r>
          </w:p>
          <w:p w14:paraId="457A3170" w14:textId="77777777" w:rsidR="00291CE7" w:rsidRPr="00AB3010" w:rsidRDefault="00291CE7" w:rsidP="00BB3313">
            <w:pPr>
              <w:tabs>
                <w:tab w:val="left" w:pos="2438"/>
              </w:tabs>
              <w:ind w:firstLine="0"/>
              <w:jc w:val="center"/>
              <w:rPr>
                <w:rFonts w:cs="Arial"/>
              </w:rPr>
            </w:pPr>
          </w:p>
          <w:p w14:paraId="725FDC97" w14:textId="25F44D14" w:rsidR="00291CE7" w:rsidRPr="00AB3010" w:rsidRDefault="00291CE7" w:rsidP="00BB3313">
            <w:pPr>
              <w:tabs>
                <w:tab w:val="left" w:pos="2438"/>
              </w:tabs>
              <w:ind w:firstLine="0"/>
              <w:jc w:val="center"/>
              <w:rPr>
                <w:rFonts w:cs="Arial"/>
              </w:rPr>
            </w:pPr>
          </w:p>
        </w:tc>
        <w:tc>
          <w:tcPr>
            <w:tcW w:w="2906" w:type="dxa"/>
          </w:tcPr>
          <w:p w14:paraId="2FE135D1" w14:textId="77777777" w:rsidR="00291CE7" w:rsidRPr="00AB3010" w:rsidRDefault="00291CE7" w:rsidP="00BB3313">
            <w:pPr>
              <w:tabs>
                <w:tab w:val="left" w:pos="2438"/>
              </w:tabs>
              <w:ind w:firstLine="0"/>
              <w:jc w:val="center"/>
              <w:rPr>
                <w:rFonts w:cs="Arial"/>
              </w:rPr>
            </w:pPr>
          </w:p>
          <w:p w14:paraId="1F67AE2F" w14:textId="77777777" w:rsidR="00291CE7" w:rsidRPr="00AB3010" w:rsidRDefault="00291CE7" w:rsidP="00BB3313">
            <w:pPr>
              <w:tabs>
                <w:tab w:val="left" w:pos="2438"/>
              </w:tabs>
              <w:ind w:firstLine="0"/>
              <w:jc w:val="center"/>
              <w:rPr>
                <w:rFonts w:cs="Arial"/>
              </w:rPr>
            </w:pPr>
            <w:r w:rsidRPr="00AB3010">
              <w:rPr>
                <w:rFonts w:cs="Arial"/>
              </w:rPr>
              <w:t>34:10:180002:516</w:t>
            </w:r>
          </w:p>
          <w:p w14:paraId="6791F286" w14:textId="77777777" w:rsidR="00291CE7" w:rsidRPr="00AB3010" w:rsidRDefault="00291CE7" w:rsidP="00BB3313">
            <w:pPr>
              <w:tabs>
                <w:tab w:val="left" w:pos="2438"/>
              </w:tabs>
              <w:ind w:firstLine="0"/>
              <w:jc w:val="center"/>
              <w:rPr>
                <w:rFonts w:cs="Arial"/>
              </w:rPr>
            </w:pPr>
          </w:p>
          <w:p w14:paraId="6511FA62" w14:textId="77777777" w:rsidR="00291CE7" w:rsidRPr="00AB3010" w:rsidRDefault="00291CE7" w:rsidP="00BB3313">
            <w:pPr>
              <w:tabs>
                <w:tab w:val="left" w:pos="2438"/>
              </w:tabs>
              <w:ind w:firstLine="0"/>
              <w:jc w:val="center"/>
              <w:rPr>
                <w:rFonts w:cs="Arial"/>
              </w:rPr>
            </w:pPr>
          </w:p>
          <w:p w14:paraId="7DBF7D88" w14:textId="77777777" w:rsidR="00291CE7" w:rsidRPr="00AB3010" w:rsidRDefault="00291CE7" w:rsidP="00BB3313">
            <w:pPr>
              <w:tabs>
                <w:tab w:val="left" w:pos="2438"/>
              </w:tabs>
              <w:ind w:firstLine="0"/>
              <w:jc w:val="center"/>
              <w:rPr>
                <w:rFonts w:cs="Arial"/>
              </w:rPr>
            </w:pPr>
          </w:p>
          <w:p w14:paraId="14B5920A" w14:textId="3A9D2798" w:rsidR="00291CE7" w:rsidRPr="00AB3010" w:rsidRDefault="00291CE7" w:rsidP="00BB3313">
            <w:pPr>
              <w:tabs>
                <w:tab w:val="left" w:pos="2438"/>
              </w:tabs>
              <w:ind w:firstLine="0"/>
              <w:jc w:val="center"/>
              <w:rPr>
                <w:rFonts w:cs="Arial"/>
              </w:rPr>
            </w:pPr>
            <w:r w:rsidRPr="00AB3010">
              <w:rPr>
                <w:rFonts w:cs="Arial"/>
              </w:rPr>
              <w:t>34:10:180002:538</w:t>
            </w:r>
          </w:p>
        </w:tc>
      </w:tr>
      <w:tr w:rsidR="00AB3010" w:rsidRPr="00AB3010" w14:paraId="27E80D4B" w14:textId="14B04B46" w:rsidTr="0037540C">
        <w:trPr>
          <w:trHeight w:val="687"/>
        </w:trPr>
        <w:tc>
          <w:tcPr>
            <w:tcW w:w="364" w:type="dxa"/>
          </w:tcPr>
          <w:p w14:paraId="73187DEC" w14:textId="77777777" w:rsidR="00291CE7" w:rsidRPr="00AB3010" w:rsidRDefault="00291CE7" w:rsidP="00BB3313">
            <w:pPr>
              <w:tabs>
                <w:tab w:val="left" w:pos="2438"/>
              </w:tabs>
              <w:ind w:firstLine="0"/>
              <w:jc w:val="center"/>
              <w:rPr>
                <w:rFonts w:cs="Arial"/>
              </w:rPr>
            </w:pPr>
            <w:r w:rsidRPr="00AB3010">
              <w:rPr>
                <w:rFonts w:cs="Arial"/>
              </w:rPr>
              <w:t>2</w:t>
            </w:r>
          </w:p>
        </w:tc>
        <w:tc>
          <w:tcPr>
            <w:tcW w:w="3293" w:type="dxa"/>
          </w:tcPr>
          <w:p w14:paraId="0DA3CC43" w14:textId="77777777" w:rsidR="00291CE7" w:rsidRPr="00AB3010" w:rsidRDefault="00291CE7" w:rsidP="00BB3313">
            <w:pPr>
              <w:tabs>
                <w:tab w:val="left" w:pos="2438"/>
              </w:tabs>
              <w:ind w:firstLine="0"/>
              <w:jc w:val="left"/>
              <w:rPr>
                <w:rFonts w:cs="Arial"/>
              </w:rPr>
            </w:pPr>
            <w:r w:rsidRPr="00AB3010">
              <w:rPr>
                <w:rFonts w:cs="Arial"/>
                <w:bCs/>
              </w:rPr>
              <w:t>Места прогона сельскохозяйственных животных и птицы</w:t>
            </w:r>
          </w:p>
        </w:tc>
        <w:tc>
          <w:tcPr>
            <w:tcW w:w="2906" w:type="dxa"/>
          </w:tcPr>
          <w:p w14:paraId="62BDF018" w14:textId="0A558DF6" w:rsidR="00291CE7" w:rsidRPr="00AB3010" w:rsidRDefault="00291CE7" w:rsidP="00BB3313">
            <w:pPr>
              <w:tabs>
                <w:tab w:val="left" w:pos="2438"/>
              </w:tabs>
              <w:ind w:firstLine="0"/>
              <w:jc w:val="center"/>
              <w:rPr>
                <w:rFonts w:cs="Arial"/>
              </w:rPr>
            </w:pPr>
            <w:r w:rsidRPr="00AB3010">
              <w:rPr>
                <w:rFonts w:cs="Arial"/>
              </w:rPr>
              <w:t xml:space="preserve">Волгоградская область, р-н Камышинский, с. Костарево </w:t>
            </w:r>
          </w:p>
          <w:p w14:paraId="652C2C16" w14:textId="7C884783" w:rsidR="00291CE7" w:rsidRPr="00AB3010" w:rsidRDefault="00291CE7" w:rsidP="00BB3313">
            <w:pPr>
              <w:tabs>
                <w:tab w:val="left" w:pos="2438"/>
              </w:tabs>
              <w:ind w:firstLine="0"/>
              <w:jc w:val="center"/>
              <w:rPr>
                <w:rFonts w:cs="Arial"/>
              </w:rPr>
            </w:pPr>
            <w:r w:rsidRPr="00AB3010">
              <w:rPr>
                <w:rFonts w:cs="Arial"/>
              </w:rPr>
              <w:t>Ул. Октябрьская, ул. Садовая;</w:t>
            </w:r>
          </w:p>
          <w:p w14:paraId="5E4AF305" w14:textId="77777777" w:rsidR="00291CE7" w:rsidRPr="00AB3010" w:rsidRDefault="00291CE7" w:rsidP="00BB3313">
            <w:pPr>
              <w:tabs>
                <w:tab w:val="left" w:pos="2438"/>
              </w:tabs>
              <w:ind w:firstLine="0"/>
              <w:jc w:val="center"/>
              <w:rPr>
                <w:rFonts w:cs="Arial"/>
              </w:rPr>
            </w:pPr>
          </w:p>
          <w:p w14:paraId="7C59F03D" w14:textId="77777777" w:rsidR="00291CE7" w:rsidRPr="00AB3010" w:rsidRDefault="00291CE7" w:rsidP="00BB3313">
            <w:pPr>
              <w:tabs>
                <w:tab w:val="left" w:pos="2438"/>
              </w:tabs>
              <w:ind w:firstLine="0"/>
              <w:jc w:val="center"/>
              <w:rPr>
                <w:rFonts w:cs="Arial"/>
              </w:rPr>
            </w:pPr>
          </w:p>
          <w:p w14:paraId="216243CE" w14:textId="77777777" w:rsidR="00291CE7" w:rsidRPr="00AB3010" w:rsidRDefault="00291CE7" w:rsidP="00BB3313">
            <w:pPr>
              <w:tabs>
                <w:tab w:val="left" w:pos="2438"/>
              </w:tabs>
              <w:ind w:firstLine="0"/>
              <w:jc w:val="center"/>
              <w:rPr>
                <w:rFonts w:cs="Arial"/>
              </w:rPr>
            </w:pPr>
          </w:p>
          <w:p w14:paraId="6AA426C6" w14:textId="270B05B8" w:rsidR="00291CE7" w:rsidRPr="00AB3010" w:rsidRDefault="00291CE7" w:rsidP="00BB3313">
            <w:pPr>
              <w:tabs>
                <w:tab w:val="left" w:pos="2438"/>
              </w:tabs>
              <w:ind w:firstLine="0"/>
              <w:jc w:val="center"/>
              <w:rPr>
                <w:rFonts w:cs="Arial"/>
              </w:rPr>
            </w:pPr>
            <w:r w:rsidRPr="00AB3010">
              <w:rPr>
                <w:rFonts w:cs="Arial"/>
              </w:rPr>
              <w:t>Волгоградская область, р-н Камышинский, северная окраина с. Костарево.</w:t>
            </w:r>
          </w:p>
          <w:p w14:paraId="5FDFCDD3" w14:textId="3A04CCA8" w:rsidR="00291CE7" w:rsidRPr="00AB3010" w:rsidRDefault="00291CE7" w:rsidP="00291CE7">
            <w:pPr>
              <w:tabs>
                <w:tab w:val="left" w:pos="2438"/>
              </w:tabs>
              <w:ind w:firstLine="0"/>
              <w:rPr>
                <w:rFonts w:cs="Arial"/>
              </w:rPr>
            </w:pPr>
          </w:p>
        </w:tc>
        <w:tc>
          <w:tcPr>
            <w:tcW w:w="2906" w:type="dxa"/>
          </w:tcPr>
          <w:p w14:paraId="4A447467" w14:textId="77777777" w:rsidR="00291CE7" w:rsidRPr="00AB3010" w:rsidRDefault="00291CE7" w:rsidP="00BB3313">
            <w:pPr>
              <w:tabs>
                <w:tab w:val="left" w:pos="2438"/>
              </w:tabs>
              <w:ind w:firstLine="0"/>
              <w:jc w:val="center"/>
              <w:rPr>
                <w:rFonts w:cs="Arial"/>
              </w:rPr>
            </w:pPr>
          </w:p>
        </w:tc>
      </w:tr>
    </w:tbl>
    <w:p w14:paraId="0C52B078" w14:textId="77777777" w:rsidR="00E37FB3" w:rsidRPr="00AB3010" w:rsidRDefault="00E37FB3" w:rsidP="00E37FB3">
      <w:pPr>
        <w:tabs>
          <w:tab w:val="left" w:pos="2438"/>
        </w:tabs>
        <w:jc w:val="center"/>
        <w:rPr>
          <w:rFonts w:cs="Arial"/>
        </w:rPr>
      </w:pPr>
    </w:p>
    <w:p w14:paraId="73033F4C" w14:textId="77777777" w:rsidR="007623EB" w:rsidRPr="00AB3010" w:rsidRDefault="007623EB">
      <w:pPr>
        <w:rPr>
          <w:rFonts w:cs="Arial"/>
        </w:rPr>
      </w:pPr>
    </w:p>
    <w:sectPr w:rsidR="007623EB" w:rsidRPr="00AB3010" w:rsidSect="00A4250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3A6"/>
    <w:rsid w:val="000111CC"/>
    <w:rsid w:val="00164D18"/>
    <w:rsid w:val="00291CE7"/>
    <w:rsid w:val="0058571A"/>
    <w:rsid w:val="007623EB"/>
    <w:rsid w:val="0080197A"/>
    <w:rsid w:val="009F43A6"/>
    <w:rsid w:val="00A873DD"/>
    <w:rsid w:val="00AA32B8"/>
    <w:rsid w:val="00AB3010"/>
    <w:rsid w:val="00B91247"/>
    <w:rsid w:val="00E3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8A43D"/>
  <w15:chartTrackingRefBased/>
  <w15:docId w15:val="{8D89603B-9C54-44F9-978A-2B0D287B4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E37FB3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7FB3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table" w:styleId="a4">
    <w:name w:val="Table Grid"/>
    <w:basedOn w:val="a1"/>
    <w:rsid w:val="00E37F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uiPriority w:val="99"/>
    <w:rsid w:val="00E37F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0111CC"/>
    <w:rPr>
      <w:color w:val="0000FF"/>
      <w:u w:val="single"/>
    </w:rPr>
  </w:style>
  <w:style w:type="paragraph" w:customStyle="1" w:styleId="Style2">
    <w:name w:val="Style2"/>
    <w:basedOn w:val="a"/>
    <w:rsid w:val="000111CC"/>
    <w:pPr>
      <w:widowControl w:val="0"/>
      <w:autoSpaceDE w:val="0"/>
      <w:autoSpaceDN w:val="0"/>
      <w:adjustRightInd w:val="0"/>
      <w:spacing w:line="274" w:lineRule="exact"/>
      <w:ind w:firstLine="197"/>
      <w:jc w:val="left"/>
    </w:pPr>
    <w:rPr>
      <w:rFonts w:ascii="Times New Roman" w:hAnsi="Times New Roman"/>
    </w:rPr>
  </w:style>
  <w:style w:type="paragraph" w:customStyle="1" w:styleId="ConsPlusCell">
    <w:name w:val="ConsPlusCell"/>
    <w:rsid w:val="000111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4">
    <w:name w:val="Font Style14"/>
    <w:rsid w:val="000111CC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ostarevskoe-sp.ru/10-000-rublej-v-pomoshh-semyam-gde-est-shkolniki-i-budushhie-pervoklassnik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Плешакова</dc:creator>
  <cp:keywords/>
  <dc:description/>
  <cp:lastModifiedBy>Пользователь</cp:lastModifiedBy>
  <cp:revision>13</cp:revision>
  <cp:lastPrinted>2025-07-01T08:33:00Z</cp:lastPrinted>
  <dcterms:created xsi:type="dcterms:W3CDTF">2019-03-12T04:15:00Z</dcterms:created>
  <dcterms:modified xsi:type="dcterms:W3CDTF">2025-07-01T12:48:00Z</dcterms:modified>
</cp:coreProperties>
</file>