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0C" w:rsidRDefault="00F2320C"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F2320C" w:rsidRDefault="00F2320C"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830CE4" w:rsidRPr="005D57A6" w:rsidRDefault="00830CE4"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D57A6">
        <w:rPr>
          <w:rFonts w:ascii="Times New Roman" w:eastAsiaTheme="minorEastAsia" w:hAnsi="Times New Roman" w:cs="Times New Roman"/>
          <w:sz w:val="24"/>
          <w:szCs w:val="24"/>
          <w:lang w:eastAsia="ru-RU"/>
        </w:rPr>
        <w:t xml:space="preserve">АДМИНИСТРАЦИЯ </w:t>
      </w:r>
    </w:p>
    <w:p w:rsidR="00830CE4" w:rsidRPr="005D57A6" w:rsidRDefault="00D11A4D"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КОСТАРЕВСКОГО </w:t>
      </w:r>
      <w:r w:rsidR="00830CE4" w:rsidRPr="005D57A6">
        <w:rPr>
          <w:rFonts w:ascii="Times New Roman" w:eastAsiaTheme="minorEastAsia" w:hAnsi="Times New Roman" w:cs="Times New Roman"/>
          <w:sz w:val="24"/>
          <w:szCs w:val="24"/>
          <w:lang w:eastAsia="ru-RU"/>
        </w:rPr>
        <w:t xml:space="preserve"> СЕЛЬСКОГО ПОСЕЛЕНИЯ</w:t>
      </w:r>
    </w:p>
    <w:p w:rsidR="00830CE4" w:rsidRPr="005D57A6" w:rsidRDefault="00F2320C"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D57A6">
        <w:rPr>
          <w:rFonts w:ascii="Times New Roman" w:eastAsiaTheme="minorEastAsia" w:hAnsi="Times New Roman" w:cs="Times New Roman"/>
          <w:sz w:val="24"/>
          <w:szCs w:val="24"/>
          <w:lang w:eastAsia="ru-RU"/>
        </w:rPr>
        <w:t>КАМЫШИНСКОГО</w:t>
      </w:r>
      <w:r w:rsidR="00830CE4" w:rsidRPr="005D57A6">
        <w:rPr>
          <w:rFonts w:ascii="Times New Roman" w:eastAsiaTheme="minorEastAsia" w:hAnsi="Times New Roman" w:cs="Times New Roman"/>
          <w:sz w:val="24"/>
          <w:szCs w:val="24"/>
          <w:lang w:eastAsia="ru-RU"/>
        </w:rPr>
        <w:t xml:space="preserve"> МУНИЦИПАЛЬНОГО РАЙОНА</w:t>
      </w:r>
    </w:p>
    <w:p w:rsidR="00830CE4" w:rsidRPr="005D57A6" w:rsidRDefault="00830CE4"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D57A6">
        <w:rPr>
          <w:rFonts w:ascii="Times New Roman" w:eastAsiaTheme="minorEastAsia" w:hAnsi="Times New Roman" w:cs="Times New Roman"/>
          <w:sz w:val="24"/>
          <w:szCs w:val="24"/>
          <w:lang w:eastAsia="ru-RU"/>
        </w:rPr>
        <w:t>ВОЛГОГРАДСКОЙ ОБЛАСТИ</w:t>
      </w:r>
    </w:p>
    <w:p w:rsidR="00830CE4" w:rsidRPr="005D57A6" w:rsidRDefault="00830CE4"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830CE4" w:rsidRPr="005D57A6" w:rsidRDefault="00830CE4"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D57A6">
        <w:rPr>
          <w:rFonts w:ascii="Times New Roman" w:eastAsiaTheme="minorEastAsia" w:hAnsi="Times New Roman" w:cs="Times New Roman"/>
          <w:sz w:val="24"/>
          <w:szCs w:val="24"/>
          <w:lang w:eastAsia="ru-RU"/>
        </w:rPr>
        <w:t>РАСПОРЯЖЕНИЕ</w:t>
      </w:r>
    </w:p>
    <w:p w:rsidR="00830CE4" w:rsidRPr="005D57A6" w:rsidRDefault="00830CE4"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D57A6">
        <w:rPr>
          <w:rFonts w:ascii="Times New Roman" w:eastAsiaTheme="minorEastAsia" w:hAnsi="Times New Roman" w:cs="Times New Roman"/>
          <w:sz w:val="24"/>
          <w:szCs w:val="24"/>
          <w:lang w:eastAsia="ru-RU"/>
        </w:rPr>
        <w:t xml:space="preserve">от </w:t>
      </w:r>
      <w:r w:rsidR="00D11A4D">
        <w:rPr>
          <w:rFonts w:ascii="Times New Roman" w:eastAsiaTheme="minorEastAsia" w:hAnsi="Times New Roman" w:cs="Times New Roman"/>
          <w:sz w:val="24"/>
          <w:szCs w:val="24"/>
          <w:lang w:eastAsia="ru-RU"/>
        </w:rPr>
        <w:t>28.04.</w:t>
      </w:r>
      <w:r w:rsidRPr="005D57A6">
        <w:rPr>
          <w:rFonts w:ascii="Times New Roman" w:eastAsiaTheme="minorEastAsia" w:hAnsi="Times New Roman" w:cs="Times New Roman"/>
          <w:sz w:val="24"/>
          <w:szCs w:val="24"/>
          <w:lang w:eastAsia="ru-RU"/>
        </w:rPr>
        <w:t>202</w:t>
      </w:r>
      <w:r w:rsidR="005D57A6">
        <w:rPr>
          <w:rFonts w:ascii="Times New Roman" w:eastAsiaTheme="minorEastAsia" w:hAnsi="Times New Roman" w:cs="Times New Roman"/>
          <w:sz w:val="24"/>
          <w:szCs w:val="24"/>
          <w:lang w:eastAsia="ru-RU"/>
        </w:rPr>
        <w:t>5</w:t>
      </w:r>
      <w:r w:rsidRPr="005D57A6">
        <w:rPr>
          <w:rFonts w:ascii="Times New Roman" w:eastAsiaTheme="minorEastAsia" w:hAnsi="Times New Roman" w:cs="Times New Roman"/>
          <w:sz w:val="24"/>
          <w:szCs w:val="24"/>
          <w:lang w:eastAsia="ru-RU"/>
        </w:rPr>
        <w:t xml:space="preserve"> года                                                                                                      № </w:t>
      </w:r>
      <w:r w:rsidR="00D11A4D">
        <w:rPr>
          <w:rFonts w:ascii="Times New Roman" w:eastAsiaTheme="minorEastAsia" w:hAnsi="Times New Roman" w:cs="Times New Roman"/>
          <w:sz w:val="24"/>
          <w:szCs w:val="24"/>
          <w:lang w:eastAsia="ru-RU"/>
        </w:rPr>
        <w:t>17-Р</w:t>
      </w:r>
    </w:p>
    <w:p w:rsidR="00830CE4" w:rsidRPr="005D57A6" w:rsidRDefault="00830CE4"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2320C" w:rsidRPr="005D57A6" w:rsidRDefault="00F2320C"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5266"/>
      </w:tblGrid>
      <w:tr w:rsidR="00F2320C" w:rsidRPr="005D57A6" w:rsidTr="00F2320C">
        <w:tc>
          <w:tcPr>
            <w:tcW w:w="5266" w:type="dxa"/>
          </w:tcPr>
          <w:p w:rsidR="00F2320C" w:rsidRPr="005D57A6" w:rsidRDefault="005D57A6" w:rsidP="00F2320C">
            <w:pPr>
              <w:widowControl w:val="0"/>
              <w:autoSpaceDE w:val="0"/>
              <w:autoSpaceDN w:val="0"/>
              <w:adjustRightInd w:val="0"/>
              <w:jc w:val="both"/>
              <w:rPr>
                <w:rFonts w:ascii="Times New Roman" w:eastAsiaTheme="minorEastAsia" w:hAnsi="Times New Roman" w:cs="Times New Roman"/>
                <w:sz w:val="24"/>
                <w:szCs w:val="24"/>
                <w:lang w:eastAsia="ru-RU"/>
              </w:rPr>
            </w:pPr>
            <w:r w:rsidRPr="005D57A6">
              <w:rPr>
                <w:rFonts w:ascii="Times New Roman" w:hAnsi="Times New Roman" w:cs="Times New Roman"/>
                <w:sz w:val="24"/>
                <w:szCs w:val="24"/>
              </w:rPr>
              <w:t xml:space="preserve">О внесении изменений в распоряжение главы </w:t>
            </w:r>
            <w:r w:rsidR="00D11A4D">
              <w:rPr>
                <w:rFonts w:ascii="Times New Roman" w:hAnsi="Times New Roman" w:cs="Times New Roman"/>
                <w:sz w:val="24"/>
                <w:szCs w:val="24"/>
              </w:rPr>
              <w:t xml:space="preserve">Костаревского </w:t>
            </w:r>
            <w:r w:rsidRPr="005D57A6">
              <w:rPr>
                <w:rFonts w:ascii="Times New Roman" w:hAnsi="Times New Roman" w:cs="Times New Roman"/>
                <w:sz w:val="24"/>
                <w:szCs w:val="24"/>
              </w:rPr>
              <w:t xml:space="preserve"> сельского поселения №</w:t>
            </w:r>
            <w:r w:rsidR="009A768C">
              <w:rPr>
                <w:rFonts w:ascii="Times New Roman" w:hAnsi="Times New Roman" w:cs="Times New Roman"/>
                <w:sz w:val="24"/>
                <w:szCs w:val="24"/>
              </w:rPr>
              <w:t xml:space="preserve">14-Р </w:t>
            </w:r>
            <w:r w:rsidRPr="005D57A6">
              <w:rPr>
                <w:rFonts w:ascii="Times New Roman" w:hAnsi="Times New Roman" w:cs="Times New Roman"/>
                <w:sz w:val="24"/>
                <w:szCs w:val="24"/>
              </w:rPr>
              <w:t xml:space="preserve"> от </w:t>
            </w:r>
            <w:r w:rsidR="009A768C">
              <w:rPr>
                <w:rFonts w:ascii="Times New Roman" w:hAnsi="Times New Roman" w:cs="Times New Roman"/>
                <w:sz w:val="24"/>
                <w:szCs w:val="24"/>
              </w:rPr>
              <w:t>07</w:t>
            </w:r>
            <w:r w:rsidRPr="005D57A6">
              <w:rPr>
                <w:rFonts w:ascii="Times New Roman" w:hAnsi="Times New Roman" w:cs="Times New Roman"/>
                <w:sz w:val="24"/>
                <w:szCs w:val="24"/>
              </w:rPr>
              <w:t>.</w:t>
            </w:r>
            <w:r w:rsidR="009A768C">
              <w:rPr>
                <w:rFonts w:ascii="Times New Roman" w:hAnsi="Times New Roman" w:cs="Times New Roman"/>
                <w:sz w:val="24"/>
                <w:szCs w:val="24"/>
              </w:rPr>
              <w:t>04</w:t>
            </w:r>
            <w:bookmarkStart w:id="0" w:name="_GoBack"/>
            <w:bookmarkEnd w:id="0"/>
            <w:r w:rsidRPr="005D57A6">
              <w:rPr>
                <w:rFonts w:ascii="Times New Roman" w:hAnsi="Times New Roman" w:cs="Times New Roman"/>
                <w:sz w:val="24"/>
                <w:szCs w:val="24"/>
              </w:rPr>
              <w:t>.2024г «</w:t>
            </w:r>
            <w:r w:rsidR="00F2320C" w:rsidRPr="005D57A6">
              <w:rPr>
                <w:rFonts w:ascii="Times New Roman" w:hAnsi="Times New Roman" w:cs="Times New Roman"/>
                <w:sz w:val="24"/>
                <w:szCs w:val="24"/>
              </w:rPr>
              <w:t xml:space="preserve">Об утверждении инструкции по подготовке и оформлению документов и материалов, направляемых в прокуратуру Волгоградской области в целях согласования </w:t>
            </w:r>
            <w:r w:rsidR="00F2320C" w:rsidRPr="005D57A6">
              <w:rPr>
                <w:rFonts w:ascii="Times New Roman" w:hAnsi="Times New Roman" w:cs="Times New Roman"/>
                <w:color w:val="000000"/>
                <w:sz w:val="24"/>
                <w:szCs w:val="24"/>
              </w:rPr>
              <w:t xml:space="preserve">проведения </w:t>
            </w:r>
            <w:r w:rsidR="00F2320C" w:rsidRPr="005D57A6">
              <w:rPr>
                <w:rFonts w:ascii="Times New Roman" w:hAnsi="Times New Roman" w:cs="Times New Roman"/>
                <w:sz w:val="24"/>
                <w:szCs w:val="24"/>
              </w:rPr>
              <w:t>внеплановых контрольных мероприятий</w:t>
            </w:r>
            <w:r w:rsidR="00F2320C" w:rsidRPr="005D57A6">
              <w:rPr>
                <w:rFonts w:ascii="Times New Roman" w:hAnsi="Times New Roman" w:cs="Times New Roman"/>
                <w:color w:val="000000"/>
                <w:sz w:val="24"/>
                <w:szCs w:val="24"/>
              </w:rPr>
              <w:t xml:space="preserve"> </w:t>
            </w:r>
            <w:r w:rsidR="00F2320C" w:rsidRPr="005D57A6">
              <w:rPr>
                <w:rFonts w:ascii="Times New Roman" w:hAnsi="Times New Roman" w:cs="Times New Roman"/>
                <w:sz w:val="24"/>
                <w:szCs w:val="24"/>
              </w:rPr>
              <w:t xml:space="preserve">администрацией </w:t>
            </w:r>
            <w:r w:rsidR="00D11A4D">
              <w:rPr>
                <w:rFonts w:ascii="Times New Roman" w:hAnsi="Times New Roman" w:cs="Times New Roman"/>
                <w:sz w:val="24"/>
                <w:szCs w:val="24"/>
              </w:rPr>
              <w:t xml:space="preserve">Костаревского </w:t>
            </w:r>
            <w:r w:rsidR="00F2320C" w:rsidRPr="005D57A6">
              <w:rPr>
                <w:rFonts w:ascii="Times New Roman" w:hAnsi="Times New Roman" w:cs="Times New Roman"/>
                <w:sz w:val="24"/>
                <w:szCs w:val="24"/>
              </w:rPr>
              <w:t xml:space="preserve"> сельского поселения Камышинского муниципального района Волгоградской области</w:t>
            </w:r>
            <w:r w:rsidRPr="005D57A6">
              <w:rPr>
                <w:rFonts w:ascii="Times New Roman" w:hAnsi="Times New Roman" w:cs="Times New Roman"/>
                <w:sz w:val="24"/>
                <w:szCs w:val="24"/>
              </w:rPr>
              <w:t>»</w:t>
            </w:r>
          </w:p>
        </w:tc>
        <w:tc>
          <w:tcPr>
            <w:tcW w:w="5266" w:type="dxa"/>
          </w:tcPr>
          <w:p w:rsidR="00F2320C" w:rsidRPr="005D57A6" w:rsidRDefault="00F2320C" w:rsidP="00830CE4">
            <w:pPr>
              <w:widowControl w:val="0"/>
              <w:autoSpaceDE w:val="0"/>
              <w:autoSpaceDN w:val="0"/>
              <w:adjustRightInd w:val="0"/>
              <w:jc w:val="both"/>
              <w:rPr>
                <w:rFonts w:ascii="Times New Roman" w:eastAsiaTheme="minorEastAsia" w:hAnsi="Times New Roman" w:cs="Times New Roman"/>
                <w:sz w:val="24"/>
                <w:szCs w:val="24"/>
                <w:lang w:eastAsia="ru-RU"/>
              </w:rPr>
            </w:pPr>
          </w:p>
        </w:tc>
      </w:tr>
    </w:tbl>
    <w:p w:rsidR="00F2320C" w:rsidRPr="005D57A6" w:rsidRDefault="00F2320C"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2320C" w:rsidRPr="005D57A6" w:rsidRDefault="00F2320C"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2320C" w:rsidRPr="005D57A6" w:rsidRDefault="00F2320C"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830CE4" w:rsidRPr="005D57A6" w:rsidRDefault="005D57A6"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5D57A6">
        <w:rPr>
          <w:rFonts w:ascii="Times New Roman" w:hAnsi="Times New Roman" w:cs="Times New Roman"/>
          <w:sz w:val="24"/>
          <w:szCs w:val="24"/>
        </w:rPr>
        <w:t>Во исполнение пункта 1.1.2 раздела I протокола заседания рабочей группы по реализации положений Федерального закона от 31.07.2020 № 248-ФЗ "О государственном контроле (надзоре) и муниципальном контроле в Российской Федерации" на территории Волгоградской области от 25.03.2025 № БГВ-1</w:t>
      </w:r>
      <w:r w:rsidR="00830CE4" w:rsidRPr="005D57A6">
        <w:rPr>
          <w:rFonts w:ascii="Times New Roman" w:eastAsiaTheme="minorEastAsia" w:hAnsi="Times New Roman" w:cs="Times New Roman"/>
          <w:sz w:val="24"/>
          <w:szCs w:val="24"/>
          <w:lang w:eastAsia="ru-RU"/>
        </w:rPr>
        <w:t xml:space="preserve">, руководствуясь Федеральным законом от 31.07.2020 г. № 248-ФЗ «О государственном контроле (надзоре) и муниципальном контроле в Российской Федерации», </w:t>
      </w:r>
    </w:p>
    <w:p w:rsidR="00830CE4" w:rsidRPr="005D57A6" w:rsidRDefault="00830CE4" w:rsidP="00830CE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5D57A6" w:rsidRPr="005D57A6" w:rsidRDefault="00830CE4" w:rsidP="005D57A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57A6">
        <w:rPr>
          <w:rFonts w:ascii="Times New Roman" w:eastAsiaTheme="minorEastAsia" w:hAnsi="Times New Roman" w:cs="Times New Roman"/>
          <w:sz w:val="24"/>
          <w:szCs w:val="24"/>
          <w:lang w:eastAsia="ru-RU"/>
        </w:rPr>
        <w:t xml:space="preserve">1. </w:t>
      </w:r>
      <w:r w:rsidR="005D57A6" w:rsidRPr="005D57A6">
        <w:rPr>
          <w:rFonts w:ascii="Times New Roman" w:hAnsi="Times New Roman" w:cs="Times New Roman"/>
          <w:sz w:val="24"/>
          <w:szCs w:val="24"/>
        </w:rPr>
        <w:t xml:space="preserve">В распоряжение главы </w:t>
      </w:r>
      <w:r w:rsidR="00D11A4D">
        <w:rPr>
          <w:rFonts w:ascii="Times New Roman" w:hAnsi="Times New Roman" w:cs="Times New Roman"/>
          <w:sz w:val="24"/>
          <w:szCs w:val="24"/>
        </w:rPr>
        <w:t xml:space="preserve">Костаревского </w:t>
      </w:r>
      <w:r w:rsidR="005D57A6" w:rsidRPr="005D57A6">
        <w:rPr>
          <w:rFonts w:ascii="Times New Roman" w:hAnsi="Times New Roman" w:cs="Times New Roman"/>
          <w:sz w:val="24"/>
          <w:szCs w:val="24"/>
        </w:rPr>
        <w:t xml:space="preserve"> сельского поселения №</w:t>
      </w:r>
      <w:r w:rsidR="00D11A4D">
        <w:rPr>
          <w:rFonts w:ascii="Times New Roman" w:hAnsi="Times New Roman" w:cs="Times New Roman"/>
          <w:sz w:val="24"/>
          <w:szCs w:val="24"/>
        </w:rPr>
        <w:t>17-Р</w:t>
      </w:r>
      <w:r w:rsidR="005D57A6" w:rsidRPr="005D57A6">
        <w:rPr>
          <w:rFonts w:ascii="Times New Roman" w:hAnsi="Times New Roman" w:cs="Times New Roman"/>
          <w:sz w:val="24"/>
          <w:szCs w:val="24"/>
        </w:rPr>
        <w:t xml:space="preserve"> от </w:t>
      </w:r>
      <w:r w:rsidR="00D11A4D">
        <w:rPr>
          <w:rFonts w:ascii="Times New Roman" w:hAnsi="Times New Roman" w:cs="Times New Roman"/>
          <w:sz w:val="24"/>
          <w:szCs w:val="24"/>
        </w:rPr>
        <w:t>28</w:t>
      </w:r>
      <w:r w:rsidR="005D57A6" w:rsidRPr="005D57A6">
        <w:rPr>
          <w:rFonts w:ascii="Times New Roman" w:hAnsi="Times New Roman" w:cs="Times New Roman"/>
          <w:sz w:val="24"/>
          <w:szCs w:val="24"/>
        </w:rPr>
        <w:t>.</w:t>
      </w:r>
      <w:r w:rsidR="00D11A4D">
        <w:rPr>
          <w:rFonts w:ascii="Times New Roman" w:hAnsi="Times New Roman" w:cs="Times New Roman"/>
          <w:sz w:val="24"/>
          <w:szCs w:val="24"/>
        </w:rPr>
        <w:t>04</w:t>
      </w:r>
      <w:r w:rsidR="005D57A6" w:rsidRPr="005D57A6">
        <w:rPr>
          <w:rFonts w:ascii="Times New Roman" w:hAnsi="Times New Roman" w:cs="Times New Roman"/>
          <w:sz w:val="24"/>
          <w:szCs w:val="24"/>
        </w:rPr>
        <w:t xml:space="preserve">.2024г «Об утверждении инструкции по подготовке и оформлению документов и материалов, направляемых в прокуратуру Волгоградской области в целях согласования </w:t>
      </w:r>
      <w:r w:rsidR="005D57A6" w:rsidRPr="005D57A6">
        <w:rPr>
          <w:rFonts w:ascii="Times New Roman" w:hAnsi="Times New Roman" w:cs="Times New Roman"/>
          <w:color w:val="000000"/>
          <w:sz w:val="24"/>
          <w:szCs w:val="24"/>
        </w:rPr>
        <w:t xml:space="preserve">проведения </w:t>
      </w:r>
      <w:r w:rsidR="005D57A6" w:rsidRPr="005D57A6">
        <w:rPr>
          <w:rFonts w:ascii="Times New Roman" w:hAnsi="Times New Roman" w:cs="Times New Roman"/>
          <w:sz w:val="24"/>
          <w:szCs w:val="24"/>
        </w:rPr>
        <w:t>внеплановых контрольных мероприятий</w:t>
      </w:r>
      <w:r w:rsidR="005D57A6" w:rsidRPr="005D57A6">
        <w:rPr>
          <w:rFonts w:ascii="Times New Roman" w:hAnsi="Times New Roman" w:cs="Times New Roman"/>
          <w:color w:val="000000"/>
          <w:sz w:val="24"/>
          <w:szCs w:val="24"/>
        </w:rPr>
        <w:t xml:space="preserve"> </w:t>
      </w:r>
      <w:r w:rsidR="005D57A6" w:rsidRPr="005D57A6">
        <w:rPr>
          <w:rFonts w:ascii="Times New Roman" w:hAnsi="Times New Roman" w:cs="Times New Roman"/>
          <w:sz w:val="24"/>
          <w:szCs w:val="24"/>
        </w:rPr>
        <w:t xml:space="preserve">администрацией </w:t>
      </w:r>
      <w:r w:rsidR="00D11A4D">
        <w:rPr>
          <w:rFonts w:ascii="Times New Roman" w:hAnsi="Times New Roman" w:cs="Times New Roman"/>
          <w:sz w:val="24"/>
          <w:szCs w:val="24"/>
        </w:rPr>
        <w:t xml:space="preserve">Костаревского </w:t>
      </w:r>
      <w:r w:rsidR="005D57A6" w:rsidRPr="005D57A6">
        <w:rPr>
          <w:rFonts w:ascii="Times New Roman" w:hAnsi="Times New Roman" w:cs="Times New Roman"/>
          <w:sz w:val="24"/>
          <w:szCs w:val="24"/>
        </w:rPr>
        <w:t xml:space="preserve"> сельского поселения Камышинского муниципального района Волгоградской области» внести следующие изменения:</w:t>
      </w:r>
    </w:p>
    <w:p w:rsidR="005D57A6" w:rsidRPr="005D57A6" w:rsidRDefault="005D57A6" w:rsidP="005D57A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D57A6">
        <w:rPr>
          <w:rFonts w:ascii="Times New Roman" w:hAnsi="Times New Roman" w:cs="Times New Roman"/>
          <w:sz w:val="24"/>
          <w:szCs w:val="24"/>
        </w:rPr>
        <w:t xml:space="preserve">1.1. Инструкцию по подготовке и оформлению документов и материалов, направляемых в прокуратуру Волгоградской области в целях согласования </w:t>
      </w:r>
      <w:r w:rsidRPr="005D57A6">
        <w:rPr>
          <w:rFonts w:ascii="Times New Roman" w:hAnsi="Times New Roman" w:cs="Times New Roman"/>
          <w:color w:val="000000"/>
          <w:sz w:val="24"/>
          <w:szCs w:val="24"/>
        </w:rPr>
        <w:t xml:space="preserve">проведения </w:t>
      </w:r>
      <w:r w:rsidRPr="005D57A6">
        <w:rPr>
          <w:rFonts w:ascii="Times New Roman" w:hAnsi="Times New Roman" w:cs="Times New Roman"/>
          <w:sz w:val="24"/>
          <w:szCs w:val="24"/>
        </w:rPr>
        <w:t>внеплановых контрольных мероприятий</w:t>
      </w:r>
      <w:r w:rsidRPr="005D57A6">
        <w:rPr>
          <w:rFonts w:ascii="Times New Roman" w:hAnsi="Times New Roman" w:cs="Times New Roman"/>
          <w:color w:val="000000"/>
          <w:sz w:val="24"/>
          <w:szCs w:val="24"/>
        </w:rPr>
        <w:t xml:space="preserve"> </w:t>
      </w:r>
      <w:r w:rsidRPr="005D57A6">
        <w:rPr>
          <w:rFonts w:ascii="Times New Roman" w:hAnsi="Times New Roman" w:cs="Times New Roman"/>
          <w:sz w:val="24"/>
          <w:szCs w:val="24"/>
        </w:rPr>
        <w:t xml:space="preserve">администрацией </w:t>
      </w:r>
      <w:r w:rsidR="00D11A4D">
        <w:rPr>
          <w:rFonts w:ascii="Times New Roman" w:hAnsi="Times New Roman" w:cs="Times New Roman"/>
          <w:sz w:val="24"/>
          <w:szCs w:val="24"/>
        </w:rPr>
        <w:t xml:space="preserve">Костаревского </w:t>
      </w:r>
      <w:r w:rsidRPr="005D57A6">
        <w:rPr>
          <w:rFonts w:ascii="Times New Roman" w:hAnsi="Times New Roman" w:cs="Times New Roman"/>
          <w:sz w:val="24"/>
          <w:szCs w:val="24"/>
        </w:rPr>
        <w:t xml:space="preserve"> сельского поселения Камышинского муниципального района Волгоградской области, утвержденную Распоряжением, изложить в редакции согласно приложения к настоящему распоряжению.</w:t>
      </w:r>
    </w:p>
    <w:p w:rsidR="00830CE4" w:rsidRPr="005D57A6" w:rsidRDefault="00830CE4"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5D57A6">
        <w:rPr>
          <w:rFonts w:ascii="Times New Roman" w:eastAsiaTheme="minorEastAsia" w:hAnsi="Times New Roman" w:cs="Times New Roman"/>
          <w:sz w:val="24"/>
          <w:szCs w:val="24"/>
          <w:lang w:eastAsia="ru-RU"/>
        </w:rPr>
        <w:t>2. Контроль за исполнением настоящего распоряжения оставляю за собой.</w:t>
      </w:r>
    </w:p>
    <w:p w:rsidR="00830CE4" w:rsidRPr="005D57A6" w:rsidRDefault="00830CE4"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830CE4" w:rsidRPr="005D57A6" w:rsidRDefault="00830CE4"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2320C" w:rsidRPr="005D57A6" w:rsidRDefault="00F2320C" w:rsidP="00830CE4">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F2320C" w:rsidRDefault="00D11A4D">
      <w:pPr>
        <w:pStyle w:val="ConsPlusTitle"/>
        <w:jc w:val="center"/>
      </w:pPr>
      <w:r w:rsidRPr="00D11A4D">
        <w:rPr>
          <w:rFonts w:ascii="Times New Roman" w:hAnsi="Times New Roman" w:cs="Times New Roman"/>
          <w:b w:val="0"/>
          <w:noProof/>
          <w:sz w:val="24"/>
          <w:szCs w:val="24"/>
        </w:rPr>
        <w:drawing>
          <wp:inline distT="0" distB="0" distL="0" distR="0">
            <wp:extent cx="6550660" cy="1427285"/>
            <wp:effectExtent l="0" t="0" r="0" b="0"/>
            <wp:docPr id="2" name="Рисунок 2" descr="C:\Users\User\Desktop\подпись  с печать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одпись  с печатью.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0660" cy="1427285"/>
                    </a:xfrm>
                    <a:prstGeom prst="rect">
                      <a:avLst/>
                    </a:prstGeom>
                    <a:noFill/>
                    <a:ln>
                      <a:noFill/>
                    </a:ln>
                  </pic:spPr>
                </pic:pic>
              </a:graphicData>
            </a:graphic>
          </wp:inline>
        </w:drawing>
      </w:r>
    </w:p>
    <w:p w:rsidR="00F2320C" w:rsidRPr="00F2320C" w:rsidRDefault="00F2320C" w:rsidP="00F2320C">
      <w:pPr>
        <w:rPr>
          <w:lang w:eastAsia="ru-RU"/>
        </w:rPr>
      </w:pPr>
    </w:p>
    <w:p w:rsidR="00F2320C" w:rsidRDefault="00F2320C" w:rsidP="00F2320C">
      <w:pPr>
        <w:rPr>
          <w:lang w:eastAsia="ru-RU"/>
        </w:rPr>
      </w:pPr>
    </w:p>
    <w:p w:rsidR="00D11A4D" w:rsidRDefault="00D11A4D" w:rsidP="00F2320C">
      <w:pPr>
        <w:rPr>
          <w:lang w:eastAsia="ru-RU"/>
        </w:rPr>
      </w:pPr>
    </w:p>
    <w:p w:rsidR="00D11A4D" w:rsidRPr="00F2320C" w:rsidRDefault="00D11A4D" w:rsidP="00F2320C">
      <w:pPr>
        <w:rPr>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5266"/>
      </w:tblGrid>
      <w:tr w:rsidR="005D57A6" w:rsidRPr="005D57A6" w:rsidTr="005D57A6">
        <w:tc>
          <w:tcPr>
            <w:tcW w:w="5266" w:type="dxa"/>
          </w:tcPr>
          <w:p w:rsidR="005D57A6" w:rsidRPr="005D57A6" w:rsidRDefault="005D57A6" w:rsidP="00F2320C">
            <w:pPr>
              <w:rPr>
                <w:rFonts w:ascii="Times New Roman" w:hAnsi="Times New Roman" w:cs="Times New Roman"/>
                <w:sz w:val="24"/>
                <w:szCs w:val="24"/>
                <w:lang w:eastAsia="ru-RU"/>
              </w:rPr>
            </w:pPr>
          </w:p>
        </w:tc>
        <w:tc>
          <w:tcPr>
            <w:tcW w:w="5266" w:type="dxa"/>
          </w:tcPr>
          <w:p w:rsidR="005D57A6" w:rsidRPr="005D57A6" w:rsidRDefault="005D57A6" w:rsidP="005D57A6">
            <w:pPr>
              <w:rPr>
                <w:rFonts w:ascii="Times New Roman" w:hAnsi="Times New Roman" w:cs="Times New Roman"/>
                <w:sz w:val="24"/>
                <w:szCs w:val="24"/>
                <w:lang w:eastAsia="ru-RU"/>
              </w:rPr>
            </w:pPr>
            <w:r w:rsidRPr="005D57A6">
              <w:rPr>
                <w:rFonts w:ascii="Times New Roman" w:hAnsi="Times New Roman" w:cs="Times New Roman"/>
                <w:sz w:val="24"/>
                <w:szCs w:val="24"/>
                <w:lang w:eastAsia="ru-RU"/>
              </w:rPr>
              <w:t xml:space="preserve">Приложение к распоряжению главы </w:t>
            </w:r>
            <w:r w:rsidR="00D11A4D">
              <w:rPr>
                <w:rFonts w:ascii="Times New Roman" w:hAnsi="Times New Roman" w:cs="Times New Roman"/>
                <w:sz w:val="24"/>
                <w:szCs w:val="24"/>
                <w:lang w:eastAsia="ru-RU"/>
              </w:rPr>
              <w:t xml:space="preserve">Костаревского </w:t>
            </w:r>
            <w:r w:rsidRPr="005D57A6">
              <w:rPr>
                <w:rFonts w:ascii="Times New Roman" w:hAnsi="Times New Roman" w:cs="Times New Roman"/>
                <w:sz w:val="24"/>
                <w:szCs w:val="24"/>
                <w:lang w:eastAsia="ru-RU"/>
              </w:rPr>
              <w:t xml:space="preserve"> сельского поселения № </w:t>
            </w:r>
            <w:r w:rsidR="00D11A4D">
              <w:rPr>
                <w:rFonts w:ascii="Times New Roman" w:hAnsi="Times New Roman" w:cs="Times New Roman"/>
                <w:sz w:val="24"/>
                <w:szCs w:val="24"/>
                <w:lang w:eastAsia="ru-RU"/>
              </w:rPr>
              <w:t xml:space="preserve">17-Р </w:t>
            </w:r>
            <w:r w:rsidRPr="005D57A6">
              <w:rPr>
                <w:rFonts w:ascii="Times New Roman" w:hAnsi="Times New Roman" w:cs="Times New Roman"/>
                <w:sz w:val="24"/>
                <w:szCs w:val="24"/>
                <w:lang w:eastAsia="ru-RU"/>
              </w:rPr>
              <w:t xml:space="preserve">от </w:t>
            </w:r>
            <w:r w:rsidR="00D11A4D">
              <w:rPr>
                <w:rFonts w:ascii="Times New Roman" w:hAnsi="Times New Roman" w:cs="Times New Roman"/>
                <w:sz w:val="24"/>
                <w:szCs w:val="24"/>
                <w:lang w:eastAsia="ru-RU"/>
              </w:rPr>
              <w:t>28</w:t>
            </w:r>
            <w:r w:rsidRPr="005D57A6">
              <w:rPr>
                <w:rFonts w:ascii="Times New Roman" w:hAnsi="Times New Roman" w:cs="Times New Roman"/>
                <w:sz w:val="24"/>
                <w:szCs w:val="24"/>
                <w:lang w:eastAsia="ru-RU"/>
              </w:rPr>
              <w:t>.</w:t>
            </w:r>
            <w:r w:rsidR="00D11A4D">
              <w:rPr>
                <w:rFonts w:ascii="Times New Roman" w:hAnsi="Times New Roman" w:cs="Times New Roman"/>
                <w:sz w:val="24"/>
                <w:szCs w:val="24"/>
                <w:lang w:eastAsia="ru-RU"/>
              </w:rPr>
              <w:t>04</w:t>
            </w:r>
            <w:r w:rsidRPr="005D57A6">
              <w:rPr>
                <w:rFonts w:ascii="Times New Roman" w:hAnsi="Times New Roman" w:cs="Times New Roman"/>
                <w:sz w:val="24"/>
                <w:szCs w:val="24"/>
                <w:lang w:eastAsia="ru-RU"/>
              </w:rPr>
              <w:t>.2025г</w:t>
            </w:r>
          </w:p>
        </w:tc>
      </w:tr>
    </w:tbl>
    <w:p w:rsidR="00F2320C" w:rsidRPr="005D57A6" w:rsidRDefault="00F2320C" w:rsidP="00F2320C">
      <w:pPr>
        <w:rPr>
          <w:rFonts w:ascii="Times New Roman" w:hAnsi="Times New Roman" w:cs="Times New Roman"/>
          <w:sz w:val="24"/>
          <w:szCs w:val="24"/>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5266"/>
      </w:tblGrid>
      <w:tr w:rsidR="00F2320C" w:rsidRPr="005D57A6" w:rsidTr="00F2320C">
        <w:tc>
          <w:tcPr>
            <w:tcW w:w="5266" w:type="dxa"/>
          </w:tcPr>
          <w:p w:rsidR="00F2320C" w:rsidRPr="005D57A6" w:rsidRDefault="00F2320C" w:rsidP="00F2320C">
            <w:pPr>
              <w:tabs>
                <w:tab w:val="left" w:pos="7515"/>
              </w:tabs>
              <w:jc w:val="both"/>
              <w:rPr>
                <w:rFonts w:ascii="Times New Roman" w:hAnsi="Times New Roman" w:cs="Times New Roman"/>
                <w:sz w:val="24"/>
                <w:szCs w:val="24"/>
                <w:lang w:eastAsia="ru-RU"/>
              </w:rPr>
            </w:pPr>
          </w:p>
        </w:tc>
        <w:tc>
          <w:tcPr>
            <w:tcW w:w="5266" w:type="dxa"/>
          </w:tcPr>
          <w:p w:rsidR="00F2320C" w:rsidRPr="005D57A6" w:rsidRDefault="00F2320C" w:rsidP="005D57A6">
            <w:pPr>
              <w:tabs>
                <w:tab w:val="left" w:pos="7515"/>
              </w:tabs>
              <w:jc w:val="both"/>
              <w:rPr>
                <w:rFonts w:ascii="Times New Roman" w:hAnsi="Times New Roman" w:cs="Times New Roman"/>
                <w:sz w:val="24"/>
                <w:szCs w:val="24"/>
                <w:lang w:eastAsia="ru-RU"/>
              </w:rPr>
            </w:pPr>
          </w:p>
        </w:tc>
      </w:tr>
    </w:tbl>
    <w:p w:rsidR="00F2320C" w:rsidRPr="005D57A6" w:rsidRDefault="00F2320C" w:rsidP="00F2320C">
      <w:pPr>
        <w:tabs>
          <w:tab w:val="left" w:pos="7515"/>
        </w:tabs>
        <w:jc w:val="both"/>
        <w:rPr>
          <w:rFonts w:ascii="Times New Roman" w:hAnsi="Times New Roman" w:cs="Times New Roman"/>
          <w:sz w:val="24"/>
          <w:szCs w:val="24"/>
          <w:lang w:eastAsia="ru-RU"/>
        </w:rPr>
      </w:pPr>
    </w:p>
    <w:p w:rsidR="00F2320C" w:rsidRPr="005D57A6" w:rsidRDefault="00F2320C" w:rsidP="00F2320C">
      <w:pPr>
        <w:pStyle w:val="ad"/>
        <w:jc w:val="center"/>
        <w:rPr>
          <w:rFonts w:ascii="Times New Roman" w:hAnsi="Times New Roman" w:cs="Times New Roman"/>
          <w:sz w:val="24"/>
          <w:szCs w:val="24"/>
        </w:rPr>
      </w:pPr>
      <w:r w:rsidRPr="005D57A6">
        <w:rPr>
          <w:rFonts w:ascii="Times New Roman" w:hAnsi="Times New Roman" w:cs="Times New Roman"/>
          <w:sz w:val="24"/>
          <w:szCs w:val="24"/>
        </w:rPr>
        <w:t>Инструкция</w:t>
      </w:r>
    </w:p>
    <w:p w:rsidR="00F2320C" w:rsidRPr="005D57A6" w:rsidRDefault="00F2320C" w:rsidP="00F2320C">
      <w:pPr>
        <w:pStyle w:val="ad"/>
        <w:jc w:val="center"/>
        <w:rPr>
          <w:rFonts w:ascii="Times New Roman" w:hAnsi="Times New Roman" w:cs="Times New Roman"/>
          <w:sz w:val="24"/>
          <w:szCs w:val="24"/>
        </w:rPr>
      </w:pPr>
      <w:r w:rsidRPr="005D57A6">
        <w:rPr>
          <w:rFonts w:ascii="Times New Roman" w:hAnsi="Times New Roman" w:cs="Times New Roman"/>
          <w:sz w:val="24"/>
          <w:szCs w:val="24"/>
        </w:rPr>
        <w:t xml:space="preserve">по подготовке и оформлению документов и материалов, направляемых в прокуратуру Волгоградской области в целях согласования </w:t>
      </w:r>
      <w:r w:rsidRPr="005D57A6">
        <w:rPr>
          <w:rFonts w:ascii="Times New Roman" w:hAnsi="Times New Roman" w:cs="Times New Roman"/>
          <w:color w:val="000000"/>
          <w:sz w:val="24"/>
          <w:szCs w:val="24"/>
        </w:rPr>
        <w:t xml:space="preserve">проведения </w:t>
      </w:r>
      <w:r w:rsidRPr="005D57A6">
        <w:rPr>
          <w:rFonts w:ascii="Times New Roman" w:hAnsi="Times New Roman" w:cs="Times New Roman"/>
          <w:sz w:val="24"/>
          <w:szCs w:val="24"/>
        </w:rPr>
        <w:t>внеплановых контрольных мероприятий</w:t>
      </w:r>
      <w:r w:rsidRPr="005D57A6">
        <w:rPr>
          <w:rFonts w:ascii="Times New Roman" w:hAnsi="Times New Roman" w:cs="Times New Roman"/>
          <w:color w:val="000000"/>
          <w:sz w:val="24"/>
          <w:szCs w:val="24"/>
        </w:rPr>
        <w:t xml:space="preserve"> </w:t>
      </w:r>
      <w:r w:rsidRPr="005D57A6">
        <w:rPr>
          <w:rFonts w:ascii="Times New Roman" w:hAnsi="Times New Roman" w:cs="Times New Roman"/>
          <w:sz w:val="24"/>
          <w:szCs w:val="24"/>
        </w:rPr>
        <w:t xml:space="preserve">администрацией </w:t>
      </w:r>
      <w:r w:rsidR="00D11A4D">
        <w:rPr>
          <w:rFonts w:ascii="Times New Roman" w:hAnsi="Times New Roman" w:cs="Times New Roman"/>
          <w:sz w:val="24"/>
          <w:szCs w:val="24"/>
        </w:rPr>
        <w:t xml:space="preserve">Костаревского </w:t>
      </w:r>
      <w:r w:rsidRPr="005D57A6">
        <w:rPr>
          <w:rFonts w:ascii="Times New Roman" w:hAnsi="Times New Roman" w:cs="Times New Roman"/>
          <w:sz w:val="24"/>
          <w:szCs w:val="24"/>
        </w:rPr>
        <w:t xml:space="preserve"> сельского поселения </w:t>
      </w:r>
    </w:p>
    <w:p w:rsidR="00F2320C" w:rsidRPr="005D57A6" w:rsidRDefault="00F2320C" w:rsidP="00F2320C">
      <w:pPr>
        <w:pStyle w:val="ad"/>
        <w:jc w:val="center"/>
        <w:rPr>
          <w:rFonts w:ascii="Times New Roman" w:hAnsi="Times New Roman" w:cs="Times New Roman"/>
          <w:sz w:val="24"/>
          <w:szCs w:val="24"/>
          <w:lang w:eastAsia="ru-RU"/>
        </w:rPr>
      </w:pPr>
      <w:r w:rsidRPr="005D57A6">
        <w:rPr>
          <w:rFonts w:ascii="Times New Roman" w:hAnsi="Times New Roman" w:cs="Times New Roman"/>
          <w:sz w:val="24"/>
          <w:szCs w:val="24"/>
        </w:rPr>
        <w:t>Камышинского муниципального района Волгоградской области</w:t>
      </w:r>
    </w:p>
    <w:p w:rsidR="00F2320C" w:rsidRPr="005D57A6" w:rsidRDefault="00F2320C" w:rsidP="00F7323E">
      <w:pPr>
        <w:pStyle w:val="ConsPlusTitle"/>
        <w:ind w:left="1319"/>
        <w:jc w:val="center"/>
        <w:rPr>
          <w:rFonts w:ascii="Times New Roman" w:hAnsi="Times New Roman" w:cs="Times New Roman"/>
          <w:sz w:val="24"/>
          <w:szCs w:val="24"/>
        </w:rPr>
      </w:pPr>
    </w:p>
    <w:p w:rsidR="00853960" w:rsidRPr="005D57A6" w:rsidRDefault="00853960" w:rsidP="00F7323E">
      <w:pPr>
        <w:pStyle w:val="ConsPlusTitle"/>
        <w:ind w:left="1319"/>
        <w:jc w:val="center"/>
        <w:rPr>
          <w:rFonts w:ascii="Times New Roman" w:hAnsi="Times New Roman" w:cs="Times New Roman"/>
          <w:sz w:val="24"/>
          <w:szCs w:val="24"/>
        </w:rPr>
      </w:pPr>
      <w:r w:rsidRPr="005D57A6">
        <w:rPr>
          <w:rFonts w:ascii="Times New Roman" w:hAnsi="Times New Roman" w:cs="Times New Roman"/>
          <w:sz w:val="24"/>
          <w:szCs w:val="24"/>
        </w:rPr>
        <w:t>1. Общие сведения</w:t>
      </w:r>
    </w:p>
    <w:p w:rsidR="00830CE4" w:rsidRPr="005D57A6" w:rsidRDefault="00830CE4">
      <w:pPr>
        <w:pStyle w:val="ConsPlusNormal"/>
        <w:jc w:val="both"/>
        <w:rPr>
          <w:rFonts w:ascii="Times New Roman" w:hAnsi="Times New Roman" w:cs="Times New Roman"/>
          <w:sz w:val="24"/>
          <w:szCs w:val="24"/>
        </w:rPr>
      </w:pPr>
    </w:p>
    <w:p w:rsidR="00853960" w:rsidRPr="005D57A6" w:rsidRDefault="00853960" w:rsidP="00A519E3">
      <w:pPr>
        <w:pStyle w:val="1"/>
        <w:numPr>
          <w:ilvl w:val="1"/>
          <w:numId w:val="6"/>
        </w:numPr>
        <w:shd w:val="clear" w:color="auto" w:fill="auto"/>
        <w:tabs>
          <w:tab w:val="left" w:pos="1186"/>
        </w:tabs>
        <w:spacing w:after="0"/>
        <w:ind w:left="0" w:right="20" w:firstLine="709"/>
        <w:jc w:val="both"/>
        <w:rPr>
          <w:sz w:val="24"/>
          <w:szCs w:val="24"/>
        </w:rPr>
      </w:pPr>
      <w:r w:rsidRPr="005D57A6">
        <w:rPr>
          <w:sz w:val="24"/>
          <w:szCs w:val="24"/>
        </w:rPr>
        <w:t xml:space="preserve">Инструкция по подготовке и оформлению документов и материалов, направляемых в прокуратуру Волгоградской области в целях согласования </w:t>
      </w:r>
      <w:r w:rsidRPr="005D57A6">
        <w:rPr>
          <w:color w:val="000000"/>
          <w:sz w:val="24"/>
          <w:szCs w:val="24"/>
        </w:rPr>
        <w:t xml:space="preserve">проведения </w:t>
      </w:r>
      <w:r w:rsidRPr="005D57A6">
        <w:rPr>
          <w:sz w:val="24"/>
          <w:szCs w:val="24"/>
        </w:rPr>
        <w:t>внеплановых контрольных мероприятий</w:t>
      </w:r>
      <w:r w:rsidRPr="005D57A6">
        <w:rPr>
          <w:color w:val="000000"/>
          <w:sz w:val="24"/>
          <w:szCs w:val="24"/>
        </w:rPr>
        <w:t xml:space="preserve"> </w:t>
      </w:r>
      <w:r w:rsidRPr="005D57A6">
        <w:rPr>
          <w:sz w:val="24"/>
          <w:szCs w:val="24"/>
        </w:rPr>
        <w:t xml:space="preserve">администрацией </w:t>
      </w:r>
      <w:r w:rsidR="00D11A4D">
        <w:rPr>
          <w:sz w:val="24"/>
          <w:szCs w:val="24"/>
        </w:rPr>
        <w:t xml:space="preserve">Костаревского </w:t>
      </w:r>
      <w:r w:rsidR="00F2320C" w:rsidRPr="005D57A6">
        <w:rPr>
          <w:sz w:val="24"/>
          <w:szCs w:val="24"/>
        </w:rPr>
        <w:t xml:space="preserve"> сельского поселения Камышинского муниципального района Волгоградской области</w:t>
      </w:r>
      <w:r w:rsidRPr="005D57A6">
        <w:rPr>
          <w:sz w:val="24"/>
          <w:szCs w:val="24"/>
        </w:rPr>
        <w:t xml:space="preserve"> </w:t>
      </w:r>
      <w:r w:rsidR="00830CE4" w:rsidRPr="005D57A6">
        <w:rPr>
          <w:sz w:val="24"/>
          <w:szCs w:val="24"/>
        </w:rPr>
        <w:t>разработан</w:t>
      </w:r>
      <w:r w:rsidRPr="005D57A6">
        <w:rPr>
          <w:sz w:val="24"/>
          <w:szCs w:val="24"/>
        </w:rPr>
        <w:t>а</w:t>
      </w:r>
      <w:r w:rsidR="00830CE4" w:rsidRPr="005D57A6">
        <w:rPr>
          <w:sz w:val="24"/>
          <w:szCs w:val="24"/>
        </w:rPr>
        <w:t xml:space="preserve"> </w:t>
      </w:r>
      <w:r w:rsidR="00F2320C" w:rsidRPr="005D57A6">
        <w:rPr>
          <w:color w:val="000000"/>
          <w:sz w:val="24"/>
          <w:szCs w:val="24"/>
        </w:rPr>
        <w:t xml:space="preserve">во исполнение </w:t>
      </w:r>
      <w:r w:rsidRPr="005D57A6">
        <w:rPr>
          <w:color w:val="000000"/>
          <w:sz w:val="24"/>
          <w:szCs w:val="24"/>
        </w:rPr>
        <w:t>пункта I раздела I</w:t>
      </w:r>
      <w:r w:rsidR="00311921">
        <w:rPr>
          <w:color w:val="000000"/>
          <w:sz w:val="24"/>
          <w:szCs w:val="24"/>
        </w:rPr>
        <w:t xml:space="preserve">I протокола совещания на тему: </w:t>
      </w:r>
      <w:r w:rsidRPr="005D57A6">
        <w:rPr>
          <w:color w:val="000000"/>
          <w:sz w:val="24"/>
          <w:szCs w:val="24"/>
        </w:rPr>
        <w:t xml:space="preserve">"О рассмотрении жалоб в рамках механизма досудебного обжалования </w:t>
      </w:r>
      <w:r w:rsidRPr="005D57A6">
        <w:rPr>
          <w:color w:val="000000"/>
          <w:sz w:val="24"/>
          <w:szCs w:val="24"/>
        </w:rPr>
        <w:br/>
        <w:t xml:space="preserve">и об отдельных вопросах осуществления контрольной (надзорной) деятельности" </w:t>
      </w:r>
      <w:r w:rsidRPr="005D57A6">
        <w:rPr>
          <w:color w:val="000000"/>
          <w:sz w:val="24"/>
          <w:szCs w:val="24"/>
        </w:rPr>
        <w:br/>
        <w:t>от 02.04.2024 № 20-Д24 Министерства экономического развития Российской Федерации с целью исключения случаев отказов в согласовании органами прокураты контрольных (надзорных) мероприятий по основаниям "технического” характера</w:t>
      </w:r>
      <w:r w:rsidR="00486AAA" w:rsidRPr="005D57A6">
        <w:rPr>
          <w:color w:val="000000"/>
          <w:sz w:val="24"/>
          <w:szCs w:val="24"/>
        </w:rPr>
        <w:t xml:space="preserve"> (далее – Инстр</w:t>
      </w:r>
      <w:r w:rsidR="00003C75" w:rsidRPr="005D57A6">
        <w:rPr>
          <w:color w:val="000000"/>
          <w:sz w:val="24"/>
          <w:szCs w:val="24"/>
        </w:rPr>
        <w:t>у</w:t>
      </w:r>
      <w:r w:rsidR="00486AAA" w:rsidRPr="005D57A6">
        <w:rPr>
          <w:color w:val="000000"/>
          <w:sz w:val="24"/>
          <w:szCs w:val="24"/>
        </w:rPr>
        <w:t>кция)</w:t>
      </w:r>
      <w:r w:rsidRPr="005D57A6">
        <w:rPr>
          <w:color w:val="000000"/>
          <w:sz w:val="24"/>
          <w:szCs w:val="24"/>
        </w:rPr>
        <w:t>.</w:t>
      </w:r>
    </w:p>
    <w:p w:rsidR="00853960" w:rsidRPr="005D57A6" w:rsidRDefault="00A519E3" w:rsidP="00A519E3">
      <w:pPr>
        <w:pStyle w:val="1"/>
        <w:shd w:val="clear" w:color="auto" w:fill="auto"/>
        <w:tabs>
          <w:tab w:val="left" w:pos="1186"/>
        </w:tabs>
        <w:spacing w:after="0"/>
        <w:ind w:firstLine="709"/>
        <w:jc w:val="both"/>
        <w:rPr>
          <w:sz w:val="24"/>
          <w:szCs w:val="24"/>
        </w:rPr>
      </w:pPr>
      <w:r w:rsidRPr="005D57A6">
        <w:rPr>
          <w:color w:val="000000"/>
          <w:sz w:val="24"/>
          <w:szCs w:val="24"/>
        </w:rPr>
        <w:t xml:space="preserve">1.2. </w:t>
      </w:r>
      <w:r w:rsidR="00853960" w:rsidRPr="005D57A6">
        <w:rPr>
          <w:color w:val="000000"/>
          <w:sz w:val="24"/>
          <w:szCs w:val="24"/>
        </w:rPr>
        <w:t>К основаниям отказов "технического" характера отнесены:</w:t>
      </w:r>
    </w:p>
    <w:p w:rsidR="00853960" w:rsidRPr="005D57A6" w:rsidRDefault="00853960" w:rsidP="00A519E3">
      <w:pPr>
        <w:pStyle w:val="1"/>
        <w:numPr>
          <w:ilvl w:val="0"/>
          <w:numId w:val="3"/>
        </w:numPr>
        <w:shd w:val="clear" w:color="auto" w:fill="auto"/>
        <w:tabs>
          <w:tab w:val="left" w:pos="1186"/>
        </w:tabs>
        <w:spacing w:after="0"/>
        <w:ind w:right="20" w:firstLine="709"/>
        <w:jc w:val="both"/>
        <w:rPr>
          <w:sz w:val="24"/>
          <w:szCs w:val="24"/>
        </w:rPr>
      </w:pPr>
      <w:r w:rsidRPr="005D57A6">
        <w:rPr>
          <w:color w:val="000000"/>
          <w:sz w:val="24"/>
          <w:szCs w:val="24"/>
        </w:rPr>
        <w:t xml:space="preserve">несоблюдение установленных Федеральным законом от 31.07.2020 </w:t>
      </w:r>
      <w:r w:rsidR="00486AAA" w:rsidRPr="005D57A6">
        <w:rPr>
          <w:color w:val="000000"/>
          <w:sz w:val="24"/>
          <w:szCs w:val="24"/>
        </w:rPr>
        <w:br/>
      </w:r>
      <w:r w:rsidRPr="005D57A6">
        <w:rPr>
          <w:color w:val="000000"/>
          <w:sz w:val="24"/>
          <w:szCs w:val="24"/>
        </w:rPr>
        <w:t xml:space="preserve">№ 248-ФЗ "О государственном контроле (надзоре) и муниципальном контроле </w:t>
      </w:r>
      <w:r w:rsidR="00486AAA" w:rsidRPr="005D57A6">
        <w:rPr>
          <w:color w:val="000000"/>
          <w:sz w:val="24"/>
          <w:szCs w:val="24"/>
        </w:rPr>
        <w:br/>
      </w:r>
      <w:r w:rsidRPr="005D57A6">
        <w:rPr>
          <w:color w:val="000000"/>
          <w:sz w:val="24"/>
          <w:szCs w:val="24"/>
        </w:rPr>
        <w:t xml:space="preserve">в Российской Федерации" (далее - Федеральный закон № 248-ФЗ) требований </w:t>
      </w:r>
      <w:r w:rsidR="00486AAA" w:rsidRPr="005D57A6">
        <w:rPr>
          <w:color w:val="000000"/>
          <w:sz w:val="24"/>
          <w:szCs w:val="24"/>
        </w:rPr>
        <w:br/>
      </w:r>
      <w:r w:rsidRPr="005D57A6">
        <w:rPr>
          <w:color w:val="000000"/>
          <w:sz w:val="24"/>
          <w:szCs w:val="24"/>
        </w:rPr>
        <w:t>к оформлению решения контрольного (надзорного) органа о проведении внепланового контрольного (надзорного) мероприятия;</w:t>
      </w:r>
    </w:p>
    <w:p w:rsidR="00853960" w:rsidRPr="005D57A6" w:rsidRDefault="00853960" w:rsidP="00A519E3">
      <w:pPr>
        <w:pStyle w:val="1"/>
        <w:numPr>
          <w:ilvl w:val="0"/>
          <w:numId w:val="3"/>
        </w:numPr>
        <w:shd w:val="clear" w:color="auto" w:fill="auto"/>
        <w:tabs>
          <w:tab w:val="left" w:pos="1186"/>
        </w:tabs>
        <w:spacing w:after="0"/>
        <w:ind w:right="20" w:firstLine="709"/>
        <w:jc w:val="both"/>
        <w:rPr>
          <w:sz w:val="24"/>
          <w:szCs w:val="24"/>
        </w:rPr>
      </w:pPr>
      <w:r w:rsidRPr="005D57A6">
        <w:rPr>
          <w:color w:val="000000"/>
          <w:sz w:val="24"/>
          <w:szCs w:val="24"/>
        </w:rPr>
        <w:t>отсутствие документов, прилагаемых к заявлению о согласовании проведения внепланового контрольного (надзорного) мероприятия.</w:t>
      </w:r>
    </w:p>
    <w:p w:rsidR="00F7323E" w:rsidRPr="005D57A6" w:rsidRDefault="00F7323E" w:rsidP="00A519E3">
      <w:pPr>
        <w:pStyle w:val="a7"/>
        <w:numPr>
          <w:ilvl w:val="1"/>
          <w:numId w:val="5"/>
        </w:numPr>
        <w:ind w:left="0" w:firstLine="709"/>
        <w:jc w:val="both"/>
        <w:rPr>
          <w:rFonts w:ascii="Times New Roman" w:hAnsi="Times New Roman"/>
          <w:sz w:val="24"/>
          <w:szCs w:val="24"/>
        </w:rPr>
      </w:pPr>
      <w:r w:rsidRPr="005D57A6">
        <w:rPr>
          <w:rFonts w:ascii="Times New Roman" w:hAnsi="Times New Roman"/>
          <w:sz w:val="24"/>
          <w:szCs w:val="24"/>
        </w:rPr>
        <w:t xml:space="preserve">Муниципальный контроль в сфере благоустройства на территории </w:t>
      </w:r>
      <w:r w:rsidR="00D11A4D">
        <w:rPr>
          <w:rFonts w:ascii="Times New Roman" w:hAnsi="Times New Roman"/>
          <w:sz w:val="24"/>
          <w:szCs w:val="24"/>
        </w:rPr>
        <w:t xml:space="preserve">Костаревского </w:t>
      </w:r>
      <w:r w:rsidR="00F2320C" w:rsidRPr="005D57A6">
        <w:rPr>
          <w:rFonts w:ascii="Times New Roman" w:hAnsi="Times New Roman"/>
          <w:sz w:val="24"/>
          <w:szCs w:val="24"/>
        </w:rPr>
        <w:t xml:space="preserve"> сельского поселения Камышинского муниципального района Волгоградской области</w:t>
      </w:r>
      <w:r w:rsidR="00311921">
        <w:rPr>
          <w:rFonts w:ascii="Times New Roman" w:hAnsi="Times New Roman"/>
          <w:sz w:val="24"/>
          <w:szCs w:val="24"/>
        </w:rPr>
        <w:t xml:space="preserve">, </w:t>
      </w:r>
      <w:r w:rsidRPr="005D57A6">
        <w:rPr>
          <w:rFonts w:ascii="Times New Roman" w:hAnsi="Times New Roman"/>
          <w:sz w:val="24"/>
          <w:szCs w:val="24"/>
        </w:rPr>
        <w:t xml:space="preserve">муниципальный жилищный контроль, муниципальный контроль </w:t>
      </w:r>
      <w:r w:rsidR="00311921">
        <w:rPr>
          <w:rFonts w:ascii="Times New Roman" w:hAnsi="Times New Roman"/>
          <w:sz w:val="24"/>
          <w:szCs w:val="24"/>
        </w:rPr>
        <w:t xml:space="preserve"> </w:t>
      </w:r>
      <w:r w:rsidRPr="005D57A6">
        <w:rPr>
          <w:rFonts w:ascii="Times New Roman" w:hAnsi="Times New Roman"/>
          <w:spacing w:val="2"/>
          <w:sz w:val="24"/>
          <w:szCs w:val="24"/>
        </w:rPr>
        <w:t>на автомобильном транспорте, городском наз</w:t>
      </w:r>
      <w:r w:rsidR="00311921">
        <w:rPr>
          <w:rFonts w:ascii="Times New Roman" w:hAnsi="Times New Roman"/>
          <w:spacing w:val="2"/>
          <w:sz w:val="24"/>
          <w:szCs w:val="24"/>
        </w:rPr>
        <w:t xml:space="preserve">емном электрическом транспорте </w:t>
      </w:r>
      <w:r w:rsidRPr="005D57A6">
        <w:rPr>
          <w:rFonts w:ascii="Times New Roman" w:hAnsi="Times New Roman"/>
          <w:spacing w:val="2"/>
          <w:sz w:val="24"/>
          <w:szCs w:val="24"/>
        </w:rPr>
        <w:t xml:space="preserve">и в дорожном хозяйстве </w:t>
      </w:r>
      <w:r w:rsidRPr="005D57A6">
        <w:rPr>
          <w:rFonts w:ascii="Times New Roman" w:hAnsi="Times New Roman"/>
          <w:sz w:val="24"/>
          <w:szCs w:val="24"/>
        </w:rPr>
        <w:t xml:space="preserve">в границах населенных пунктов </w:t>
      </w:r>
      <w:r w:rsidR="00D11A4D">
        <w:rPr>
          <w:rFonts w:ascii="Times New Roman" w:hAnsi="Times New Roman"/>
          <w:sz w:val="24"/>
          <w:szCs w:val="24"/>
        </w:rPr>
        <w:t xml:space="preserve">Костаревского </w:t>
      </w:r>
      <w:r w:rsidR="00F2320C" w:rsidRPr="005D57A6">
        <w:rPr>
          <w:rFonts w:ascii="Times New Roman" w:hAnsi="Times New Roman"/>
          <w:sz w:val="24"/>
          <w:szCs w:val="24"/>
        </w:rPr>
        <w:t xml:space="preserve"> сельского поселения Камышинского муниципального района Волгоградской области </w:t>
      </w:r>
      <w:r w:rsidRPr="005D57A6">
        <w:rPr>
          <w:rFonts w:ascii="Times New Roman" w:hAnsi="Times New Roman"/>
          <w:sz w:val="24"/>
          <w:szCs w:val="24"/>
        </w:rPr>
        <w:t xml:space="preserve">осуществляется администрацией </w:t>
      </w:r>
      <w:r w:rsidR="00D11A4D">
        <w:rPr>
          <w:rFonts w:ascii="Times New Roman" w:hAnsi="Times New Roman"/>
          <w:sz w:val="24"/>
          <w:szCs w:val="24"/>
        </w:rPr>
        <w:t xml:space="preserve">Костаревского </w:t>
      </w:r>
      <w:r w:rsidR="00F2320C" w:rsidRPr="005D57A6">
        <w:rPr>
          <w:rFonts w:ascii="Times New Roman" w:hAnsi="Times New Roman"/>
          <w:sz w:val="24"/>
          <w:szCs w:val="24"/>
        </w:rPr>
        <w:t xml:space="preserve"> сельского поселения Камышинского муниципального района Волгоградской области </w:t>
      </w:r>
      <w:r w:rsidRPr="005D57A6">
        <w:rPr>
          <w:rFonts w:ascii="Times New Roman" w:hAnsi="Times New Roman"/>
          <w:sz w:val="24"/>
          <w:szCs w:val="24"/>
        </w:rPr>
        <w:t>(далее – Контрольный орган).</w:t>
      </w:r>
    </w:p>
    <w:p w:rsidR="00853960" w:rsidRPr="005D57A6" w:rsidRDefault="00853960" w:rsidP="00853960">
      <w:pPr>
        <w:pStyle w:val="1"/>
        <w:shd w:val="clear" w:color="auto" w:fill="auto"/>
        <w:tabs>
          <w:tab w:val="left" w:pos="1186"/>
        </w:tabs>
        <w:spacing w:after="0"/>
        <w:ind w:left="740" w:right="20"/>
        <w:jc w:val="both"/>
        <w:rPr>
          <w:sz w:val="24"/>
          <w:szCs w:val="24"/>
        </w:rPr>
      </w:pPr>
    </w:p>
    <w:p w:rsidR="00853960" w:rsidRPr="005D57A6" w:rsidRDefault="00853960" w:rsidP="00486AAA">
      <w:pPr>
        <w:pStyle w:val="1"/>
        <w:numPr>
          <w:ilvl w:val="0"/>
          <w:numId w:val="5"/>
        </w:numPr>
        <w:shd w:val="clear" w:color="auto" w:fill="auto"/>
        <w:tabs>
          <w:tab w:val="left" w:pos="1257"/>
        </w:tabs>
        <w:spacing w:after="0" w:line="324" w:lineRule="exact"/>
        <w:ind w:left="567" w:right="20"/>
        <w:rPr>
          <w:sz w:val="24"/>
          <w:szCs w:val="24"/>
        </w:rPr>
      </w:pPr>
      <w:r w:rsidRPr="005D57A6">
        <w:rPr>
          <w:b/>
          <w:color w:val="000000"/>
          <w:sz w:val="24"/>
          <w:szCs w:val="24"/>
        </w:rPr>
        <w:t xml:space="preserve">Порядок подготовки и оформления документов и материалов, направляемых в прокуратуру Волгоградской области в целях согласования </w:t>
      </w:r>
      <w:r w:rsidRPr="005D57A6">
        <w:rPr>
          <w:b/>
          <w:color w:val="000000"/>
          <w:sz w:val="24"/>
          <w:szCs w:val="24"/>
        </w:rPr>
        <w:br/>
        <w:t xml:space="preserve">и проведения </w:t>
      </w:r>
      <w:r w:rsidR="00F7323E" w:rsidRPr="005D57A6">
        <w:rPr>
          <w:b/>
          <w:sz w:val="24"/>
          <w:szCs w:val="24"/>
        </w:rPr>
        <w:t>внеплановых контрольных мероприятий</w:t>
      </w:r>
    </w:p>
    <w:p w:rsidR="00486AAA" w:rsidRPr="005D57A6" w:rsidRDefault="00486AAA" w:rsidP="00486AAA">
      <w:pPr>
        <w:pStyle w:val="1"/>
        <w:shd w:val="clear" w:color="auto" w:fill="auto"/>
        <w:tabs>
          <w:tab w:val="left" w:pos="1257"/>
        </w:tabs>
        <w:spacing w:after="0" w:line="324" w:lineRule="exact"/>
        <w:ind w:right="20"/>
        <w:rPr>
          <w:sz w:val="24"/>
          <w:szCs w:val="24"/>
        </w:rPr>
      </w:pPr>
    </w:p>
    <w:p w:rsidR="00274B0C" w:rsidRPr="005D57A6" w:rsidRDefault="00486AAA" w:rsidP="00274B0C">
      <w:pPr>
        <w:tabs>
          <w:tab w:val="left" w:pos="1134"/>
        </w:tabs>
        <w:spacing w:after="0" w:line="240" w:lineRule="auto"/>
        <w:ind w:firstLine="709"/>
        <w:jc w:val="both"/>
        <w:rPr>
          <w:rFonts w:ascii="Times New Roman" w:hAnsi="Times New Roman" w:cs="Times New Roman"/>
          <w:sz w:val="24"/>
          <w:szCs w:val="24"/>
        </w:rPr>
      </w:pPr>
      <w:r w:rsidRPr="005D57A6">
        <w:rPr>
          <w:rFonts w:ascii="Times New Roman" w:hAnsi="Times New Roman" w:cs="Times New Roman"/>
          <w:sz w:val="24"/>
          <w:szCs w:val="24"/>
        </w:rPr>
        <w:lastRenderedPageBreak/>
        <w:t>2.1</w:t>
      </w:r>
      <w:r w:rsidR="004A76D3" w:rsidRPr="005D57A6">
        <w:rPr>
          <w:rFonts w:ascii="Times New Roman" w:hAnsi="Times New Roman" w:cs="Times New Roman"/>
          <w:sz w:val="24"/>
          <w:szCs w:val="24"/>
        </w:rPr>
        <w:t>.</w:t>
      </w:r>
      <w:r w:rsidRPr="005D57A6">
        <w:rPr>
          <w:rFonts w:ascii="Times New Roman" w:hAnsi="Times New Roman" w:cs="Times New Roman"/>
          <w:sz w:val="24"/>
          <w:szCs w:val="24"/>
        </w:rPr>
        <w:t xml:space="preserve"> </w:t>
      </w:r>
      <w:r w:rsidR="00F2320C" w:rsidRPr="005D57A6">
        <w:rPr>
          <w:rFonts w:ascii="Times New Roman" w:hAnsi="Times New Roman" w:cs="Times New Roman"/>
          <w:color w:val="000000"/>
          <w:sz w:val="24"/>
          <w:szCs w:val="24"/>
        </w:rPr>
        <w:t xml:space="preserve">Проект решения </w:t>
      </w:r>
      <w:r w:rsidRPr="005D57A6">
        <w:rPr>
          <w:rFonts w:ascii="Times New Roman" w:hAnsi="Times New Roman" w:cs="Times New Roman"/>
          <w:color w:val="000000"/>
          <w:sz w:val="24"/>
          <w:szCs w:val="24"/>
        </w:rPr>
        <w:t>о проведении внепланово</w:t>
      </w:r>
      <w:r w:rsidR="00274B0C" w:rsidRPr="005D57A6">
        <w:rPr>
          <w:rFonts w:ascii="Times New Roman" w:hAnsi="Times New Roman" w:cs="Times New Roman"/>
          <w:color w:val="000000"/>
          <w:sz w:val="24"/>
          <w:szCs w:val="24"/>
        </w:rPr>
        <w:t>го</w:t>
      </w:r>
      <w:r w:rsidRPr="005D57A6">
        <w:rPr>
          <w:rFonts w:ascii="Times New Roman" w:hAnsi="Times New Roman" w:cs="Times New Roman"/>
          <w:color w:val="000000"/>
          <w:sz w:val="24"/>
          <w:szCs w:val="24"/>
        </w:rPr>
        <w:t xml:space="preserve"> контрольного мероприятия (далее </w:t>
      </w:r>
      <w:r w:rsidRPr="005D57A6">
        <w:rPr>
          <w:rFonts w:ascii="Times New Roman" w:hAnsi="Times New Roman" w:cs="Times New Roman"/>
          <w:sz w:val="24"/>
          <w:szCs w:val="24"/>
        </w:rPr>
        <w:t xml:space="preserve">– </w:t>
      </w:r>
      <w:r w:rsidRPr="005D57A6">
        <w:rPr>
          <w:rFonts w:ascii="Times New Roman" w:hAnsi="Times New Roman" w:cs="Times New Roman"/>
          <w:color w:val="000000"/>
          <w:sz w:val="24"/>
          <w:szCs w:val="24"/>
        </w:rPr>
        <w:t xml:space="preserve"> проект решения) подготавливается должностным лицом Контрольного органа в соответствии с типовыми формами решений о проведении контрольных (надзорных) </w:t>
      </w:r>
      <w:r w:rsidR="00274B0C" w:rsidRPr="005D57A6">
        <w:rPr>
          <w:rFonts w:ascii="Times New Roman" w:hAnsi="Times New Roman" w:cs="Times New Roman"/>
          <w:color w:val="000000"/>
          <w:sz w:val="24"/>
          <w:szCs w:val="24"/>
        </w:rPr>
        <w:t xml:space="preserve">мероприятий, </w:t>
      </w:r>
      <w:r w:rsidR="00311921">
        <w:rPr>
          <w:rFonts w:ascii="Times New Roman" w:hAnsi="Times New Roman" w:cs="Times New Roman"/>
          <w:color w:val="000000"/>
          <w:sz w:val="24"/>
          <w:szCs w:val="24"/>
        </w:rPr>
        <w:t xml:space="preserve">утвержденными </w:t>
      </w:r>
      <w:r w:rsidRPr="005D57A6">
        <w:rPr>
          <w:rFonts w:ascii="Times New Roman" w:hAnsi="Times New Roman" w:cs="Times New Roman"/>
          <w:color w:val="000000"/>
          <w:sz w:val="24"/>
          <w:szCs w:val="24"/>
        </w:rPr>
        <w:t>приказом Минэкономразвития России от 31.03.2021 № 151 "О типовых формах документов, используемых контрольным (надзорным)</w:t>
      </w:r>
      <w:r w:rsidRPr="005D57A6">
        <w:rPr>
          <w:rFonts w:ascii="Times New Roman" w:hAnsi="Times New Roman" w:cs="Times New Roman"/>
          <w:color w:val="000000"/>
          <w:sz w:val="24"/>
          <w:szCs w:val="24"/>
        </w:rPr>
        <w:tab/>
        <w:t>органом"</w:t>
      </w:r>
      <w:r w:rsidR="00DC413D" w:rsidRPr="005D57A6">
        <w:rPr>
          <w:rFonts w:ascii="Times New Roman" w:hAnsi="Times New Roman" w:cs="Times New Roman"/>
          <w:color w:val="000000"/>
          <w:sz w:val="24"/>
          <w:szCs w:val="24"/>
        </w:rPr>
        <w:t xml:space="preserve"> (далее – приказ № 151)</w:t>
      </w:r>
      <w:r w:rsidRPr="005D57A6">
        <w:rPr>
          <w:rFonts w:ascii="Times New Roman" w:hAnsi="Times New Roman" w:cs="Times New Roman"/>
          <w:color w:val="000000"/>
          <w:sz w:val="24"/>
          <w:szCs w:val="24"/>
        </w:rPr>
        <w:t xml:space="preserve">, при </w:t>
      </w:r>
      <w:r w:rsidRPr="005D57A6">
        <w:rPr>
          <w:rFonts w:ascii="Times New Roman" w:hAnsi="Times New Roman" w:cs="Times New Roman"/>
          <w:sz w:val="24"/>
          <w:szCs w:val="24"/>
        </w:rPr>
        <w:t>наличия у Контрольного органа сведений</w:t>
      </w:r>
      <w:r w:rsidR="00DC413D" w:rsidRPr="005D57A6">
        <w:rPr>
          <w:rFonts w:ascii="Times New Roman" w:hAnsi="Times New Roman" w:cs="Times New Roman"/>
          <w:sz w:val="24"/>
          <w:szCs w:val="24"/>
        </w:rPr>
        <w:t xml:space="preserve"> </w:t>
      </w:r>
      <w:r w:rsidRPr="005D57A6">
        <w:rPr>
          <w:rFonts w:ascii="Times New Roman" w:hAnsi="Times New Roman" w:cs="Times New Roman"/>
          <w:sz w:val="24"/>
          <w:szCs w:val="24"/>
        </w:rPr>
        <w:t>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 риска нарушения обязательных требований, или отклонения объекта контроля от таких параметров</w:t>
      </w:r>
      <w:r w:rsidR="004A76D3" w:rsidRPr="005D57A6">
        <w:rPr>
          <w:rFonts w:ascii="Times New Roman" w:hAnsi="Times New Roman" w:cs="Times New Roman"/>
          <w:sz w:val="24"/>
          <w:szCs w:val="24"/>
        </w:rPr>
        <w:t>.</w:t>
      </w:r>
    </w:p>
    <w:p w:rsidR="00486AAA" w:rsidRPr="005D57A6" w:rsidRDefault="004A76D3" w:rsidP="00274B0C">
      <w:pPr>
        <w:tabs>
          <w:tab w:val="left" w:pos="1134"/>
        </w:tabs>
        <w:spacing w:after="0" w:line="240" w:lineRule="auto"/>
        <w:ind w:firstLine="709"/>
        <w:jc w:val="both"/>
        <w:rPr>
          <w:rFonts w:ascii="Times New Roman" w:hAnsi="Times New Roman" w:cs="Times New Roman"/>
          <w:sz w:val="24"/>
          <w:szCs w:val="24"/>
        </w:rPr>
      </w:pPr>
      <w:r w:rsidRPr="005D57A6">
        <w:rPr>
          <w:rFonts w:ascii="Times New Roman" w:hAnsi="Times New Roman" w:cs="Times New Roman"/>
          <w:sz w:val="24"/>
          <w:szCs w:val="24"/>
        </w:rPr>
        <w:t xml:space="preserve">2.2. </w:t>
      </w:r>
      <w:r w:rsidR="00536492" w:rsidRPr="005D57A6">
        <w:rPr>
          <w:rFonts w:ascii="Times New Roman" w:hAnsi="Times New Roman" w:cs="Times New Roman"/>
          <w:color w:val="000000"/>
          <w:sz w:val="24"/>
          <w:szCs w:val="24"/>
        </w:rPr>
        <w:t>Подготовленный должностным лицом Контрольного органа п</w:t>
      </w:r>
      <w:r w:rsidR="00486AAA" w:rsidRPr="005D57A6">
        <w:rPr>
          <w:rFonts w:ascii="Times New Roman" w:hAnsi="Times New Roman" w:cs="Times New Roman"/>
          <w:color w:val="000000"/>
          <w:sz w:val="24"/>
          <w:szCs w:val="24"/>
        </w:rPr>
        <w:t>роект</w:t>
      </w:r>
      <w:r w:rsidRPr="005D57A6">
        <w:rPr>
          <w:rFonts w:ascii="Times New Roman" w:hAnsi="Times New Roman" w:cs="Times New Roman"/>
          <w:color w:val="000000"/>
          <w:sz w:val="24"/>
          <w:szCs w:val="24"/>
        </w:rPr>
        <w:t xml:space="preserve"> </w:t>
      </w:r>
      <w:r w:rsidR="00274B0C" w:rsidRPr="005D57A6">
        <w:rPr>
          <w:rFonts w:ascii="Times New Roman" w:hAnsi="Times New Roman" w:cs="Times New Roman"/>
          <w:color w:val="000000"/>
          <w:sz w:val="24"/>
          <w:szCs w:val="24"/>
        </w:rPr>
        <w:t xml:space="preserve">решения </w:t>
      </w:r>
      <w:r w:rsidR="00536492" w:rsidRPr="005D57A6">
        <w:rPr>
          <w:rFonts w:ascii="Times New Roman" w:hAnsi="Times New Roman" w:cs="Times New Roman"/>
          <w:color w:val="000000"/>
          <w:sz w:val="24"/>
          <w:szCs w:val="24"/>
        </w:rPr>
        <w:t>согласовывается с</w:t>
      </w:r>
      <w:r w:rsidRPr="005D57A6">
        <w:rPr>
          <w:rFonts w:ascii="Times New Roman" w:hAnsi="Times New Roman" w:cs="Times New Roman"/>
          <w:sz w:val="24"/>
          <w:szCs w:val="24"/>
        </w:rPr>
        <w:t xml:space="preserve"> руководител</w:t>
      </w:r>
      <w:r w:rsidR="00536492" w:rsidRPr="005D57A6">
        <w:rPr>
          <w:rFonts w:ascii="Times New Roman" w:hAnsi="Times New Roman" w:cs="Times New Roman"/>
          <w:sz w:val="24"/>
          <w:szCs w:val="24"/>
        </w:rPr>
        <w:t>ем</w:t>
      </w:r>
      <w:r w:rsidRPr="005D57A6">
        <w:rPr>
          <w:rFonts w:ascii="Times New Roman" w:hAnsi="Times New Roman" w:cs="Times New Roman"/>
          <w:sz w:val="24"/>
          <w:szCs w:val="24"/>
        </w:rPr>
        <w:t xml:space="preserve"> Контрольного органа.</w:t>
      </w:r>
      <w:r w:rsidRPr="005D57A6">
        <w:rPr>
          <w:rFonts w:ascii="Times New Roman" w:hAnsi="Times New Roman" w:cs="Times New Roman"/>
          <w:color w:val="000000"/>
          <w:sz w:val="24"/>
          <w:szCs w:val="24"/>
        </w:rPr>
        <w:t xml:space="preserve"> </w:t>
      </w:r>
    </w:p>
    <w:p w:rsidR="00486AAA" w:rsidRPr="005D57A6" w:rsidRDefault="00486AAA" w:rsidP="00486AAA">
      <w:pPr>
        <w:pStyle w:val="1"/>
        <w:shd w:val="clear" w:color="auto" w:fill="auto"/>
        <w:tabs>
          <w:tab w:val="left" w:pos="1257"/>
        </w:tabs>
        <w:spacing w:after="0" w:line="324" w:lineRule="exact"/>
        <w:ind w:right="20"/>
        <w:rPr>
          <w:sz w:val="24"/>
          <w:szCs w:val="24"/>
        </w:rPr>
      </w:pPr>
    </w:p>
    <w:p w:rsidR="004A76D3" w:rsidRPr="005D57A6" w:rsidRDefault="004A76D3" w:rsidP="004A76D3">
      <w:pPr>
        <w:pStyle w:val="1"/>
        <w:numPr>
          <w:ilvl w:val="0"/>
          <w:numId w:val="5"/>
        </w:numPr>
        <w:shd w:val="clear" w:color="auto" w:fill="auto"/>
        <w:tabs>
          <w:tab w:val="left" w:pos="2335"/>
        </w:tabs>
        <w:spacing w:after="0" w:line="317" w:lineRule="exact"/>
        <w:ind w:right="20"/>
        <w:rPr>
          <w:b/>
          <w:sz w:val="24"/>
          <w:szCs w:val="24"/>
        </w:rPr>
      </w:pPr>
      <w:r w:rsidRPr="005D57A6">
        <w:rPr>
          <w:b/>
          <w:color w:val="000000"/>
          <w:sz w:val="24"/>
          <w:szCs w:val="24"/>
        </w:rPr>
        <w:t>Порядок направления документов и материалов контрольного (надзорного) мероприятия на согласование в прокуратуру</w:t>
      </w:r>
    </w:p>
    <w:p w:rsidR="004A76D3" w:rsidRPr="005D57A6" w:rsidRDefault="004A76D3" w:rsidP="00274B0C">
      <w:pPr>
        <w:pStyle w:val="1"/>
        <w:shd w:val="clear" w:color="auto" w:fill="auto"/>
        <w:spacing w:after="313" w:line="280" w:lineRule="exact"/>
        <w:rPr>
          <w:sz w:val="24"/>
          <w:szCs w:val="24"/>
        </w:rPr>
      </w:pPr>
      <w:r w:rsidRPr="005D57A6">
        <w:rPr>
          <w:b/>
          <w:color w:val="000000"/>
          <w:sz w:val="24"/>
          <w:szCs w:val="24"/>
        </w:rPr>
        <w:t>Волгоградской области</w:t>
      </w:r>
    </w:p>
    <w:p w:rsidR="00830CE4" w:rsidRPr="005D57A6" w:rsidRDefault="004A76D3" w:rsidP="00A420B8">
      <w:pPr>
        <w:pStyle w:val="ConsPlusNormal"/>
        <w:ind w:firstLine="709"/>
        <w:jc w:val="both"/>
        <w:rPr>
          <w:rFonts w:ascii="Times New Roman" w:hAnsi="Times New Roman" w:cs="Times New Roman"/>
          <w:sz w:val="24"/>
          <w:szCs w:val="24"/>
        </w:rPr>
      </w:pPr>
      <w:r w:rsidRPr="005D57A6">
        <w:rPr>
          <w:rFonts w:ascii="Times New Roman" w:hAnsi="Times New Roman" w:cs="Times New Roman"/>
          <w:sz w:val="24"/>
          <w:szCs w:val="24"/>
        </w:rPr>
        <w:t>3</w:t>
      </w:r>
      <w:r w:rsidR="00A519E3" w:rsidRPr="005D57A6">
        <w:rPr>
          <w:rFonts w:ascii="Times New Roman" w:hAnsi="Times New Roman" w:cs="Times New Roman"/>
          <w:sz w:val="24"/>
          <w:szCs w:val="24"/>
        </w:rPr>
        <w:t xml:space="preserve">.1. </w:t>
      </w:r>
      <w:r w:rsidR="004174FE" w:rsidRPr="005D57A6">
        <w:rPr>
          <w:rFonts w:ascii="Times New Roman" w:hAnsi="Times New Roman" w:cs="Times New Roman"/>
          <w:sz w:val="24"/>
          <w:szCs w:val="24"/>
        </w:rPr>
        <w:t xml:space="preserve"> </w:t>
      </w:r>
      <w:r w:rsidR="00830CE4" w:rsidRPr="005D57A6">
        <w:rPr>
          <w:rFonts w:ascii="Times New Roman" w:hAnsi="Times New Roman" w:cs="Times New Roman"/>
          <w:sz w:val="24"/>
          <w:szCs w:val="24"/>
        </w:rPr>
        <w:t xml:space="preserve">Обмен сведениями и документами по вопросам согласования проведения </w:t>
      </w:r>
      <w:r w:rsidR="004174FE" w:rsidRPr="005D57A6">
        <w:rPr>
          <w:rFonts w:ascii="Times New Roman" w:hAnsi="Times New Roman" w:cs="Times New Roman"/>
          <w:sz w:val="24"/>
          <w:szCs w:val="24"/>
        </w:rPr>
        <w:t xml:space="preserve">внеплановых </w:t>
      </w:r>
      <w:r w:rsidR="00830CE4" w:rsidRPr="005D57A6">
        <w:rPr>
          <w:rFonts w:ascii="Times New Roman" w:hAnsi="Times New Roman" w:cs="Times New Roman"/>
          <w:sz w:val="24"/>
          <w:szCs w:val="24"/>
        </w:rPr>
        <w:t xml:space="preserve">контрольных мероприятий между </w:t>
      </w:r>
      <w:r w:rsidR="00A420B8" w:rsidRPr="005D57A6">
        <w:rPr>
          <w:rFonts w:ascii="Times New Roman" w:hAnsi="Times New Roman" w:cs="Times New Roman"/>
          <w:sz w:val="24"/>
          <w:szCs w:val="24"/>
        </w:rPr>
        <w:t>К</w:t>
      </w:r>
      <w:r w:rsidR="00A407C6" w:rsidRPr="005D57A6">
        <w:rPr>
          <w:rFonts w:ascii="Times New Roman" w:hAnsi="Times New Roman" w:cs="Times New Roman"/>
          <w:sz w:val="24"/>
          <w:szCs w:val="24"/>
        </w:rPr>
        <w:t xml:space="preserve">онтрольным </w:t>
      </w:r>
      <w:r w:rsidR="004174FE" w:rsidRPr="005D57A6">
        <w:rPr>
          <w:rFonts w:ascii="Times New Roman" w:hAnsi="Times New Roman" w:cs="Times New Roman"/>
          <w:sz w:val="24"/>
          <w:szCs w:val="24"/>
        </w:rPr>
        <w:t xml:space="preserve">органом </w:t>
      </w:r>
      <w:r w:rsidR="00830CE4" w:rsidRPr="005D57A6">
        <w:rPr>
          <w:rFonts w:ascii="Times New Roman" w:hAnsi="Times New Roman" w:cs="Times New Roman"/>
          <w:sz w:val="24"/>
          <w:szCs w:val="24"/>
        </w:rPr>
        <w:t xml:space="preserve">и </w:t>
      </w:r>
      <w:r w:rsidR="00274B0C" w:rsidRPr="005D57A6">
        <w:rPr>
          <w:rFonts w:ascii="Times New Roman" w:hAnsi="Times New Roman" w:cs="Times New Roman"/>
          <w:sz w:val="24"/>
          <w:szCs w:val="24"/>
        </w:rPr>
        <w:t>прокуратурой Волгоградской области</w:t>
      </w:r>
      <w:r w:rsidR="00830CE4" w:rsidRPr="005D57A6">
        <w:rPr>
          <w:rFonts w:ascii="Times New Roman" w:hAnsi="Times New Roman" w:cs="Times New Roman"/>
          <w:sz w:val="24"/>
          <w:szCs w:val="24"/>
        </w:rPr>
        <w:t xml:space="preserve"> осуществляется</w:t>
      </w:r>
      <w:r w:rsidR="00486AAA" w:rsidRPr="005D57A6">
        <w:rPr>
          <w:rFonts w:ascii="Times New Roman" w:hAnsi="Times New Roman" w:cs="Times New Roman"/>
          <w:sz w:val="24"/>
          <w:szCs w:val="24"/>
        </w:rPr>
        <w:t xml:space="preserve"> </w:t>
      </w:r>
      <w:r w:rsidR="00830CE4" w:rsidRPr="005D57A6">
        <w:rPr>
          <w:rFonts w:ascii="Times New Roman" w:hAnsi="Times New Roman" w:cs="Times New Roman"/>
          <w:sz w:val="24"/>
          <w:szCs w:val="24"/>
        </w:rPr>
        <w:t>с использованием информационной системы государственного контроля (над</w:t>
      </w:r>
      <w:r w:rsidR="004174FE" w:rsidRPr="005D57A6">
        <w:rPr>
          <w:rFonts w:ascii="Times New Roman" w:hAnsi="Times New Roman" w:cs="Times New Roman"/>
          <w:sz w:val="24"/>
          <w:szCs w:val="24"/>
        </w:rPr>
        <w:t xml:space="preserve">зора), муниципального контроля </w:t>
      </w:r>
      <w:r w:rsidR="00A420B8" w:rsidRPr="005D57A6">
        <w:rPr>
          <w:rFonts w:ascii="Times New Roman" w:hAnsi="Times New Roman" w:cs="Times New Roman"/>
          <w:sz w:val="24"/>
          <w:szCs w:val="24"/>
        </w:rPr>
        <w:t>"</w:t>
      </w:r>
      <w:r w:rsidR="00830CE4" w:rsidRPr="005D57A6">
        <w:rPr>
          <w:rFonts w:ascii="Times New Roman" w:hAnsi="Times New Roman" w:cs="Times New Roman"/>
          <w:sz w:val="24"/>
          <w:szCs w:val="24"/>
        </w:rPr>
        <w:t>Единый реестр конт</w:t>
      </w:r>
      <w:r w:rsidR="004174FE" w:rsidRPr="005D57A6">
        <w:rPr>
          <w:rFonts w:ascii="Times New Roman" w:hAnsi="Times New Roman" w:cs="Times New Roman"/>
          <w:sz w:val="24"/>
          <w:szCs w:val="24"/>
        </w:rPr>
        <w:t>рольных (надзорных) мероприятий</w:t>
      </w:r>
      <w:r w:rsidR="00A420B8" w:rsidRPr="005D57A6">
        <w:rPr>
          <w:rFonts w:ascii="Times New Roman" w:hAnsi="Times New Roman" w:cs="Times New Roman"/>
          <w:sz w:val="24"/>
          <w:szCs w:val="24"/>
        </w:rPr>
        <w:t>"</w:t>
      </w:r>
      <w:r w:rsidR="00486AAA" w:rsidRPr="005D57A6">
        <w:rPr>
          <w:rFonts w:ascii="Times New Roman" w:hAnsi="Times New Roman" w:cs="Times New Roman"/>
          <w:sz w:val="24"/>
          <w:szCs w:val="24"/>
        </w:rPr>
        <w:t xml:space="preserve"> </w:t>
      </w:r>
      <w:r w:rsidR="00830CE4" w:rsidRPr="005D57A6">
        <w:rPr>
          <w:rFonts w:ascii="Times New Roman" w:hAnsi="Times New Roman" w:cs="Times New Roman"/>
          <w:sz w:val="24"/>
          <w:szCs w:val="24"/>
        </w:rPr>
        <w:t>(</w:t>
      </w:r>
      <w:r w:rsidR="00A519E3" w:rsidRPr="005D57A6">
        <w:rPr>
          <w:rFonts w:ascii="Times New Roman" w:hAnsi="Times New Roman" w:cs="Times New Roman"/>
          <w:sz w:val="24"/>
          <w:szCs w:val="24"/>
        </w:rPr>
        <w:t xml:space="preserve">далее – </w:t>
      </w:r>
      <w:r w:rsidR="00830CE4" w:rsidRPr="005D57A6">
        <w:rPr>
          <w:rFonts w:ascii="Times New Roman" w:hAnsi="Times New Roman" w:cs="Times New Roman"/>
          <w:sz w:val="24"/>
          <w:szCs w:val="24"/>
        </w:rPr>
        <w:t>ЕРКНМ), за исключением сведений и документов, содержащих государственную или иную охраняемую законом тайну</w:t>
      </w:r>
      <w:r w:rsidR="00A420B8" w:rsidRPr="005D57A6">
        <w:rPr>
          <w:rFonts w:ascii="Times New Roman" w:hAnsi="Times New Roman" w:cs="Times New Roman"/>
          <w:sz w:val="24"/>
          <w:szCs w:val="24"/>
        </w:rPr>
        <w:t>.</w:t>
      </w:r>
    </w:p>
    <w:p w:rsidR="00A420B8" w:rsidRPr="005D57A6" w:rsidRDefault="00A420B8" w:rsidP="00A420B8">
      <w:pPr>
        <w:pStyle w:val="1"/>
        <w:shd w:val="clear" w:color="auto" w:fill="auto"/>
        <w:tabs>
          <w:tab w:val="left" w:pos="1301"/>
        </w:tabs>
        <w:spacing w:after="0"/>
        <w:ind w:right="20" w:firstLine="709"/>
        <w:jc w:val="both"/>
        <w:rPr>
          <w:sz w:val="24"/>
          <w:szCs w:val="24"/>
        </w:rPr>
      </w:pPr>
      <w:r w:rsidRPr="005D57A6">
        <w:rPr>
          <w:sz w:val="24"/>
          <w:szCs w:val="24"/>
        </w:rPr>
        <w:t xml:space="preserve">3.2. </w:t>
      </w:r>
      <w:r w:rsidRPr="005D57A6">
        <w:rPr>
          <w:color w:val="000000"/>
          <w:sz w:val="24"/>
          <w:szCs w:val="24"/>
        </w:rPr>
        <w:t>При внесении сведений в ЕРКНМ должностные лица Контрольного органа руководствуются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5D57A6" w:rsidRDefault="004A76D3" w:rsidP="005D57A6">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w:t>
      </w:r>
      <w:r w:rsidR="00A519E3" w:rsidRPr="005D57A6">
        <w:rPr>
          <w:rFonts w:ascii="Times New Roman" w:hAnsi="Times New Roman" w:cs="Times New Roman"/>
          <w:sz w:val="24"/>
          <w:szCs w:val="24"/>
        </w:rPr>
        <w:t>.</w:t>
      </w:r>
      <w:r w:rsidR="00A420B8" w:rsidRPr="005D57A6">
        <w:rPr>
          <w:rFonts w:ascii="Times New Roman" w:hAnsi="Times New Roman" w:cs="Times New Roman"/>
          <w:sz w:val="24"/>
          <w:szCs w:val="24"/>
        </w:rPr>
        <w:t>3</w:t>
      </w:r>
      <w:r w:rsidR="00A519E3" w:rsidRPr="005D57A6">
        <w:rPr>
          <w:rFonts w:ascii="Times New Roman" w:hAnsi="Times New Roman" w:cs="Times New Roman"/>
          <w:sz w:val="24"/>
          <w:szCs w:val="24"/>
        </w:rPr>
        <w:t>.</w:t>
      </w:r>
      <w:r w:rsidR="00830CE4" w:rsidRPr="005D57A6">
        <w:rPr>
          <w:rFonts w:ascii="Times New Roman" w:hAnsi="Times New Roman" w:cs="Times New Roman"/>
          <w:sz w:val="24"/>
          <w:szCs w:val="24"/>
        </w:rPr>
        <w:t xml:space="preserve"> В день подписания решения о проведении </w:t>
      </w:r>
      <w:r w:rsidR="004174FE" w:rsidRPr="005D57A6">
        <w:rPr>
          <w:rFonts w:ascii="Times New Roman" w:hAnsi="Times New Roman" w:cs="Times New Roman"/>
          <w:sz w:val="24"/>
          <w:szCs w:val="24"/>
        </w:rPr>
        <w:t xml:space="preserve">внепланового </w:t>
      </w:r>
      <w:r w:rsidR="006353F4">
        <w:rPr>
          <w:rFonts w:ascii="Times New Roman" w:hAnsi="Times New Roman" w:cs="Times New Roman"/>
          <w:sz w:val="24"/>
          <w:szCs w:val="24"/>
        </w:rPr>
        <w:t xml:space="preserve">контрольного мероприятия в </w:t>
      </w:r>
      <w:r w:rsidR="00830CE4" w:rsidRPr="005D57A6">
        <w:rPr>
          <w:rFonts w:ascii="Times New Roman" w:hAnsi="Times New Roman" w:cs="Times New Roman"/>
          <w:sz w:val="24"/>
          <w:szCs w:val="24"/>
        </w:rPr>
        <w:t xml:space="preserve">целях согласования его проведения </w:t>
      </w:r>
      <w:r w:rsidR="00274B0C" w:rsidRPr="005D57A6">
        <w:rPr>
          <w:rFonts w:ascii="Times New Roman" w:hAnsi="Times New Roman" w:cs="Times New Roman"/>
          <w:sz w:val="24"/>
          <w:szCs w:val="24"/>
        </w:rPr>
        <w:t>К</w:t>
      </w:r>
      <w:r w:rsidR="00A407C6" w:rsidRPr="005D57A6">
        <w:rPr>
          <w:rFonts w:ascii="Times New Roman" w:hAnsi="Times New Roman" w:cs="Times New Roman"/>
          <w:sz w:val="24"/>
          <w:szCs w:val="24"/>
        </w:rPr>
        <w:t xml:space="preserve">онтрольный </w:t>
      </w:r>
      <w:r w:rsidR="004174FE" w:rsidRPr="005D57A6">
        <w:rPr>
          <w:rFonts w:ascii="Times New Roman" w:hAnsi="Times New Roman" w:cs="Times New Roman"/>
          <w:sz w:val="24"/>
          <w:szCs w:val="24"/>
        </w:rPr>
        <w:t xml:space="preserve">орган </w:t>
      </w:r>
      <w:r w:rsidR="00830CE4" w:rsidRPr="005D57A6">
        <w:rPr>
          <w:rFonts w:ascii="Times New Roman" w:hAnsi="Times New Roman" w:cs="Times New Roman"/>
          <w:sz w:val="24"/>
          <w:szCs w:val="24"/>
        </w:rPr>
        <w:t xml:space="preserve">направляет в </w:t>
      </w:r>
      <w:r w:rsidRPr="005D57A6">
        <w:rPr>
          <w:rFonts w:ascii="Times New Roman" w:hAnsi="Times New Roman" w:cs="Times New Roman"/>
          <w:sz w:val="24"/>
          <w:szCs w:val="24"/>
        </w:rPr>
        <w:t>прокуратуру Волгоградской области</w:t>
      </w:r>
      <w:r w:rsidR="00830CE4" w:rsidRPr="005D57A6">
        <w:rPr>
          <w:rFonts w:ascii="Times New Roman" w:hAnsi="Times New Roman" w:cs="Times New Roman"/>
          <w:sz w:val="24"/>
          <w:szCs w:val="24"/>
        </w:rPr>
        <w:t xml:space="preserve"> заявление о согласовании внепланового контрольного </w:t>
      </w:r>
      <w:r w:rsidR="00A407C6" w:rsidRPr="005D57A6">
        <w:rPr>
          <w:rFonts w:ascii="Times New Roman" w:hAnsi="Times New Roman" w:cs="Times New Roman"/>
          <w:sz w:val="24"/>
          <w:szCs w:val="24"/>
        </w:rPr>
        <w:t xml:space="preserve">(надзорного) </w:t>
      </w:r>
      <w:r w:rsidR="00830CE4" w:rsidRPr="005D57A6">
        <w:rPr>
          <w:rFonts w:ascii="Times New Roman" w:hAnsi="Times New Roman" w:cs="Times New Roman"/>
          <w:sz w:val="24"/>
          <w:szCs w:val="24"/>
        </w:rPr>
        <w:t xml:space="preserve">мероприятия по форме, установленной приложением </w:t>
      </w:r>
      <w:r w:rsidR="004174FE" w:rsidRPr="005D57A6">
        <w:rPr>
          <w:rFonts w:ascii="Times New Roman" w:hAnsi="Times New Roman" w:cs="Times New Roman"/>
          <w:sz w:val="24"/>
          <w:szCs w:val="24"/>
        </w:rPr>
        <w:t>№ 1</w:t>
      </w:r>
      <w:r w:rsidR="00830CE4" w:rsidRPr="005D57A6">
        <w:rPr>
          <w:rFonts w:ascii="Times New Roman" w:hAnsi="Times New Roman" w:cs="Times New Roman"/>
          <w:sz w:val="24"/>
          <w:szCs w:val="24"/>
        </w:rPr>
        <w:t xml:space="preserve"> к настоящ</w:t>
      </w:r>
      <w:r w:rsidR="00486AAA" w:rsidRPr="005D57A6">
        <w:rPr>
          <w:rFonts w:ascii="Times New Roman" w:hAnsi="Times New Roman" w:cs="Times New Roman"/>
          <w:sz w:val="24"/>
          <w:szCs w:val="24"/>
        </w:rPr>
        <w:t>ей Инструкции</w:t>
      </w:r>
      <w:r w:rsidR="00830CE4" w:rsidRPr="005D57A6">
        <w:rPr>
          <w:rFonts w:ascii="Times New Roman" w:hAnsi="Times New Roman" w:cs="Times New Roman"/>
          <w:sz w:val="24"/>
          <w:szCs w:val="24"/>
        </w:rPr>
        <w:t xml:space="preserve">. К заявлению прилагаются копия решения о проведении внепланового контрольного мероприятия и документы, </w:t>
      </w:r>
      <w:r w:rsidR="005D57A6" w:rsidRPr="005D57A6">
        <w:rPr>
          <w:rFonts w:ascii="Times New Roman" w:hAnsi="Times New Roman" w:cs="Times New Roman"/>
          <w:sz w:val="24"/>
          <w:szCs w:val="24"/>
        </w:rPr>
        <w:t>предусмотренные пунктом 3.4 настоящей инструкции</w:t>
      </w:r>
      <w:r w:rsidR="00830CE4" w:rsidRPr="005D57A6">
        <w:rPr>
          <w:rFonts w:ascii="Times New Roman" w:hAnsi="Times New Roman" w:cs="Times New Roman"/>
          <w:sz w:val="24"/>
          <w:szCs w:val="24"/>
        </w:rPr>
        <w:t>.</w:t>
      </w:r>
    </w:p>
    <w:p w:rsidR="005D57A6" w:rsidRPr="005D57A6" w:rsidRDefault="005D57A6" w:rsidP="005D57A6">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 xml:space="preserve">3.4. Контрольный орган при направлении решений о проведении контрольных (надзорных) мероприятий направляет в прокуратуру Волгоградской области следующий перечень документов и материалов: </w:t>
      </w:r>
    </w:p>
    <w:p w:rsidR="005D57A6" w:rsidRPr="005D57A6" w:rsidRDefault="005D57A6"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3.4.1. Мотивированное представление о необходимости проведения контрольного (надзорного) мероприятия с указанием исчерпывающих данных о проведенных контрольным органом действий по установлению достоверности сведений,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 кроме как посредством контрольного (надзорного) мероприятия со взаимодействием, подписанное должностным лицом контрольного органа (в том числе усиленной квалифицированной электронной подписью (ЭЦП)</w:t>
      </w:r>
      <w:r>
        <w:rPr>
          <w:rFonts w:ascii="Times New Roman" w:hAnsi="Times New Roman" w:cs="Times New Roman"/>
          <w:sz w:val="24"/>
          <w:szCs w:val="24"/>
        </w:rPr>
        <w:t>.</w:t>
      </w:r>
      <w:r w:rsidRPr="005D57A6">
        <w:rPr>
          <w:rFonts w:ascii="Times New Roman" w:hAnsi="Times New Roman" w:cs="Times New Roman"/>
          <w:sz w:val="24"/>
          <w:szCs w:val="24"/>
        </w:rPr>
        <w:t xml:space="preserve"> В мотивированном представлении необходимо обосновывать перечень контрольных (надзорных) действий и их объем, требующих значительных временных затрат. Для определения предмета КНМ в мотивированном представлении следует отражать конкретные обязательные требования, о вероятности нарушения которых свидетельствует срабатывание индикатора. </w:t>
      </w:r>
    </w:p>
    <w:p w:rsidR="005D57A6" w:rsidRPr="005D57A6" w:rsidRDefault="005D57A6"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3.4.2. Правоустанавливающие и иные документы, подтверждающие индивидуализирующие признаки проверяемого объекта и его принадлежность контролируемому лицу (адрес, наименование, номер объекта в Едином реестре видов контроля и т.д.); выписки из ЕГРН, ЕГРЮЛ (ЕГРИП) (в з</w:t>
      </w:r>
      <w:r>
        <w:rPr>
          <w:rFonts w:ascii="Times New Roman" w:hAnsi="Times New Roman" w:cs="Times New Roman"/>
          <w:sz w:val="24"/>
          <w:szCs w:val="24"/>
        </w:rPr>
        <w:t>ависимости от объекта контроля).</w:t>
      </w:r>
      <w:r w:rsidRPr="005D57A6">
        <w:rPr>
          <w:rFonts w:ascii="Times New Roman" w:hAnsi="Times New Roman" w:cs="Times New Roman"/>
          <w:sz w:val="24"/>
          <w:szCs w:val="24"/>
        </w:rPr>
        <w:t xml:space="preserve"> </w:t>
      </w:r>
    </w:p>
    <w:p w:rsidR="005D57A6" w:rsidRPr="005D57A6" w:rsidRDefault="005D57A6"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 xml:space="preserve">3.4.3. Задание о проведении контрольного (надзорного) мероприятия без взаимодействия, </w:t>
      </w:r>
      <w:r w:rsidRPr="005D57A6">
        <w:rPr>
          <w:rFonts w:ascii="Times New Roman" w:hAnsi="Times New Roman" w:cs="Times New Roman"/>
          <w:sz w:val="24"/>
          <w:szCs w:val="24"/>
        </w:rPr>
        <w:lastRenderedPageBreak/>
        <w:t>проведенное в целях оценки достоверности свед</w:t>
      </w:r>
      <w:r>
        <w:rPr>
          <w:rFonts w:ascii="Times New Roman" w:hAnsi="Times New Roman" w:cs="Times New Roman"/>
          <w:sz w:val="24"/>
          <w:szCs w:val="24"/>
        </w:rPr>
        <w:t>ений, поступивших в контрольный</w:t>
      </w:r>
      <w:r w:rsidRPr="005D57A6">
        <w:rPr>
          <w:rFonts w:ascii="Times New Roman" w:hAnsi="Times New Roman" w:cs="Times New Roman"/>
          <w:sz w:val="24"/>
          <w:szCs w:val="24"/>
        </w:rPr>
        <w:t xml:space="preserve"> орган (выявленных контрольным органом), указывающих на наличие события, предусмотренного индикатором риска нарушения обязательных требований, установления контролируемого лица, осуществляющего соответствующую деятельность или владение производственным объектом в целях сбора, обработки, анализа и учета сведений об объектах контроля при выявлении индикаторов риска нарушения обязательных требований (далее – мероприятие без взаимодействия); </w:t>
      </w:r>
    </w:p>
    <w:p w:rsidR="005D57A6" w:rsidRPr="005D57A6" w:rsidRDefault="005D57A6"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3.4.4. Материалы по результатам мероприятия без взаимодействия (Акт выездного обследования, Акт наблюдения за соблюдением обязательных требований, Заключение по результатам контрольного (надзорного) мероприятия без взаимодействия или иные документы и материалы, составленные по результатам мероприятия без взаимодействия (результаты испытаний, экспертиз, отобранных в ходе выездного обследования проб и т.д.), позволяющие сделать логический вывод (аналитическую связку) вероятного нарушения с действиями виновного лица)</w:t>
      </w:r>
      <w:r>
        <w:rPr>
          <w:rFonts w:ascii="Times New Roman" w:hAnsi="Times New Roman" w:cs="Times New Roman"/>
          <w:sz w:val="24"/>
          <w:szCs w:val="24"/>
        </w:rPr>
        <w:t xml:space="preserve">. </w:t>
      </w:r>
      <w:r w:rsidRPr="005D57A6">
        <w:rPr>
          <w:rFonts w:ascii="Times New Roman" w:hAnsi="Times New Roman" w:cs="Times New Roman"/>
          <w:sz w:val="24"/>
          <w:szCs w:val="24"/>
        </w:rPr>
        <w:t>В случае, если такие мероприятия не проводились или их проведение не планируется, информацию необходимо отражать в мотивированном представлени</w:t>
      </w:r>
      <w:r>
        <w:rPr>
          <w:rFonts w:ascii="Times New Roman" w:hAnsi="Times New Roman" w:cs="Times New Roman"/>
          <w:sz w:val="24"/>
          <w:szCs w:val="24"/>
        </w:rPr>
        <w:t>и.</w:t>
      </w:r>
      <w:r w:rsidRPr="005D57A6">
        <w:rPr>
          <w:rFonts w:ascii="Times New Roman" w:hAnsi="Times New Roman" w:cs="Times New Roman"/>
          <w:sz w:val="24"/>
          <w:szCs w:val="24"/>
        </w:rPr>
        <w:t xml:space="preserve"> При значительном объеме выгружаемых данных в орган прокуратуры представляется выписка, подписанная ответственными должностными лицами контрольного органа. </w:t>
      </w:r>
    </w:p>
    <w:p w:rsidR="005D57A6" w:rsidRPr="005D57A6" w:rsidRDefault="005D57A6"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3.4.5. Материалы, подтверждающие «срабатывание» индикатора риска нарушения обязательных требований и источник получения сведений о выявлении индикаторов риска нарушения обязательных требований: выгрузки из информационных систем, данные из соответствующих отчетов, также иные сведения</w:t>
      </w:r>
      <w:r>
        <w:rPr>
          <w:rFonts w:ascii="Times New Roman" w:hAnsi="Times New Roman" w:cs="Times New Roman"/>
          <w:sz w:val="24"/>
          <w:szCs w:val="24"/>
        </w:rPr>
        <w:t>.</w:t>
      </w:r>
      <w:r w:rsidRPr="005D57A6">
        <w:rPr>
          <w:rFonts w:ascii="Times New Roman" w:hAnsi="Times New Roman" w:cs="Times New Roman"/>
          <w:sz w:val="24"/>
          <w:szCs w:val="24"/>
        </w:rPr>
        <w:t xml:space="preserve"> Представляемые сведения должны поддаваться прочтению и подписываться должностными лицами контрольного органа, иметь индивидуализирующие признаки, обеспечивающие достоверность и прослеживаемость представленных данных. </w:t>
      </w:r>
    </w:p>
    <w:p w:rsidR="005D57A6" w:rsidRPr="005D57A6" w:rsidRDefault="005D57A6"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3.4.6. Информация о ранее проведенных (за прошедший год) и планируемых (на текущий год) профилактических и контрольных (надзорных) мероприятиях (в случае, если такие мероприятия не проводились или не планируется их проведение, информацию отражать в мотивированном представлении)</w:t>
      </w:r>
      <w:r>
        <w:rPr>
          <w:rFonts w:ascii="Times New Roman" w:hAnsi="Times New Roman" w:cs="Times New Roman"/>
          <w:sz w:val="24"/>
          <w:szCs w:val="24"/>
        </w:rPr>
        <w:t>.</w:t>
      </w:r>
      <w:r w:rsidRPr="005D57A6">
        <w:rPr>
          <w:rFonts w:ascii="Times New Roman" w:hAnsi="Times New Roman" w:cs="Times New Roman"/>
          <w:sz w:val="24"/>
          <w:szCs w:val="24"/>
        </w:rPr>
        <w:t xml:space="preserve"> </w:t>
      </w:r>
      <w:r>
        <w:rPr>
          <w:rFonts w:ascii="Times New Roman" w:hAnsi="Times New Roman" w:cs="Times New Roman"/>
          <w:sz w:val="24"/>
          <w:szCs w:val="24"/>
        </w:rPr>
        <w:t>И</w:t>
      </w:r>
      <w:r w:rsidRPr="005D57A6">
        <w:rPr>
          <w:rFonts w:ascii="Times New Roman" w:hAnsi="Times New Roman" w:cs="Times New Roman"/>
          <w:sz w:val="24"/>
          <w:szCs w:val="24"/>
        </w:rPr>
        <w:t xml:space="preserve">нформация о не устранении нарушений в разумный срок, выявленных при мероприятиях без взаимодействия или профилактических визитах, об объявлении предостережений о недопустимости нарушения обязательных требований; </w:t>
      </w:r>
    </w:p>
    <w:p w:rsidR="005D57A6" w:rsidRPr="005D57A6" w:rsidRDefault="005D57A6"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3.4.7. Иные документы, подтверждающие необходимость проведения внепланового контрольного (надзорного) мероприятия.</w:t>
      </w:r>
    </w:p>
    <w:p w:rsidR="006B68AC" w:rsidRPr="006B68AC" w:rsidRDefault="006B68AC" w:rsidP="005D57A6">
      <w:pPr>
        <w:pStyle w:val="1"/>
        <w:shd w:val="clear" w:color="auto" w:fill="auto"/>
        <w:tabs>
          <w:tab w:val="left" w:pos="0"/>
        </w:tabs>
        <w:spacing w:after="0"/>
        <w:ind w:right="23" w:firstLine="709"/>
        <w:jc w:val="both"/>
        <w:rPr>
          <w:color w:val="000000"/>
          <w:sz w:val="24"/>
          <w:szCs w:val="24"/>
        </w:rPr>
      </w:pPr>
      <w:r w:rsidRPr="006B68AC">
        <w:rPr>
          <w:sz w:val="24"/>
          <w:szCs w:val="24"/>
        </w:rPr>
        <w:t>3.5. При направлении документов, прилагаемых к решению о проведении контрольного (надзорного) мероприятия на основании индикаторов риска нарушения обязательных требований на согласование в прокуратур</w:t>
      </w:r>
      <w:r>
        <w:rPr>
          <w:sz w:val="24"/>
          <w:szCs w:val="24"/>
        </w:rPr>
        <w:t>у необходимо</w:t>
      </w:r>
      <w:r w:rsidRPr="006B68AC">
        <w:rPr>
          <w:sz w:val="24"/>
          <w:szCs w:val="24"/>
        </w:rPr>
        <w:t xml:space="preserve"> проверить документальное подтверждение содержащихся в мотивированном представлении сведений, в том числе параметров «сработавшего» индикатора риска нарушения обязательных требований. Документы (снимки с экрана, выгрузки из информационных систем и т.п.), представляемые в прокуратур</w:t>
      </w:r>
      <w:r>
        <w:rPr>
          <w:sz w:val="24"/>
          <w:szCs w:val="24"/>
        </w:rPr>
        <w:t>у</w:t>
      </w:r>
      <w:r w:rsidRPr="006B68AC">
        <w:rPr>
          <w:sz w:val="24"/>
          <w:szCs w:val="24"/>
        </w:rPr>
        <w:t xml:space="preserve"> на согласование проведения внеплановых контрольных (надзорных) мероприятий по индикаторам риска должны быть датированы и заверены подписями должностных лиц и печатью контрольного (надзорного) органа (для материалов на бумажном носителе), в случае направления материалов на электронном носителе – подтверждение ЭЦП</w:t>
      </w:r>
      <w:r>
        <w:rPr>
          <w:sz w:val="24"/>
          <w:szCs w:val="24"/>
        </w:rPr>
        <w:t>.</w:t>
      </w:r>
      <w:r w:rsidRPr="006B68AC">
        <w:rPr>
          <w:sz w:val="24"/>
          <w:szCs w:val="24"/>
        </w:rPr>
        <w:t xml:space="preserve"> </w:t>
      </w:r>
      <w:r>
        <w:rPr>
          <w:sz w:val="24"/>
          <w:szCs w:val="24"/>
        </w:rPr>
        <w:t>М</w:t>
      </w:r>
      <w:r w:rsidRPr="006B68AC">
        <w:rPr>
          <w:sz w:val="24"/>
          <w:szCs w:val="24"/>
        </w:rPr>
        <w:t>атериалы, подтверждающие «срабатывание» индикатора риска нарушения обязательных требований должны быть актуальны.</w:t>
      </w:r>
    </w:p>
    <w:p w:rsidR="005D57A6" w:rsidRPr="005D57A6" w:rsidRDefault="005D57A6" w:rsidP="005D57A6">
      <w:pPr>
        <w:pStyle w:val="1"/>
        <w:shd w:val="clear" w:color="auto" w:fill="auto"/>
        <w:tabs>
          <w:tab w:val="left" w:pos="0"/>
        </w:tabs>
        <w:spacing w:after="0"/>
        <w:ind w:right="23" w:firstLine="709"/>
        <w:jc w:val="both"/>
        <w:rPr>
          <w:sz w:val="24"/>
          <w:szCs w:val="24"/>
        </w:rPr>
      </w:pPr>
      <w:r w:rsidRPr="005D57A6">
        <w:rPr>
          <w:color w:val="000000"/>
          <w:sz w:val="24"/>
          <w:szCs w:val="24"/>
        </w:rPr>
        <w:t>3.</w:t>
      </w:r>
      <w:r w:rsidR="006B68AC">
        <w:rPr>
          <w:color w:val="000000"/>
          <w:sz w:val="24"/>
          <w:szCs w:val="24"/>
        </w:rPr>
        <w:t>6</w:t>
      </w:r>
      <w:r w:rsidRPr="005D57A6">
        <w:rPr>
          <w:color w:val="000000"/>
          <w:sz w:val="24"/>
          <w:szCs w:val="24"/>
        </w:rPr>
        <w:t xml:space="preserve">. </w:t>
      </w:r>
      <w:r w:rsidR="00A420B8" w:rsidRPr="005D57A6">
        <w:rPr>
          <w:color w:val="000000"/>
          <w:sz w:val="24"/>
          <w:szCs w:val="24"/>
        </w:rPr>
        <w:t>Должностные лица</w:t>
      </w:r>
      <w:r w:rsidR="00274B0C" w:rsidRPr="005D57A6">
        <w:rPr>
          <w:color w:val="000000"/>
          <w:sz w:val="24"/>
          <w:szCs w:val="24"/>
        </w:rPr>
        <w:t xml:space="preserve"> Контрольного органа </w:t>
      </w:r>
      <w:r w:rsidRPr="005D57A6">
        <w:rPr>
          <w:color w:val="000000"/>
          <w:sz w:val="24"/>
          <w:szCs w:val="24"/>
        </w:rPr>
        <w:t xml:space="preserve">заполняют паспорт контрольного </w:t>
      </w:r>
      <w:r w:rsidR="00A420B8" w:rsidRPr="005D57A6">
        <w:rPr>
          <w:color w:val="000000"/>
          <w:sz w:val="24"/>
          <w:szCs w:val="24"/>
        </w:rPr>
        <w:t>(надзорного) мероприятия</w:t>
      </w:r>
      <w:r>
        <w:rPr>
          <w:color w:val="000000"/>
          <w:sz w:val="24"/>
          <w:szCs w:val="24"/>
        </w:rPr>
        <w:t xml:space="preserve"> в ЕРКНМ в полном соответствии </w:t>
      </w:r>
      <w:r w:rsidR="00A420B8" w:rsidRPr="005D57A6">
        <w:rPr>
          <w:color w:val="000000"/>
          <w:sz w:val="24"/>
          <w:szCs w:val="24"/>
        </w:rPr>
        <w:t>со сведениями на бумажном носителе.</w:t>
      </w:r>
    </w:p>
    <w:p w:rsidR="005D57A6" w:rsidRPr="005D57A6" w:rsidRDefault="005D57A6" w:rsidP="005D57A6">
      <w:pPr>
        <w:pStyle w:val="1"/>
        <w:shd w:val="clear" w:color="auto" w:fill="auto"/>
        <w:tabs>
          <w:tab w:val="left" w:pos="0"/>
        </w:tabs>
        <w:spacing w:after="0"/>
        <w:ind w:right="23" w:firstLine="709"/>
        <w:jc w:val="both"/>
        <w:rPr>
          <w:sz w:val="24"/>
          <w:szCs w:val="24"/>
        </w:rPr>
      </w:pPr>
      <w:r w:rsidRPr="005D57A6">
        <w:rPr>
          <w:sz w:val="24"/>
          <w:szCs w:val="24"/>
        </w:rPr>
        <w:t>3.</w:t>
      </w:r>
      <w:r w:rsidR="006B68AC">
        <w:rPr>
          <w:sz w:val="24"/>
          <w:szCs w:val="24"/>
        </w:rPr>
        <w:t>7</w:t>
      </w:r>
      <w:r w:rsidRPr="005D57A6">
        <w:rPr>
          <w:sz w:val="24"/>
          <w:szCs w:val="24"/>
        </w:rPr>
        <w:t>.</w:t>
      </w:r>
      <w:r w:rsidR="00A420B8" w:rsidRPr="005D57A6">
        <w:rPr>
          <w:color w:val="000000"/>
          <w:sz w:val="24"/>
          <w:szCs w:val="24"/>
        </w:rPr>
        <w:t xml:space="preserve"> Должностные лица Контрольного органа размещают в ЕРКНМ документы, послужившие основанием для принятия решения о проведении контрольного (надзорного) мероприятия:</w:t>
      </w:r>
      <w:r w:rsidR="00A420B8" w:rsidRPr="005D57A6">
        <w:rPr>
          <w:color w:val="000000"/>
          <w:sz w:val="24"/>
          <w:szCs w:val="24"/>
        </w:rPr>
        <w:tab/>
        <w:t xml:space="preserve">обращения граждан, мотивированное представление о проведении контрольного (надзорного) мероприятия, правоустанавливающие документы контролируемого лица, подтверждающие его обязанность по соблюдению обязательных требований в сфере муниципального контроля, иные документы и сведения, имеющие значение для данного </w:t>
      </w:r>
      <w:r w:rsidR="00A420B8" w:rsidRPr="005D57A6">
        <w:rPr>
          <w:color w:val="000000"/>
          <w:sz w:val="24"/>
          <w:szCs w:val="24"/>
        </w:rPr>
        <w:lastRenderedPageBreak/>
        <w:t>контрольного (надзорного) мероприятия.</w:t>
      </w:r>
    </w:p>
    <w:p w:rsidR="005D57A6" w:rsidRPr="005D57A6" w:rsidRDefault="005D57A6" w:rsidP="005D57A6">
      <w:pPr>
        <w:pStyle w:val="1"/>
        <w:shd w:val="clear" w:color="auto" w:fill="auto"/>
        <w:tabs>
          <w:tab w:val="left" w:pos="0"/>
        </w:tabs>
        <w:spacing w:after="0"/>
        <w:ind w:right="23" w:firstLine="709"/>
        <w:jc w:val="both"/>
        <w:rPr>
          <w:color w:val="000000"/>
          <w:sz w:val="24"/>
          <w:szCs w:val="24"/>
        </w:rPr>
      </w:pPr>
      <w:r w:rsidRPr="005D57A6">
        <w:rPr>
          <w:sz w:val="24"/>
          <w:szCs w:val="24"/>
        </w:rPr>
        <w:t>3.</w:t>
      </w:r>
      <w:r w:rsidR="006B68AC">
        <w:rPr>
          <w:sz w:val="24"/>
          <w:szCs w:val="24"/>
        </w:rPr>
        <w:t>8</w:t>
      </w:r>
      <w:r w:rsidRPr="005D57A6">
        <w:rPr>
          <w:sz w:val="24"/>
          <w:szCs w:val="24"/>
        </w:rPr>
        <w:t xml:space="preserve">. </w:t>
      </w:r>
      <w:r w:rsidR="00A420B8" w:rsidRPr="005D57A6">
        <w:rPr>
          <w:color w:val="000000"/>
          <w:sz w:val="24"/>
          <w:szCs w:val="24"/>
        </w:rPr>
        <w:t xml:space="preserve">Паспорт контрольного (надзорного) мероприятия в ЕРКНМ подлежит подписанию </w:t>
      </w:r>
      <w:r w:rsidR="00935726" w:rsidRPr="005D57A6">
        <w:rPr>
          <w:sz w:val="24"/>
          <w:szCs w:val="24"/>
        </w:rPr>
        <w:t>руководителем Контрольного органа</w:t>
      </w:r>
      <w:r w:rsidR="00A420B8" w:rsidRPr="005D57A6">
        <w:rPr>
          <w:color w:val="000000"/>
          <w:sz w:val="24"/>
          <w:szCs w:val="24"/>
        </w:rPr>
        <w:t>.</w:t>
      </w:r>
    </w:p>
    <w:p w:rsidR="005D57A6" w:rsidRPr="005D57A6" w:rsidRDefault="005D57A6" w:rsidP="005D57A6">
      <w:pPr>
        <w:pStyle w:val="1"/>
        <w:shd w:val="clear" w:color="auto" w:fill="auto"/>
        <w:tabs>
          <w:tab w:val="left" w:pos="0"/>
        </w:tabs>
        <w:spacing w:after="0"/>
        <w:ind w:right="23" w:firstLine="709"/>
        <w:jc w:val="both"/>
        <w:rPr>
          <w:sz w:val="24"/>
          <w:szCs w:val="24"/>
        </w:rPr>
      </w:pPr>
      <w:r w:rsidRPr="005D57A6">
        <w:rPr>
          <w:color w:val="000000"/>
          <w:sz w:val="24"/>
          <w:szCs w:val="24"/>
        </w:rPr>
        <w:t>3.</w:t>
      </w:r>
      <w:r w:rsidR="006B68AC">
        <w:rPr>
          <w:color w:val="000000"/>
          <w:sz w:val="24"/>
          <w:szCs w:val="24"/>
        </w:rPr>
        <w:t>9</w:t>
      </w:r>
      <w:r w:rsidRPr="005D57A6">
        <w:rPr>
          <w:color w:val="000000"/>
          <w:sz w:val="24"/>
          <w:szCs w:val="24"/>
        </w:rPr>
        <w:t xml:space="preserve">. </w:t>
      </w:r>
      <w:r w:rsidR="00830CE4" w:rsidRPr="005D57A6">
        <w:rPr>
          <w:sz w:val="24"/>
          <w:szCs w:val="24"/>
        </w:rPr>
        <w:t xml:space="preserve">При рассмотрении вопроса о согласовании внепланового контрольного мероприятия следует иметь в виду, что при осуществлении муниципального контроля проведение профилактических мероприятий, направленных на снижение риска причинения вреда (ущерба), в соответствии с частью 1 статьи 8 Федерального закона </w:t>
      </w:r>
      <w:r w:rsidR="00A407C6" w:rsidRPr="005D57A6">
        <w:rPr>
          <w:sz w:val="24"/>
          <w:szCs w:val="24"/>
        </w:rPr>
        <w:t>№</w:t>
      </w:r>
      <w:r w:rsidR="00830CE4" w:rsidRPr="005D57A6">
        <w:rPr>
          <w:sz w:val="24"/>
          <w:szCs w:val="24"/>
        </w:rPr>
        <w:t xml:space="preserve"> 248-ФЗ является приоритетным по отношению к проведению контрольных (надзорных) мероприятий.</w:t>
      </w:r>
    </w:p>
    <w:p w:rsidR="005D57A6" w:rsidRPr="005D57A6" w:rsidRDefault="005D57A6" w:rsidP="005D57A6">
      <w:pPr>
        <w:pStyle w:val="1"/>
        <w:shd w:val="clear" w:color="auto" w:fill="auto"/>
        <w:tabs>
          <w:tab w:val="left" w:pos="0"/>
        </w:tabs>
        <w:spacing w:after="0"/>
        <w:ind w:right="23" w:firstLine="709"/>
        <w:jc w:val="both"/>
        <w:rPr>
          <w:sz w:val="24"/>
          <w:szCs w:val="24"/>
        </w:rPr>
      </w:pPr>
      <w:r w:rsidRPr="005D57A6">
        <w:rPr>
          <w:sz w:val="24"/>
          <w:szCs w:val="24"/>
        </w:rPr>
        <w:t>3.</w:t>
      </w:r>
      <w:r w:rsidR="006B68AC">
        <w:rPr>
          <w:sz w:val="24"/>
          <w:szCs w:val="24"/>
        </w:rPr>
        <w:t>10</w:t>
      </w:r>
      <w:r w:rsidRPr="005D57A6">
        <w:rPr>
          <w:sz w:val="24"/>
          <w:szCs w:val="24"/>
        </w:rPr>
        <w:t xml:space="preserve">. </w:t>
      </w:r>
      <w:r w:rsidR="004A76D3" w:rsidRPr="005D57A6">
        <w:rPr>
          <w:sz w:val="24"/>
          <w:szCs w:val="24"/>
        </w:rPr>
        <w:t>В</w:t>
      </w:r>
      <w:r w:rsidR="00830CE4" w:rsidRPr="005D57A6">
        <w:rPr>
          <w:sz w:val="24"/>
          <w:szCs w:val="24"/>
        </w:rPr>
        <w:t xml:space="preserve">неплановый инспекционный визит, рейдовый осмотр, внеплановая выездная проверка могут проводиться только по согласованию с органами прокуратуры, за исключением случаев их проведения в соответствии с пунктами 3 - 6 части 1 статьи 57 и частью 12 статьи 66 Федерального закона </w:t>
      </w:r>
      <w:r w:rsidR="00A407C6" w:rsidRPr="005D57A6">
        <w:rPr>
          <w:sz w:val="24"/>
          <w:szCs w:val="24"/>
        </w:rPr>
        <w:t>№</w:t>
      </w:r>
      <w:r w:rsidR="00830CE4" w:rsidRPr="005D57A6">
        <w:rPr>
          <w:sz w:val="24"/>
          <w:szCs w:val="24"/>
        </w:rPr>
        <w:t xml:space="preserve"> 248-ФЗ.</w:t>
      </w:r>
    </w:p>
    <w:p w:rsidR="00830CE4" w:rsidRPr="005D57A6" w:rsidRDefault="005D57A6" w:rsidP="005D57A6">
      <w:pPr>
        <w:pStyle w:val="1"/>
        <w:shd w:val="clear" w:color="auto" w:fill="auto"/>
        <w:tabs>
          <w:tab w:val="left" w:pos="0"/>
        </w:tabs>
        <w:spacing w:after="0"/>
        <w:ind w:right="23" w:firstLine="709"/>
        <w:jc w:val="both"/>
        <w:rPr>
          <w:sz w:val="24"/>
          <w:szCs w:val="24"/>
        </w:rPr>
      </w:pPr>
      <w:r w:rsidRPr="005D57A6">
        <w:rPr>
          <w:sz w:val="24"/>
          <w:szCs w:val="24"/>
        </w:rPr>
        <w:t>3.1</w:t>
      </w:r>
      <w:r w:rsidR="006B68AC">
        <w:rPr>
          <w:sz w:val="24"/>
          <w:szCs w:val="24"/>
        </w:rPr>
        <w:t>1</w:t>
      </w:r>
      <w:r w:rsidRPr="005D57A6">
        <w:rPr>
          <w:sz w:val="24"/>
          <w:szCs w:val="24"/>
        </w:rPr>
        <w:t xml:space="preserve">. </w:t>
      </w:r>
      <w:r w:rsidR="00830CE4" w:rsidRPr="005D57A6">
        <w:rPr>
          <w:sz w:val="24"/>
          <w:szCs w:val="24"/>
        </w:rPr>
        <w:t>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w:t>
      </w:r>
      <w:r w:rsidR="004174FE" w:rsidRPr="005D57A6">
        <w:rPr>
          <w:sz w:val="24"/>
          <w:szCs w:val="24"/>
        </w:rPr>
        <w:t xml:space="preserve"> </w:t>
      </w:r>
      <w:r w:rsidR="00830CE4" w:rsidRPr="005D57A6">
        <w:rPr>
          <w:sz w:val="24"/>
          <w:szCs w:val="24"/>
        </w:rPr>
        <w:t>действий, предусмотренных в рамках иного вида контрольных мероприятий.</w:t>
      </w:r>
    </w:p>
    <w:p w:rsidR="00830CE4" w:rsidRPr="005D57A6" w:rsidRDefault="00A420B8" w:rsidP="004460E0">
      <w:pPr>
        <w:pStyle w:val="ConsPlusNormal"/>
        <w:ind w:firstLine="539"/>
        <w:jc w:val="both"/>
        <w:rPr>
          <w:rFonts w:ascii="Times New Roman" w:hAnsi="Times New Roman" w:cs="Times New Roman"/>
          <w:sz w:val="24"/>
          <w:szCs w:val="24"/>
        </w:rPr>
      </w:pPr>
      <w:r w:rsidRPr="005D57A6">
        <w:rPr>
          <w:rFonts w:ascii="Times New Roman" w:hAnsi="Times New Roman" w:cs="Times New Roman"/>
          <w:sz w:val="24"/>
          <w:szCs w:val="24"/>
        </w:rPr>
        <w:t>3.1</w:t>
      </w:r>
      <w:r w:rsidR="006B68AC">
        <w:rPr>
          <w:rFonts w:ascii="Times New Roman" w:hAnsi="Times New Roman" w:cs="Times New Roman"/>
          <w:sz w:val="24"/>
          <w:szCs w:val="24"/>
        </w:rPr>
        <w:t>2</w:t>
      </w:r>
      <w:r w:rsidR="00830CE4" w:rsidRPr="005D57A6">
        <w:rPr>
          <w:rFonts w:ascii="Times New Roman" w:hAnsi="Times New Roman" w:cs="Times New Roman"/>
          <w:sz w:val="24"/>
          <w:szCs w:val="24"/>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00274B0C" w:rsidRPr="005D57A6">
        <w:rPr>
          <w:rFonts w:ascii="Times New Roman" w:hAnsi="Times New Roman" w:cs="Times New Roman"/>
          <w:sz w:val="24"/>
          <w:szCs w:val="24"/>
        </w:rPr>
        <w:t>К</w:t>
      </w:r>
      <w:r w:rsidR="00830CE4" w:rsidRPr="005D57A6">
        <w:rPr>
          <w:rFonts w:ascii="Times New Roman" w:hAnsi="Times New Roman" w:cs="Times New Roman"/>
          <w:sz w:val="24"/>
          <w:szCs w:val="24"/>
        </w:rPr>
        <w:t xml:space="preserve">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w:t>
      </w:r>
      <w:r w:rsidR="00274B0C" w:rsidRPr="005D57A6">
        <w:rPr>
          <w:rFonts w:ascii="Times New Roman" w:hAnsi="Times New Roman" w:cs="Times New Roman"/>
          <w:sz w:val="24"/>
          <w:szCs w:val="24"/>
        </w:rPr>
        <w:t>прокуратуру Волгоградской области</w:t>
      </w:r>
      <w:r w:rsidR="00830CE4" w:rsidRPr="005D57A6">
        <w:rPr>
          <w:rFonts w:ascii="Times New Roman" w:hAnsi="Times New Roman" w:cs="Times New Roman"/>
          <w:sz w:val="24"/>
          <w:szCs w:val="24"/>
        </w:rPr>
        <w:t xml:space="preserve"> по месту нахождения объекта контроля посредством направления через ЕРКНМ в тот же срок документов, предусмотренных частью 5 статьи 66 Федерального закона </w:t>
      </w:r>
      <w:r w:rsidR="00A407C6" w:rsidRPr="005D57A6">
        <w:rPr>
          <w:rFonts w:ascii="Times New Roman" w:hAnsi="Times New Roman" w:cs="Times New Roman"/>
          <w:sz w:val="24"/>
          <w:szCs w:val="24"/>
        </w:rPr>
        <w:t>№</w:t>
      </w:r>
      <w:r w:rsidR="00830CE4" w:rsidRPr="005D57A6">
        <w:rPr>
          <w:rFonts w:ascii="Times New Roman" w:hAnsi="Times New Roman" w:cs="Times New Roman"/>
          <w:sz w:val="24"/>
          <w:szCs w:val="24"/>
        </w:rPr>
        <w:t xml:space="preserve"> 248-ФЗ.</w:t>
      </w:r>
    </w:p>
    <w:p w:rsidR="00274B0C" w:rsidRPr="005D57A6" w:rsidRDefault="00274B0C" w:rsidP="00274B0C">
      <w:pPr>
        <w:autoSpaceDE w:val="0"/>
        <w:autoSpaceDN w:val="0"/>
        <w:adjustRightInd w:val="0"/>
        <w:spacing w:after="0" w:line="240" w:lineRule="auto"/>
        <w:ind w:firstLine="709"/>
        <w:jc w:val="both"/>
        <w:rPr>
          <w:rFonts w:ascii="Times New Roman" w:hAnsi="Times New Roman" w:cs="Times New Roman"/>
          <w:sz w:val="24"/>
          <w:szCs w:val="24"/>
        </w:rPr>
      </w:pPr>
      <w:r w:rsidRPr="005D57A6">
        <w:rPr>
          <w:rFonts w:ascii="Times New Roman" w:hAnsi="Times New Roman" w:cs="Times New Roman"/>
          <w:sz w:val="24"/>
          <w:szCs w:val="24"/>
        </w:rPr>
        <w:t>3.1</w:t>
      </w:r>
      <w:r w:rsidR="006B68AC">
        <w:rPr>
          <w:rFonts w:ascii="Times New Roman" w:hAnsi="Times New Roman" w:cs="Times New Roman"/>
          <w:sz w:val="24"/>
          <w:szCs w:val="24"/>
        </w:rPr>
        <w:t>3</w:t>
      </w:r>
      <w:r w:rsidRPr="005D57A6">
        <w:rPr>
          <w:rFonts w:ascii="Times New Roman" w:hAnsi="Times New Roman" w:cs="Times New Roman"/>
          <w:sz w:val="24"/>
          <w:szCs w:val="24"/>
        </w:rPr>
        <w:t>.</w:t>
      </w:r>
      <w:r w:rsidR="00830CE4" w:rsidRPr="005D57A6">
        <w:rPr>
          <w:rFonts w:ascii="Times New Roman" w:hAnsi="Times New Roman" w:cs="Times New Roman"/>
          <w:sz w:val="24"/>
          <w:szCs w:val="24"/>
        </w:rPr>
        <w:t xml:space="preserve"> </w:t>
      </w:r>
      <w:r w:rsidRPr="005D57A6">
        <w:rPr>
          <w:rFonts w:ascii="Times New Roman" w:hAnsi="Times New Roman" w:cs="Times New Roman"/>
          <w:sz w:val="24"/>
          <w:szCs w:val="24"/>
        </w:rPr>
        <w:t>Акт контрольного (надзорного) мероприятия, проведение которого было согласовано прокуратурой Волгоградской области, направляется в прокуратуру Волгоградской области с использованием ЕРКНМ непосредственно после его оформления</w:t>
      </w:r>
      <w:r w:rsidR="00DC413D" w:rsidRPr="005D57A6">
        <w:rPr>
          <w:rFonts w:ascii="Times New Roman" w:hAnsi="Times New Roman" w:cs="Times New Roman"/>
          <w:sz w:val="24"/>
          <w:szCs w:val="24"/>
        </w:rPr>
        <w:t xml:space="preserve"> по форме, утвержденной приказом № 151.</w:t>
      </w:r>
    </w:p>
    <w:p w:rsidR="00274B0C" w:rsidRPr="00F2320C" w:rsidRDefault="00274B0C" w:rsidP="00A407C6">
      <w:pPr>
        <w:pStyle w:val="ConsPlusNormal"/>
        <w:ind w:firstLine="539"/>
        <w:jc w:val="both"/>
        <w:rPr>
          <w:rFonts w:ascii="Times New Roman" w:hAnsi="Times New Roman" w:cs="Times New Roman"/>
          <w:sz w:val="26"/>
          <w:szCs w:val="26"/>
        </w:rPr>
      </w:pPr>
    </w:p>
    <w:p w:rsidR="00274B0C" w:rsidRPr="00F2320C" w:rsidRDefault="00274B0C" w:rsidP="00A407C6">
      <w:pPr>
        <w:pStyle w:val="ConsPlusNormal"/>
        <w:ind w:firstLine="539"/>
        <w:jc w:val="both"/>
        <w:rPr>
          <w:rFonts w:ascii="Times New Roman" w:hAnsi="Times New Roman" w:cs="Times New Roman"/>
          <w:sz w:val="26"/>
          <w:szCs w:val="26"/>
        </w:rPr>
      </w:pPr>
    </w:p>
    <w:p w:rsidR="00A420B8" w:rsidRDefault="00A420B8">
      <w:pPr>
        <w:pStyle w:val="ConsPlusNormal"/>
        <w:jc w:val="both"/>
        <w:rPr>
          <w:sz w:val="28"/>
          <w:szCs w:val="28"/>
        </w:rPr>
      </w:pPr>
    </w:p>
    <w:p w:rsidR="00A420B8" w:rsidRDefault="00A420B8">
      <w:pPr>
        <w:pStyle w:val="ConsPlusNormal"/>
        <w:jc w:val="both"/>
        <w:rPr>
          <w:sz w:val="28"/>
          <w:szCs w:val="28"/>
        </w:rPr>
      </w:pPr>
    </w:p>
    <w:p w:rsidR="00A420B8" w:rsidRDefault="00A420B8">
      <w:pPr>
        <w:pStyle w:val="ConsPlusNormal"/>
        <w:jc w:val="both"/>
        <w:rPr>
          <w:sz w:val="28"/>
          <w:szCs w:val="28"/>
        </w:rPr>
      </w:pPr>
    </w:p>
    <w:p w:rsidR="00F2320C" w:rsidRDefault="00F2320C">
      <w:pPr>
        <w:pStyle w:val="ConsPlusNormal"/>
        <w:jc w:val="both"/>
        <w:rPr>
          <w:sz w:val="28"/>
          <w:szCs w:val="28"/>
        </w:rPr>
      </w:pPr>
    </w:p>
    <w:p w:rsidR="00F2320C" w:rsidRDefault="00F2320C">
      <w:pPr>
        <w:pStyle w:val="ConsPlusNormal"/>
        <w:jc w:val="both"/>
        <w:rPr>
          <w:sz w:val="28"/>
          <w:szCs w:val="28"/>
        </w:rPr>
      </w:pPr>
    </w:p>
    <w:p w:rsidR="00F2320C" w:rsidRDefault="00F2320C">
      <w:pPr>
        <w:pStyle w:val="ConsPlusNormal"/>
        <w:jc w:val="both"/>
        <w:rPr>
          <w:sz w:val="28"/>
          <w:szCs w:val="28"/>
        </w:rPr>
      </w:pPr>
    </w:p>
    <w:p w:rsidR="00F2320C" w:rsidRDefault="00F2320C">
      <w:pPr>
        <w:pStyle w:val="ConsPlusNormal"/>
        <w:jc w:val="both"/>
        <w:rPr>
          <w:sz w:val="28"/>
          <w:szCs w:val="28"/>
        </w:rPr>
      </w:pPr>
    </w:p>
    <w:p w:rsidR="00F2320C" w:rsidRDefault="00F2320C">
      <w:pPr>
        <w:pStyle w:val="ConsPlusNormal"/>
        <w:jc w:val="both"/>
        <w:rPr>
          <w:sz w:val="28"/>
          <w:szCs w:val="28"/>
        </w:rPr>
      </w:pPr>
    </w:p>
    <w:p w:rsidR="00F2320C" w:rsidRDefault="00F2320C">
      <w:pPr>
        <w:pStyle w:val="ConsPlusNormal"/>
        <w:jc w:val="both"/>
        <w:rPr>
          <w:sz w:val="28"/>
          <w:szCs w:val="28"/>
        </w:rPr>
      </w:pPr>
    </w:p>
    <w:p w:rsidR="00F2320C" w:rsidRDefault="00F2320C">
      <w:pPr>
        <w:pStyle w:val="ConsPlusNormal"/>
        <w:jc w:val="both"/>
        <w:rPr>
          <w:sz w:val="28"/>
          <w:szCs w:val="28"/>
        </w:rPr>
      </w:pPr>
    </w:p>
    <w:p w:rsidR="00F2320C" w:rsidRDefault="00F2320C">
      <w:pPr>
        <w:pStyle w:val="ConsPlusNormal"/>
        <w:jc w:val="both"/>
        <w:rPr>
          <w:sz w:val="28"/>
          <w:szCs w:val="28"/>
        </w:rPr>
      </w:pPr>
    </w:p>
    <w:p w:rsidR="00536492" w:rsidRDefault="00536492">
      <w:pPr>
        <w:pStyle w:val="ConsPlusNormal"/>
        <w:jc w:val="right"/>
        <w:outlineLvl w:val="0"/>
      </w:pPr>
    </w:p>
    <w:p w:rsidR="00536492" w:rsidRDefault="00536492">
      <w:pPr>
        <w:pStyle w:val="ConsPlusNormal"/>
        <w:jc w:val="right"/>
        <w:outlineLvl w:val="0"/>
      </w:pPr>
    </w:p>
    <w:p w:rsidR="00311921" w:rsidRDefault="00311921">
      <w:pPr>
        <w:pStyle w:val="ConsPlusNormal"/>
        <w:jc w:val="right"/>
        <w:outlineLvl w:val="0"/>
      </w:pPr>
    </w:p>
    <w:p w:rsidR="00311921" w:rsidRDefault="00311921">
      <w:pPr>
        <w:pStyle w:val="ConsPlusNormal"/>
        <w:jc w:val="right"/>
        <w:outlineLvl w:val="0"/>
      </w:pPr>
    </w:p>
    <w:p w:rsidR="009A798F" w:rsidRDefault="009A798F">
      <w:pPr>
        <w:pStyle w:val="ConsPlusNormal"/>
        <w:jc w:val="right"/>
        <w:outlineLvl w:val="0"/>
      </w:pPr>
    </w:p>
    <w:p w:rsidR="009A798F" w:rsidRDefault="009A798F">
      <w:pPr>
        <w:pStyle w:val="ConsPlusNormal"/>
        <w:jc w:val="right"/>
        <w:outlineLvl w:val="0"/>
      </w:pPr>
    </w:p>
    <w:p w:rsidR="009A798F" w:rsidRDefault="009A798F">
      <w:pPr>
        <w:pStyle w:val="ConsPlusNormal"/>
        <w:jc w:val="right"/>
        <w:outlineLvl w:val="0"/>
      </w:pPr>
    </w:p>
    <w:p w:rsidR="00311921" w:rsidRDefault="00311921">
      <w:pPr>
        <w:pStyle w:val="ConsPlusNormal"/>
        <w:jc w:val="right"/>
        <w:outlineLvl w:val="0"/>
      </w:pPr>
    </w:p>
    <w:p w:rsidR="00536492" w:rsidRDefault="00536492">
      <w:pPr>
        <w:pStyle w:val="ConsPlusNormal"/>
        <w:jc w:val="right"/>
        <w:outlineLvl w:val="0"/>
      </w:pPr>
    </w:p>
    <w:p w:rsidR="00536492" w:rsidRDefault="00536492">
      <w:pPr>
        <w:pStyle w:val="ConsPlusNormal"/>
        <w:jc w:val="right"/>
        <w:outlineLvl w:val="0"/>
      </w:pPr>
    </w:p>
    <w:p w:rsidR="00830CE4" w:rsidRDefault="00830CE4">
      <w:pPr>
        <w:pStyle w:val="ConsPlusNormal"/>
        <w:jc w:val="right"/>
        <w:outlineLvl w:val="0"/>
      </w:pPr>
      <w:r>
        <w:t>Приложение</w:t>
      </w:r>
      <w:r w:rsidR="00A407C6">
        <w:t xml:space="preserve"> №</w:t>
      </w:r>
      <w:r>
        <w:t xml:space="preserve"> </w:t>
      </w:r>
      <w:r w:rsidR="00A407C6">
        <w:t>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359"/>
        <w:gridCol w:w="4091"/>
      </w:tblGrid>
      <w:tr w:rsidR="00830CE4">
        <w:tc>
          <w:tcPr>
            <w:tcW w:w="4535" w:type="dxa"/>
            <w:tcBorders>
              <w:top w:val="nil"/>
              <w:left w:val="nil"/>
              <w:bottom w:val="nil"/>
              <w:right w:val="nil"/>
            </w:tcBorders>
          </w:tcPr>
          <w:p w:rsidR="00830CE4" w:rsidRDefault="00830CE4">
            <w:pPr>
              <w:pStyle w:val="ConsPlusNormal"/>
            </w:pPr>
          </w:p>
        </w:tc>
        <w:tc>
          <w:tcPr>
            <w:tcW w:w="359" w:type="dxa"/>
            <w:tcBorders>
              <w:top w:val="nil"/>
              <w:left w:val="nil"/>
              <w:bottom w:val="nil"/>
              <w:right w:val="nil"/>
            </w:tcBorders>
            <w:vAlign w:val="bottom"/>
          </w:tcPr>
          <w:p w:rsidR="00830CE4" w:rsidRDefault="00830CE4">
            <w:pPr>
              <w:pStyle w:val="ConsPlusNormal"/>
            </w:pPr>
            <w:r>
              <w:t>В</w:t>
            </w:r>
          </w:p>
        </w:tc>
        <w:tc>
          <w:tcPr>
            <w:tcW w:w="4091" w:type="dxa"/>
            <w:tcBorders>
              <w:top w:val="nil"/>
              <w:left w:val="nil"/>
              <w:bottom w:val="single" w:sz="4" w:space="0" w:color="auto"/>
              <w:right w:val="nil"/>
            </w:tcBorders>
          </w:tcPr>
          <w:p w:rsidR="00830CE4" w:rsidRDefault="00830CE4">
            <w:pPr>
              <w:pStyle w:val="ConsPlusNormal"/>
            </w:pPr>
          </w:p>
        </w:tc>
      </w:tr>
      <w:tr w:rsidR="00830CE4">
        <w:tc>
          <w:tcPr>
            <w:tcW w:w="4535" w:type="dxa"/>
            <w:tcBorders>
              <w:top w:val="nil"/>
              <w:left w:val="nil"/>
              <w:bottom w:val="nil"/>
              <w:right w:val="nil"/>
            </w:tcBorders>
          </w:tcPr>
          <w:p w:rsidR="00830CE4" w:rsidRDefault="00830CE4">
            <w:pPr>
              <w:pStyle w:val="ConsPlusNormal"/>
            </w:pPr>
          </w:p>
        </w:tc>
        <w:tc>
          <w:tcPr>
            <w:tcW w:w="4450" w:type="dxa"/>
            <w:gridSpan w:val="2"/>
            <w:tcBorders>
              <w:top w:val="nil"/>
              <w:left w:val="nil"/>
              <w:bottom w:val="nil"/>
              <w:right w:val="nil"/>
            </w:tcBorders>
          </w:tcPr>
          <w:p w:rsidR="00830CE4" w:rsidRDefault="00830CE4">
            <w:pPr>
              <w:pStyle w:val="ConsPlusNormal"/>
              <w:jc w:val="center"/>
            </w:pPr>
            <w:r>
              <w:t>(наименование органа прокуратуры)</w:t>
            </w:r>
          </w:p>
        </w:tc>
      </w:tr>
      <w:tr w:rsidR="00830CE4">
        <w:tc>
          <w:tcPr>
            <w:tcW w:w="4535" w:type="dxa"/>
            <w:tcBorders>
              <w:top w:val="nil"/>
              <w:left w:val="nil"/>
              <w:bottom w:val="nil"/>
              <w:right w:val="nil"/>
            </w:tcBorders>
          </w:tcPr>
          <w:p w:rsidR="00830CE4" w:rsidRDefault="00830CE4">
            <w:pPr>
              <w:pStyle w:val="ConsPlusNormal"/>
            </w:pPr>
          </w:p>
        </w:tc>
        <w:tc>
          <w:tcPr>
            <w:tcW w:w="359" w:type="dxa"/>
            <w:tcBorders>
              <w:top w:val="nil"/>
              <w:left w:val="nil"/>
              <w:bottom w:val="nil"/>
              <w:right w:val="nil"/>
            </w:tcBorders>
          </w:tcPr>
          <w:p w:rsidR="00830CE4" w:rsidRDefault="00830CE4">
            <w:pPr>
              <w:pStyle w:val="ConsPlusNormal"/>
            </w:pPr>
            <w:r>
              <w:t>от</w:t>
            </w:r>
          </w:p>
        </w:tc>
        <w:tc>
          <w:tcPr>
            <w:tcW w:w="4091" w:type="dxa"/>
            <w:tcBorders>
              <w:top w:val="nil"/>
              <w:left w:val="nil"/>
              <w:bottom w:val="single" w:sz="4" w:space="0" w:color="auto"/>
              <w:right w:val="nil"/>
            </w:tcBorders>
          </w:tcPr>
          <w:p w:rsidR="00830CE4" w:rsidRDefault="00830CE4">
            <w:pPr>
              <w:pStyle w:val="ConsPlusNormal"/>
            </w:pPr>
          </w:p>
        </w:tc>
      </w:tr>
      <w:tr w:rsidR="00830CE4">
        <w:tc>
          <w:tcPr>
            <w:tcW w:w="4535" w:type="dxa"/>
            <w:tcBorders>
              <w:top w:val="nil"/>
              <w:left w:val="nil"/>
              <w:bottom w:val="nil"/>
              <w:right w:val="nil"/>
            </w:tcBorders>
          </w:tcPr>
          <w:p w:rsidR="00830CE4" w:rsidRDefault="00830CE4">
            <w:pPr>
              <w:pStyle w:val="ConsPlusNormal"/>
            </w:pPr>
          </w:p>
        </w:tc>
        <w:tc>
          <w:tcPr>
            <w:tcW w:w="4450" w:type="dxa"/>
            <w:gridSpan w:val="2"/>
            <w:tcBorders>
              <w:top w:val="nil"/>
              <w:left w:val="nil"/>
              <w:bottom w:val="nil"/>
              <w:right w:val="nil"/>
            </w:tcBorders>
          </w:tcPr>
          <w:p w:rsidR="00830CE4" w:rsidRDefault="00830CE4">
            <w:pPr>
              <w:pStyle w:val="ConsPlusNormal"/>
              <w:jc w:val="center"/>
            </w:pPr>
            <w:r>
              <w:t>(наименование контрольного (надзорного) органа с указанием юридического адреса)</w:t>
            </w:r>
          </w:p>
        </w:tc>
      </w:tr>
    </w:tbl>
    <w:p w:rsidR="00830CE4" w:rsidRDefault="00830CE4">
      <w:pPr>
        <w:pStyle w:val="ConsPlusNormal"/>
        <w:jc w:val="both"/>
      </w:pPr>
    </w:p>
    <w:p w:rsidR="00830CE4" w:rsidRDefault="00830CE4" w:rsidP="00A407C6">
      <w:pPr>
        <w:pStyle w:val="ConsPlusNonformat"/>
        <w:jc w:val="center"/>
      </w:pPr>
      <w:bookmarkStart w:id="1" w:name="P295"/>
      <w:bookmarkEnd w:id="1"/>
      <w:r>
        <w:t>ЗАЯВЛЕНИЕ</w:t>
      </w:r>
    </w:p>
    <w:p w:rsidR="00830CE4" w:rsidRDefault="00A407C6" w:rsidP="00A407C6">
      <w:pPr>
        <w:pStyle w:val="ConsPlusNonformat"/>
        <w:jc w:val="center"/>
      </w:pPr>
      <w:r>
        <w:t>о</w:t>
      </w:r>
      <w:r w:rsidR="00830CE4">
        <w:t xml:space="preserve"> согласовании с прокурором проведения внепланового</w:t>
      </w:r>
    </w:p>
    <w:p w:rsidR="00830CE4" w:rsidRDefault="00830CE4" w:rsidP="00A407C6">
      <w:pPr>
        <w:pStyle w:val="ConsPlusNonformat"/>
        <w:jc w:val="center"/>
      </w:pPr>
      <w:r>
        <w:t xml:space="preserve">контрольного </w:t>
      </w:r>
      <w:r w:rsidR="00A407C6">
        <w:t xml:space="preserve">(надзорного) </w:t>
      </w:r>
      <w:r>
        <w:t>мероприятия</w:t>
      </w:r>
    </w:p>
    <w:p w:rsidR="00830CE4" w:rsidRDefault="00830CE4">
      <w:pPr>
        <w:pStyle w:val="ConsPlusNonformat"/>
        <w:jc w:val="both"/>
      </w:pPr>
    </w:p>
    <w:p w:rsidR="00830CE4" w:rsidRDefault="00830CE4">
      <w:pPr>
        <w:pStyle w:val="ConsPlusNonformat"/>
        <w:jc w:val="both"/>
      </w:pPr>
      <w:r>
        <w:t xml:space="preserve">1.  В соответствии </w:t>
      </w:r>
      <w:r w:rsidRPr="00A407C6">
        <w:t xml:space="preserve">со статьей 66 </w:t>
      </w:r>
      <w:r>
        <w:t>Фед</w:t>
      </w:r>
      <w:r w:rsidR="00A407C6">
        <w:t>ерального закона от 31.07.2020 г. №</w:t>
      </w:r>
      <w:r>
        <w:t xml:space="preserve"> 248-ФЗ</w:t>
      </w:r>
    </w:p>
    <w:p w:rsidR="00830CE4" w:rsidRDefault="00830CE4">
      <w:pPr>
        <w:pStyle w:val="ConsPlusNonformat"/>
        <w:jc w:val="both"/>
      </w:pPr>
      <w:r>
        <w:t>"О государственном контроле (надзоре) и муниципальном контроле в Российской</w:t>
      </w:r>
    </w:p>
    <w:p w:rsidR="00830CE4" w:rsidRDefault="00830CE4">
      <w:pPr>
        <w:pStyle w:val="ConsPlusNonformat"/>
        <w:jc w:val="both"/>
      </w:pPr>
      <w:r>
        <w:t>Федерации" прошу согласовать проведение ___________________________________</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 xml:space="preserve">        (указать вид и форму внепланового контрольного (надзорного)</w:t>
      </w:r>
    </w:p>
    <w:p w:rsidR="00830CE4" w:rsidRDefault="00830CE4">
      <w:pPr>
        <w:pStyle w:val="ConsPlusNonformat"/>
        <w:jc w:val="both"/>
      </w:pPr>
      <w:r>
        <w:t xml:space="preserve">                               мероприятия)</w:t>
      </w:r>
    </w:p>
    <w:p w:rsidR="00830CE4" w:rsidRDefault="00830CE4">
      <w:pPr>
        <w:pStyle w:val="ConsPlusNonformat"/>
        <w:jc w:val="both"/>
      </w:pPr>
      <w:r>
        <w:t>в отношении _______________________________________________________________</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__________________________________________________________________________,</w:t>
      </w:r>
    </w:p>
    <w:p w:rsidR="00830CE4" w:rsidRDefault="00830CE4">
      <w:pPr>
        <w:pStyle w:val="ConsPlusNonformat"/>
        <w:jc w:val="both"/>
      </w:pPr>
      <w:r>
        <w:t>(наименование,    адрес    (место    нахождения)   постоянно   действующего</w:t>
      </w:r>
    </w:p>
    <w:p w:rsidR="00830CE4" w:rsidRDefault="00830CE4">
      <w:pPr>
        <w:pStyle w:val="ConsPlusNonformat"/>
        <w:jc w:val="both"/>
      </w:pPr>
      <w:r>
        <w:t>исполнительного  органа  юридического лица, государственный регистрационный</w:t>
      </w:r>
    </w:p>
    <w:p w:rsidR="00830CE4" w:rsidRDefault="00830CE4">
      <w:pPr>
        <w:pStyle w:val="ConsPlusNonformat"/>
        <w:jc w:val="both"/>
      </w:pPr>
      <w:r>
        <w:t>номер записи о государственной регистрации юридического лица/фамилия, имя и</w:t>
      </w:r>
    </w:p>
    <w:p w:rsidR="00830CE4" w:rsidRDefault="00830CE4">
      <w:pPr>
        <w:pStyle w:val="ConsPlusNonformat"/>
        <w:jc w:val="both"/>
      </w:pPr>
      <w:r>
        <w:t>(в   случае,  если  имеется)  отчество,  место  жительства  индивидуального</w:t>
      </w:r>
    </w:p>
    <w:p w:rsidR="00830CE4" w:rsidRDefault="00830CE4">
      <w:pPr>
        <w:pStyle w:val="ConsPlusNonformat"/>
        <w:jc w:val="both"/>
      </w:pPr>
      <w:r>
        <w:t>предпринимателя,    государственный    регистрационный   номер   записи   о</w:t>
      </w:r>
    </w:p>
    <w:p w:rsidR="00830CE4" w:rsidRDefault="00830CE4">
      <w:pPr>
        <w:pStyle w:val="ConsPlusNonformat"/>
        <w:jc w:val="both"/>
      </w:pPr>
      <w:r>
        <w:t>государственной      регистрации      индивидуального      предпринимателя,</w:t>
      </w:r>
    </w:p>
    <w:p w:rsidR="00830CE4" w:rsidRDefault="00830CE4">
      <w:pPr>
        <w:pStyle w:val="ConsPlusNonformat"/>
        <w:jc w:val="both"/>
      </w:pPr>
      <w:r>
        <w:t>идентификационный  номер  налогоплательщика/фамилия,  имя и (в случае, если</w:t>
      </w:r>
    </w:p>
    <w:p w:rsidR="00830CE4" w:rsidRDefault="00830CE4">
      <w:pPr>
        <w:pStyle w:val="ConsPlusNonformat"/>
        <w:jc w:val="both"/>
      </w:pPr>
      <w:r>
        <w:t>имеется)     отчество    гражданина,    не    являющегося    индивидуальным</w:t>
      </w:r>
    </w:p>
    <w:p w:rsidR="00830CE4" w:rsidRDefault="00830CE4">
      <w:pPr>
        <w:pStyle w:val="ConsPlusNonformat"/>
        <w:jc w:val="both"/>
      </w:pPr>
      <w:r>
        <w:t>предпринимателем,    место    жительства    и    идентификационный    номер</w:t>
      </w:r>
    </w:p>
    <w:p w:rsidR="00830CE4" w:rsidRDefault="00830CE4">
      <w:pPr>
        <w:pStyle w:val="ConsPlusNonformat"/>
        <w:jc w:val="both"/>
      </w:pPr>
      <w:r>
        <w:t>налогоплательщика (при наличии сведений о них)</w:t>
      </w:r>
    </w:p>
    <w:p w:rsidR="00830CE4" w:rsidRDefault="00830CE4">
      <w:pPr>
        <w:pStyle w:val="ConsPlusNonformat"/>
        <w:jc w:val="both"/>
      </w:pPr>
      <w:r>
        <w:t>осуществляющего     предпринимательскую      деятельность     по    адресу:</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__________________________________________________________________________.</w:t>
      </w:r>
    </w:p>
    <w:p w:rsidR="00830CE4" w:rsidRDefault="00830CE4">
      <w:pPr>
        <w:pStyle w:val="ConsPlusNonformat"/>
        <w:jc w:val="both"/>
      </w:pPr>
      <w:r>
        <w:t>2. Основание проведения контрольного (надзорного) мероприятия:</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 xml:space="preserve">  (ссылка на положения Федерального </w:t>
      </w:r>
      <w:hyperlink r:id="rId8">
        <w:r w:rsidRPr="00A407C6">
          <w:t>закона</w:t>
        </w:r>
      </w:hyperlink>
      <w:r w:rsidRPr="00A407C6">
        <w:t xml:space="preserve"> </w:t>
      </w:r>
      <w:r>
        <w:t>N 248-ФЗ, федеральных законов</w:t>
      </w:r>
    </w:p>
    <w:p w:rsidR="00830CE4" w:rsidRDefault="00830CE4">
      <w:pPr>
        <w:pStyle w:val="ConsPlusNonformat"/>
        <w:jc w:val="both"/>
      </w:pPr>
      <w:r>
        <w:t xml:space="preserve">                             о виде контроля)</w:t>
      </w:r>
    </w:p>
    <w:p w:rsidR="00830CE4" w:rsidRDefault="00830CE4">
      <w:pPr>
        <w:pStyle w:val="ConsPlusNonformat"/>
        <w:jc w:val="both"/>
      </w:pPr>
      <w:r>
        <w:t>3. Дата и время начала проведения контрольного (надзорного) мероприятия:</w:t>
      </w:r>
    </w:p>
    <w:p w:rsidR="00830CE4" w:rsidRDefault="00830CE4">
      <w:pPr>
        <w:pStyle w:val="ConsPlusNonformat"/>
        <w:jc w:val="both"/>
      </w:pPr>
      <w:r>
        <w:t xml:space="preserve">    __ _______________ 20__ г. __ ч. __ мин.</w:t>
      </w:r>
    </w:p>
    <w:p w:rsidR="00830CE4" w:rsidRDefault="00830CE4">
      <w:pPr>
        <w:pStyle w:val="ConsPlusNonformat"/>
        <w:jc w:val="both"/>
      </w:pPr>
      <w:r>
        <w:t>4. Дата и время окончания проведения контрольного (надзорного) мероприятия:</w:t>
      </w:r>
    </w:p>
    <w:p w:rsidR="00830CE4" w:rsidRDefault="00830CE4">
      <w:pPr>
        <w:pStyle w:val="ConsPlusNonformat"/>
        <w:jc w:val="both"/>
      </w:pPr>
      <w:r>
        <w:t xml:space="preserve">    __ _______________ 20__ г. __ ч. __ мин.</w:t>
      </w:r>
    </w:p>
    <w:p w:rsidR="00830CE4" w:rsidRDefault="00830CE4">
      <w:pPr>
        <w:pStyle w:val="ConsPlusNonformat"/>
        <w:jc w:val="both"/>
      </w:pPr>
    </w:p>
    <w:p w:rsidR="00830CE4" w:rsidRDefault="00830CE4">
      <w:pPr>
        <w:pStyle w:val="ConsPlusNonformat"/>
        <w:jc w:val="both"/>
      </w:pPr>
      <w:r>
        <w:t>Приложение: _______________________________________________________________</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___________________________________________________________________________</w:t>
      </w:r>
    </w:p>
    <w:p w:rsidR="00830CE4" w:rsidRDefault="00830CE4">
      <w:pPr>
        <w:pStyle w:val="ConsPlusNonformat"/>
        <w:jc w:val="both"/>
      </w:pPr>
      <w:r>
        <w:t>(копия  решения  контрольного  (надзорного)  органа;  документы, содержащие</w:t>
      </w:r>
    </w:p>
    <w:p w:rsidR="00830CE4" w:rsidRDefault="00830CE4">
      <w:pPr>
        <w:pStyle w:val="ConsPlusNonformat"/>
        <w:jc w:val="both"/>
      </w:pPr>
      <w:r>
        <w:t>сведения,  послужившие  основанием для проведения внепланового контрольного</w:t>
      </w:r>
    </w:p>
    <w:p w:rsidR="00830CE4" w:rsidRDefault="00830CE4">
      <w:pPr>
        <w:pStyle w:val="ConsPlusNonformat"/>
        <w:jc w:val="both"/>
      </w:pPr>
      <w:r>
        <w:t>(надзорного) мероприятия)</w:t>
      </w:r>
    </w:p>
    <w:p w:rsidR="00830CE4" w:rsidRDefault="00830CE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340"/>
        <w:gridCol w:w="2250"/>
        <w:gridCol w:w="340"/>
        <w:gridCol w:w="3231"/>
      </w:tblGrid>
      <w:tr w:rsidR="00830CE4">
        <w:tc>
          <w:tcPr>
            <w:tcW w:w="2891" w:type="dxa"/>
            <w:tcBorders>
              <w:top w:val="nil"/>
              <w:left w:val="nil"/>
              <w:right w:val="nil"/>
            </w:tcBorders>
          </w:tcPr>
          <w:p w:rsidR="00830CE4" w:rsidRDefault="00830CE4">
            <w:pPr>
              <w:pStyle w:val="ConsPlusNormal"/>
            </w:pPr>
          </w:p>
        </w:tc>
        <w:tc>
          <w:tcPr>
            <w:tcW w:w="340" w:type="dxa"/>
            <w:tcBorders>
              <w:top w:val="nil"/>
              <w:left w:val="nil"/>
              <w:bottom w:val="nil"/>
              <w:right w:val="nil"/>
            </w:tcBorders>
          </w:tcPr>
          <w:p w:rsidR="00830CE4" w:rsidRDefault="00830CE4">
            <w:pPr>
              <w:pStyle w:val="ConsPlusNormal"/>
            </w:pPr>
          </w:p>
        </w:tc>
        <w:tc>
          <w:tcPr>
            <w:tcW w:w="2250" w:type="dxa"/>
            <w:tcBorders>
              <w:top w:val="nil"/>
              <w:left w:val="nil"/>
              <w:right w:val="nil"/>
            </w:tcBorders>
          </w:tcPr>
          <w:p w:rsidR="00830CE4" w:rsidRDefault="00830CE4">
            <w:pPr>
              <w:pStyle w:val="ConsPlusNormal"/>
            </w:pPr>
          </w:p>
        </w:tc>
        <w:tc>
          <w:tcPr>
            <w:tcW w:w="340" w:type="dxa"/>
            <w:tcBorders>
              <w:top w:val="nil"/>
              <w:left w:val="nil"/>
              <w:bottom w:val="nil"/>
              <w:right w:val="nil"/>
            </w:tcBorders>
          </w:tcPr>
          <w:p w:rsidR="00830CE4" w:rsidRDefault="00830CE4">
            <w:pPr>
              <w:pStyle w:val="ConsPlusNormal"/>
            </w:pPr>
          </w:p>
        </w:tc>
        <w:tc>
          <w:tcPr>
            <w:tcW w:w="3231" w:type="dxa"/>
            <w:tcBorders>
              <w:top w:val="nil"/>
              <w:left w:val="nil"/>
              <w:right w:val="nil"/>
            </w:tcBorders>
          </w:tcPr>
          <w:p w:rsidR="00830CE4" w:rsidRDefault="00830CE4">
            <w:pPr>
              <w:pStyle w:val="ConsPlusNormal"/>
            </w:pPr>
          </w:p>
        </w:tc>
      </w:tr>
      <w:tr w:rsidR="00830CE4">
        <w:tc>
          <w:tcPr>
            <w:tcW w:w="2891" w:type="dxa"/>
            <w:tcBorders>
              <w:left w:val="nil"/>
              <w:bottom w:val="nil"/>
              <w:right w:val="nil"/>
            </w:tcBorders>
          </w:tcPr>
          <w:p w:rsidR="00830CE4" w:rsidRDefault="00830CE4">
            <w:pPr>
              <w:pStyle w:val="ConsPlusNormal"/>
              <w:jc w:val="center"/>
            </w:pPr>
            <w:r>
              <w:lastRenderedPageBreak/>
              <w:t>(наименование должностного лица)</w:t>
            </w:r>
          </w:p>
        </w:tc>
        <w:tc>
          <w:tcPr>
            <w:tcW w:w="340" w:type="dxa"/>
            <w:tcBorders>
              <w:top w:val="nil"/>
              <w:left w:val="nil"/>
              <w:bottom w:val="nil"/>
              <w:right w:val="nil"/>
            </w:tcBorders>
          </w:tcPr>
          <w:p w:rsidR="00830CE4" w:rsidRDefault="00830CE4">
            <w:pPr>
              <w:pStyle w:val="ConsPlusNormal"/>
            </w:pPr>
          </w:p>
        </w:tc>
        <w:tc>
          <w:tcPr>
            <w:tcW w:w="2250" w:type="dxa"/>
            <w:tcBorders>
              <w:left w:val="nil"/>
              <w:bottom w:val="nil"/>
              <w:right w:val="nil"/>
            </w:tcBorders>
          </w:tcPr>
          <w:p w:rsidR="00830CE4" w:rsidRDefault="00830CE4">
            <w:pPr>
              <w:pStyle w:val="ConsPlusNormal"/>
              <w:jc w:val="center"/>
            </w:pPr>
            <w:r>
              <w:t>(электронная цифровая подпись)</w:t>
            </w:r>
          </w:p>
        </w:tc>
        <w:tc>
          <w:tcPr>
            <w:tcW w:w="340" w:type="dxa"/>
            <w:tcBorders>
              <w:top w:val="nil"/>
              <w:left w:val="nil"/>
              <w:bottom w:val="nil"/>
              <w:right w:val="nil"/>
            </w:tcBorders>
          </w:tcPr>
          <w:p w:rsidR="00830CE4" w:rsidRDefault="00830CE4">
            <w:pPr>
              <w:pStyle w:val="ConsPlusNormal"/>
            </w:pPr>
          </w:p>
        </w:tc>
        <w:tc>
          <w:tcPr>
            <w:tcW w:w="3231" w:type="dxa"/>
            <w:tcBorders>
              <w:left w:val="nil"/>
              <w:bottom w:val="nil"/>
              <w:right w:val="nil"/>
            </w:tcBorders>
          </w:tcPr>
          <w:p w:rsidR="00830CE4" w:rsidRDefault="00830CE4">
            <w:pPr>
              <w:pStyle w:val="ConsPlusNormal"/>
              <w:jc w:val="center"/>
            </w:pPr>
            <w:r>
              <w:t>(фамилия, имя, отчество (в случае, если имеется)</w:t>
            </w:r>
          </w:p>
        </w:tc>
      </w:tr>
    </w:tbl>
    <w:p w:rsidR="00830CE4" w:rsidRDefault="00830CE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830CE4">
        <w:tc>
          <w:tcPr>
            <w:tcW w:w="4195" w:type="dxa"/>
            <w:tcBorders>
              <w:top w:val="nil"/>
              <w:left w:val="nil"/>
              <w:bottom w:val="nil"/>
              <w:right w:val="nil"/>
            </w:tcBorders>
            <w:vAlign w:val="center"/>
          </w:tcPr>
          <w:p w:rsidR="00830CE4" w:rsidRDefault="00830CE4">
            <w:pPr>
              <w:pStyle w:val="ConsPlusNormal"/>
              <w:ind w:firstLine="283"/>
              <w:jc w:val="both"/>
            </w:pPr>
            <w:r>
              <w:t>Дата и время составления документа:</w:t>
            </w:r>
          </w:p>
        </w:tc>
        <w:tc>
          <w:tcPr>
            <w:tcW w:w="4876" w:type="dxa"/>
            <w:tcBorders>
              <w:top w:val="nil"/>
              <w:left w:val="nil"/>
              <w:bottom w:val="single" w:sz="4" w:space="0" w:color="auto"/>
              <w:right w:val="nil"/>
            </w:tcBorders>
          </w:tcPr>
          <w:p w:rsidR="00830CE4" w:rsidRDefault="00830CE4">
            <w:pPr>
              <w:pStyle w:val="ConsPlusNormal"/>
            </w:pPr>
          </w:p>
        </w:tc>
      </w:tr>
    </w:tbl>
    <w:p w:rsidR="00830CE4" w:rsidRDefault="00830CE4" w:rsidP="00536492">
      <w:pPr>
        <w:pStyle w:val="ConsPlusNormal"/>
        <w:jc w:val="both"/>
      </w:pPr>
    </w:p>
    <w:sectPr w:rsidR="00830CE4" w:rsidSect="00A420B8">
      <w:type w:val="continuous"/>
      <w:pgSz w:w="11910" w:h="16840" w:code="9"/>
      <w:pgMar w:top="499" w:right="601" w:bottom="1134" w:left="993"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2EC" w:rsidRDefault="005962EC" w:rsidP="00A420B8">
      <w:pPr>
        <w:spacing w:after="0" w:line="240" w:lineRule="auto"/>
      </w:pPr>
      <w:r>
        <w:separator/>
      </w:r>
    </w:p>
  </w:endnote>
  <w:endnote w:type="continuationSeparator" w:id="0">
    <w:p w:rsidR="005962EC" w:rsidRDefault="005962EC" w:rsidP="00A4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2EC" w:rsidRDefault="005962EC" w:rsidP="00A420B8">
      <w:pPr>
        <w:spacing w:after="0" w:line="240" w:lineRule="auto"/>
      </w:pPr>
      <w:r>
        <w:separator/>
      </w:r>
    </w:p>
  </w:footnote>
  <w:footnote w:type="continuationSeparator" w:id="0">
    <w:p w:rsidR="005962EC" w:rsidRDefault="005962EC" w:rsidP="00A42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02C6"/>
    <w:multiLevelType w:val="multilevel"/>
    <w:tmpl w:val="70AE5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92567B"/>
    <w:multiLevelType w:val="multilevel"/>
    <w:tmpl w:val="06CE5070"/>
    <w:lvl w:ilvl="0">
      <w:start w:val="3"/>
      <w:numFmt w:val="decimal"/>
      <w:lvlText w:val="%1"/>
      <w:lvlJc w:val="left"/>
      <w:pPr>
        <w:ind w:left="375" w:hanging="375"/>
      </w:pPr>
      <w:rPr>
        <w:rFonts w:hint="default"/>
        <w:color w:val="000000"/>
      </w:rPr>
    </w:lvl>
    <w:lvl w:ilvl="1">
      <w:start w:val="5"/>
      <w:numFmt w:val="decimal"/>
      <w:lvlText w:val="%1.%2"/>
      <w:lvlJc w:val="left"/>
      <w:pPr>
        <w:ind w:left="1368"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28FF0878"/>
    <w:multiLevelType w:val="multilevel"/>
    <w:tmpl w:val="2C26206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1C510BD"/>
    <w:multiLevelType w:val="multilevel"/>
    <w:tmpl w:val="B64613E4"/>
    <w:lvl w:ilvl="0">
      <w:start w:val="3"/>
      <w:numFmt w:val="decimal"/>
      <w:lvlText w:val="%1."/>
      <w:lvlJc w:val="left"/>
      <w:pPr>
        <w:ind w:left="450" w:hanging="450"/>
      </w:pPr>
      <w:rPr>
        <w:rFonts w:hint="default"/>
        <w:color w:val="000000"/>
      </w:rPr>
    </w:lvl>
    <w:lvl w:ilvl="1">
      <w:start w:val="4"/>
      <w:numFmt w:val="decimal"/>
      <w:lvlText w:val="%1.%2."/>
      <w:lvlJc w:val="left"/>
      <w:pPr>
        <w:ind w:left="1245" w:hanging="720"/>
      </w:pPr>
      <w:rPr>
        <w:rFonts w:hint="default"/>
        <w:color w:val="000000"/>
      </w:rPr>
    </w:lvl>
    <w:lvl w:ilvl="2">
      <w:start w:val="1"/>
      <w:numFmt w:val="decimal"/>
      <w:lvlText w:val="%1.%2.%3."/>
      <w:lvlJc w:val="left"/>
      <w:pPr>
        <w:ind w:left="1770" w:hanging="720"/>
      </w:pPr>
      <w:rPr>
        <w:rFonts w:hint="default"/>
        <w:color w:val="000000"/>
      </w:rPr>
    </w:lvl>
    <w:lvl w:ilvl="3">
      <w:start w:val="1"/>
      <w:numFmt w:val="decimal"/>
      <w:lvlText w:val="%1.%2.%3.%4."/>
      <w:lvlJc w:val="left"/>
      <w:pPr>
        <w:ind w:left="2655" w:hanging="1080"/>
      </w:pPr>
      <w:rPr>
        <w:rFonts w:hint="default"/>
        <w:color w:val="000000"/>
      </w:rPr>
    </w:lvl>
    <w:lvl w:ilvl="4">
      <w:start w:val="1"/>
      <w:numFmt w:val="decimal"/>
      <w:lvlText w:val="%1.%2.%3.%4.%5."/>
      <w:lvlJc w:val="left"/>
      <w:pPr>
        <w:ind w:left="3180" w:hanging="1080"/>
      </w:pPr>
      <w:rPr>
        <w:rFonts w:hint="default"/>
        <w:color w:val="000000"/>
      </w:rPr>
    </w:lvl>
    <w:lvl w:ilvl="5">
      <w:start w:val="1"/>
      <w:numFmt w:val="decimal"/>
      <w:lvlText w:val="%1.%2.%3.%4.%5.%6."/>
      <w:lvlJc w:val="left"/>
      <w:pPr>
        <w:ind w:left="4065" w:hanging="1440"/>
      </w:pPr>
      <w:rPr>
        <w:rFonts w:hint="default"/>
        <w:color w:val="000000"/>
      </w:rPr>
    </w:lvl>
    <w:lvl w:ilvl="6">
      <w:start w:val="1"/>
      <w:numFmt w:val="decimal"/>
      <w:lvlText w:val="%1.%2.%3.%4.%5.%6.%7."/>
      <w:lvlJc w:val="left"/>
      <w:pPr>
        <w:ind w:left="4950" w:hanging="1800"/>
      </w:pPr>
      <w:rPr>
        <w:rFonts w:hint="default"/>
        <w:color w:val="000000"/>
      </w:rPr>
    </w:lvl>
    <w:lvl w:ilvl="7">
      <w:start w:val="1"/>
      <w:numFmt w:val="decimal"/>
      <w:lvlText w:val="%1.%2.%3.%4.%5.%6.%7.%8."/>
      <w:lvlJc w:val="left"/>
      <w:pPr>
        <w:ind w:left="5475" w:hanging="1800"/>
      </w:pPr>
      <w:rPr>
        <w:rFonts w:hint="default"/>
        <w:color w:val="000000"/>
      </w:rPr>
    </w:lvl>
    <w:lvl w:ilvl="8">
      <w:start w:val="1"/>
      <w:numFmt w:val="decimal"/>
      <w:lvlText w:val="%1.%2.%3.%4.%5.%6.%7.%8.%9."/>
      <w:lvlJc w:val="left"/>
      <w:pPr>
        <w:ind w:left="6360" w:hanging="2160"/>
      </w:pPr>
      <w:rPr>
        <w:rFonts w:hint="default"/>
        <w:color w:val="000000"/>
      </w:rPr>
    </w:lvl>
  </w:abstractNum>
  <w:abstractNum w:abstractNumId="4" w15:restartNumberingAfterBreak="0">
    <w:nsid w:val="59A7122E"/>
    <w:multiLevelType w:val="hybridMultilevel"/>
    <w:tmpl w:val="4CE2FAB6"/>
    <w:lvl w:ilvl="0" w:tplc="F9A02BB0">
      <w:start w:val="1"/>
      <w:numFmt w:val="decimal"/>
      <w:lvlText w:val="%1."/>
      <w:lvlJc w:val="left"/>
      <w:pPr>
        <w:ind w:left="1319" w:hanging="78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698E3E8D"/>
    <w:multiLevelType w:val="multilevel"/>
    <w:tmpl w:val="DE3A0DEC"/>
    <w:lvl w:ilvl="0">
      <w:start w:val="1"/>
      <w:numFmt w:val="decimal"/>
      <w:lvlText w:val="%1"/>
      <w:lvlJc w:val="left"/>
      <w:pPr>
        <w:ind w:left="375" w:hanging="375"/>
      </w:pPr>
      <w:rPr>
        <w:rFonts w:hint="default"/>
        <w:color w:val="000000"/>
      </w:rPr>
    </w:lvl>
    <w:lvl w:ilvl="1">
      <w:start w:val="2"/>
      <w:numFmt w:val="decimal"/>
      <w:lvlText w:val="%1.%2"/>
      <w:lvlJc w:val="left"/>
      <w:pPr>
        <w:ind w:left="1368" w:hanging="375"/>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4059" w:hanging="108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405" w:hanging="144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751" w:hanging="1800"/>
      </w:pPr>
      <w:rPr>
        <w:rFonts w:hint="default"/>
        <w:color w:val="000000"/>
      </w:rPr>
    </w:lvl>
    <w:lvl w:ilvl="8">
      <w:start w:val="1"/>
      <w:numFmt w:val="decimal"/>
      <w:lvlText w:val="%1.%2.%3.%4.%5.%6.%7.%8.%9"/>
      <w:lvlJc w:val="left"/>
      <w:pPr>
        <w:ind w:left="10104" w:hanging="2160"/>
      </w:pPr>
      <w:rPr>
        <w:rFonts w:hint="default"/>
        <w:color w:val="000000"/>
      </w:rPr>
    </w:lvl>
  </w:abstractNum>
  <w:abstractNum w:abstractNumId="6" w15:restartNumberingAfterBreak="0">
    <w:nsid w:val="6BA43A58"/>
    <w:multiLevelType w:val="multilevel"/>
    <w:tmpl w:val="F8D484D2"/>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5939A1"/>
    <w:multiLevelType w:val="multilevel"/>
    <w:tmpl w:val="29EEE66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6C06D06"/>
    <w:multiLevelType w:val="multilevel"/>
    <w:tmpl w:val="BC86F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8"/>
  </w:num>
  <w:num w:numId="4">
    <w:abstractNumId w:val="6"/>
  </w:num>
  <w:num w:numId="5">
    <w:abstractNumId w:val="2"/>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CE4"/>
    <w:rsid w:val="00003C75"/>
    <w:rsid w:val="000662AC"/>
    <w:rsid w:val="000F1090"/>
    <w:rsid w:val="001460C9"/>
    <w:rsid w:val="001A1679"/>
    <w:rsid w:val="001E1062"/>
    <w:rsid w:val="00274B0C"/>
    <w:rsid w:val="00311921"/>
    <w:rsid w:val="003C7130"/>
    <w:rsid w:val="003D0149"/>
    <w:rsid w:val="003F7F38"/>
    <w:rsid w:val="004174FE"/>
    <w:rsid w:val="004460E0"/>
    <w:rsid w:val="00486AAA"/>
    <w:rsid w:val="004A76D3"/>
    <w:rsid w:val="0050503F"/>
    <w:rsid w:val="00534E15"/>
    <w:rsid w:val="00536492"/>
    <w:rsid w:val="005962EC"/>
    <w:rsid w:val="005D57A6"/>
    <w:rsid w:val="00634FDC"/>
    <w:rsid w:val="006353F4"/>
    <w:rsid w:val="006868BC"/>
    <w:rsid w:val="006B68AC"/>
    <w:rsid w:val="00830CE4"/>
    <w:rsid w:val="0084423F"/>
    <w:rsid w:val="00853960"/>
    <w:rsid w:val="00935726"/>
    <w:rsid w:val="009A768C"/>
    <w:rsid w:val="009A798F"/>
    <w:rsid w:val="00A346BC"/>
    <w:rsid w:val="00A407C6"/>
    <w:rsid w:val="00A420B8"/>
    <w:rsid w:val="00A519E3"/>
    <w:rsid w:val="00B1799A"/>
    <w:rsid w:val="00BA3BAC"/>
    <w:rsid w:val="00CC1AAE"/>
    <w:rsid w:val="00CC6BF6"/>
    <w:rsid w:val="00D11A4D"/>
    <w:rsid w:val="00DC413D"/>
    <w:rsid w:val="00DD4DB4"/>
    <w:rsid w:val="00E06E8A"/>
    <w:rsid w:val="00EE1FDD"/>
    <w:rsid w:val="00F2320C"/>
    <w:rsid w:val="00F7323E"/>
    <w:rsid w:val="00FA0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0A8A4-0732-4DF9-B9DD-BBD2594D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F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C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30C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30CE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30CE4"/>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830C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CE4"/>
    <w:rPr>
      <w:rFonts w:ascii="Tahoma" w:hAnsi="Tahoma" w:cs="Tahoma"/>
      <w:sz w:val="16"/>
      <w:szCs w:val="16"/>
    </w:rPr>
  </w:style>
  <w:style w:type="character" w:customStyle="1" w:styleId="a5">
    <w:name w:val="Основной текст_"/>
    <w:basedOn w:val="a0"/>
    <w:link w:val="1"/>
    <w:rsid w:val="0085396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5"/>
    <w:rsid w:val="00853960"/>
    <w:pPr>
      <w:widowControl w:val="0"/>
      <w:shd w:val="clear" w:color="auto" w:fill="FFFFFF"/>
      <w:spacing w:after="300" w:line="320" w:lineRule="exact"/>
      <w:jc w:val="center"/>
    </w:pPr>
    <w:rPr>
      <w:rFonts w:ascii="Times New Roman" w:eastAsia="Times New Roman" w:hAnsi="Times New Roman" w:cs="Times New Roman"/>
      <w:sz w:val="28"/>
      <w:szCs w:val="28"/>
    </w:rPr>
  </w:style>
  <w:style w:type="character" w:customStyle="1" w:styleId="a6">
    <w:name w:val="Абзац списка Знак"/>
    <w:link w:val="a7"/>
    <w:locked/>
    <w:rsid w:val="00F7323E"/>
    <w:rPr>
      <w:rFonts w:ascii="Arial" w:hAnsi="Arial" w:cs="Times New Roman"/>
    </w:rPr>
  </w:style>
  <w:style w:type="paragraph" w:styleId="a7">
    <w:name w:val="List Paragraph"/>
    <w:basedOn w:val="a"/>
    <w:link w:val="a6"/>
    <w:qFormat/>
    <w:rsid w:val="00F7323E"/>
    <w:pPr>
      <w:widowControl w:val="0"/>
      <w:spacing w:after="0" w:line="240" w:lineRule="auto"/>
      <w:ind w:left="720"/>
      <w:contextualSpacing/>
    </w:pPr>
    <w:rPr>
      <w:rFonts w:ascii="Arial" w:hAnsi="Arial" w:cs="Times New Roman"/>
    </w:rPr>
  </w:style>
  <w:style w:type="paragraph" w:styleId="a8">
    <w:name w:val="header"/>
    <w:basedOn w:val="a"/>
    <w:link w:val="a9"/>
    <w:uiPriority w:val="99"/>
    <w:unhideWhenUsed/>
    <w:rsid w:val="00A420B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420B8"/>
  </w:style>
  <w:style w:type="paragraph" w:styleId="aa">
    <w:name w:val="footer"/>
    <w:basedOn w:val="a"/>
    <w:link w:val="ab"/>
    <w:uiPriority w:val="99"/>
    <w:unhideWhenUsed/>
    <w:rsid w:val="00A420B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420B8"/>
  </w:style>
  <w:style w:type="table" w:styleId="ac">
    <w:name w:val="Table Grid"/>
    <w:basedOn w:val="a1"/>
    <w:uiPriority w:val="59"/>
    <w:rsid w:val="00F232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 Spacing"/>
    <w:uiPriority w:val="1"/>
    <w:qFormat/>
    <w:rsid w:val="00F23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3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2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Пользователь</cp:lastModifiedBy>
  <cp:revision>14</cp:revision>
  <cp:lastPrinted>2025-04-30T11:23:00Z</cp:lastPrinted>
  <dcterms:created xsi:type="dcterms:W3CDTF">2024-04-23T11:13:00Z</dcterms:created>
  <dcterms:modified xsi:type="dcterms:W3CDTF">2025-04-30T11:23:00Z</dcterms:modified>
</cp:coreProperties>
</file>