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362" w14:textId="0B628B5E" w:rsidR="005259EB" w:rsidRDefault="00C220E6" w:rsidP="00C220E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проект</w:t>
      </w:r>
    </w:p>
    <w:p w14:paraId="4D946A18" w14:textId="4C681BB5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1B70AF6" w14:textId="133D1E41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62C5CF3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1EF6D176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72530BC5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</w:p>
    <w:p w14:paraId="76F78690" w14:textId="06181A53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10F24836" w14:textId="1D777C8D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C22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220E6">
        <w:rPr>
          <w:b/>
          <w:sz w:val="28"/>
          <w:szCs w:val="28"/>
        </w:rPr>
        <w:t xml:space="preserve"> </w:t>
      </w:r>
    </w:p>
    <w:p w14:paraId="39C909DF" w14:textId="77777777" w:rsidR="00C65037" w:rsidRDefault="00C65037" w:rsidP="00C65037">
      <w:pPr>
        <w:widowControl w:val="0"/>
      </w:pPr>
    </w:p>
    <w:p w14:paraId="708C8A13" w14:textId="77777777" w:rsidR="00C65037" w:rsidRDefault="00C65037" w:rsidP="00C65037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65037" w14:paraId="35340D57" w14:textId="77777777" w:rsidTr="008D107B">
        <w:tc>
          <w:tcPr>
            <w:tcW w:w="5353" w:type="dxa"/>
          </w:tcPr>
          <w:p w14:paraId="5A99E17A" w14:textId="6CD765E6" w:rsidR="00C65037" w:rsidRDefault="00C65037" w:rsidP="008D107B">
            <w:pPr>
              <w:pStyle w:val="a7"/>
              <w:jc w:val="both"/>
            </w:pPr>
            <w:r w:rsidRPr="00F049EC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Pr="00F049EC">
              <w:rPr>
                <w:sz w:val="28"/>
                <w:szCs w:val="28"/>
              </w:rPr>
              <w:t xml:space="preserve"> </w:t>
            </w:r>
            <w:r w:rsidRPr="00F049EC">
              <w:rPr>
                <w:b/>
                <w:sz w:val="28"/>
                <w:szCs w:val="28"/>
              </w:rPr>
              <w:t xml:space="preserve">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F049EC">
              <w:rPr>
                <w:b/>
                <w:sz w:val="28"/>
                <w:szCs w:val="28"/>
              </w:rPr>
              <w:t xml:space="preserve"> сельского поселения № </w:t>
            </w:r>
            <w:r>
              <w:rPr>
                <w:b/>
                <w:sz w:val="28"/>
                <w:szCs w:val="28"/>
              </w:rPr>
              <w:t>59-П</w:t>
            </w:r>
            <w:r w:rsidRPr="00F049EC">
              <w:rPr>
                <w:b/>
                <w:sz w:val="28"/>
                <w:szCs w:val="28"/>
              </w:rPr>
              <w:t xml:space="preserve"> от 22.06.2020г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бесплатно»</w:t>
            </w:r>
          </w:p>
        </w:tc>
        <w:tc>
          <w:tcPr>
            <w:tcW w:w="4253" w:type="dxa"/>
          </w:tcPr>
          <w:p w14:paraId="5C6BF8C9" w14:textId="77777777" w:rsidR="00C65037" w:rsidRDefault="00C65037" w:rsidP="008D107B">
            <w:pPr>
              <w:widowControl w:val="0"/>
            </w:pPr>
          </w:p>
        </w:tc>
      </w:tr>
    </w:tbl>
    <w:p w14:paraId="28F07FAC" w14:textId="77777777" w:rsidR="00C65037" w:rsidRDefault="00C65037" w:rsidP="00C65037">
      <w:pPr>
        <w:widowControl w:val="0"/>
      </w:pPr>
    </w:p>
    <w:p w14:paraId="27AEB65E" w14:textId="5E898B47" w:rsidR="00C65037" w:rsidRPr="00E13611" w:rsidRDefault="00C65037" w:rsidP="00C65037">
      <w:pPr>
        <w:jc w:val="both"/>
        <w:rPr>
          <w:sz w:val="28"/>
          <w:szCs w:val="28"/>
        </w:rPr>
      </w:pPr>
      <w:r w:rsidRPr="00E13611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7F065B">
        <w:rPr>
          <w:sz w:val="28"/>
          <w:szCs w:val="28"/>
        </w:rPr>
        <w:t xml:space="preserve"> </w:t>
      </w:r>
      <w:r w:rsidRPr="00E13611">
        <w:rPr>
          <w:sz w:val="28"/>
          <w:szCs w:val="28"/>
        </w:rPr>
        <w:t xml:space="preserve">и </w:t>
      </w:r>
      <w:r>
        <w:rPr>
          <w:sz w:val="28"/>
          <w:szCs w:val="28"/>
        </w:rPr>
        <w:t>руководствуясь</w:t>
      </w:r>
      <w:r w:rsidRPr="00E13611">
        <w:rPr>
          <w:spacing w:val="-30"/>
          <w:sz w:val="28"/>
          <w:szCs w:val="28"/>
        </w:rPr>
        <w:t xml:space="preserve"> </w:t>
      </w:r>
      <w:r w:rsidRPr="00E13611">
        <w:rPr>
          <w:sz w:val="28"/>
          <w:szCs w:val="28"/>
        </w:rPr>
        <w:t>Устав</w:t>
      </w:r>
      <w:r>
        <w:rPr>
          <w:sz w:val="28"/>
          <w:szCs w:val="28"/>
        </w:rPr>
        <w:t>ом Костаревского</w:t>
      </w:r>
      <w:r w:rsidRPr="00D33B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администрация Костаревского сельского поселения</w:t>
      </w:r>
      <w:r w:rsidRPr="00E13611">
        <w:rPr>
          <w:spacing w:val="30"/>
          <w:sz w:val="28"/>
          <w:szCs w:val="28"/>
        </w:rPr>
        <w:t xml:space="preserve"> постановляет</w:t>
      </w:r>
      <w:r w:rsidRPr="00E13611">
        <w:rPr>
          <w:sz w:val="28"/>
          <w:szCs w:val="28"/>
        </w:rPr>
        <w:t>:</w:t>
      </w:r>
    </w:p>
    <w:p w14:paraId="61B2D812" w14:textId="268C1383" w:rsidR="00C65037" w:rsidRPr="003B482A" w:rsidRDefault="00C65037" w:rsidP="00C650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D33B48">
        <w:rPr>
          <w:sz w:val="28"/>
          <w:szCs w:val="28"/>
        </w:rPr>
        <w:t>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</w:t>
      </w:r>
      <w:r w:rsidRPr="00D32588">
        <w:rPr>
          <w:sz w:val="28"/>
          <w:szCs w:val="28"/>
        </w:rPr>
        <w:t>»</w:t>
      </w:r>
      <w:r w:rsidRPr="003B482A">
        <w:rPr>
          <w:sz w:val="28"/>
          <w:szCs w:val="28"/>
        </w:rPr>
        <w:t xml:space="preserve">, утвержденный постановлением </w:t>
      </w:r>
      <w:r w:rsidRPr="00D33B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33B48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59</w:t>
      </w:r>
      <w:r w:rsidRPr="00D33B48">
        <w:rPr>
          <w:sz w:val="28"/>
          <w:szCs w:val="28"/>
        </w:rPr>
        <w:t>-п от 22.06.2020г</w:t>
      </w:r>
      <w:r>
        <w:rPr>
          <w:sz w:val="28"/>
          <w:szCs w:val="28"/>
        </w:rPr>
        <w:t xml:space="preserve"> (далее – Регламент)</w:t>
      </w:r>
      <w:r w:rsidRPr="003B482A">
        <w:rPr>
          <w:sz w:val="28"/>
          <w:szCs w:val="28"/>
        </w:rPr>
        <w:t>, следующие изменения:</w:t>
      </w:r>
    </w:p>
    <w:p w14:paraId="2518268C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1.2.1 Регламента</w:t>
      </w:r>
      <w:r>
        <w:rPr>
          <w:rFonts w:eastAsia="Calibri"/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14:paraId="2A8B93F0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Пункты 1.2.2-1.2.4</w:t>
      </w:r>
      <w:r w:rsidRPr="00D9605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считать пунктами 1.2.1-1.2.3.</w:t>
      </w:r>
    </w:p>
    <w:p w14:paraId="47B7382D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641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41D4">
        <w:rPr>
          <w:sz w:val="28"/>
          <w:szCs w:val="28"/>
        </w:rPr>
        <w:t xml:space="preserve"> пункте 1.2.1 </w:t>
      </w:r>
      <w:r>
        <w:rPr>
          <w:sz w:val="28"/>
          <w:szCs w:val="28"/>
        </w:rPr>
        <w:t>Регламента</w:t>
      </w:r>
      <w:r w:rsidRPr="006641D4">
        <w:rPr>
          <w:sz w:val="28"/>
          <w:szCs w:val="28"/>
        </w:rPr>
        <w:t xml:space="preserve"> слова </w:t>
      </w:r>
      <w:r w:rsidRPr="006641D4">
        <w:rPr>
          <w:b/>
          <w:sz w:val="28"/>
          <w:szCs w:val="28"/>
        </w:rPr>
        <w:t>«</w:t>
      </w:r>
      <w:r w:rsidRPr="006641D4">
        <w:rPr>
          <w:sz w:val="28"/>
          <w:szCs w:val="28"/>
        </w:rPr>
        <w:t xml:space="preserve">(п. 2 ст. 39.5 </w:t>
      </w:r>
      <w:r w:rsidRPr="00A335B4">
        <w:rPr>
          <w:sz w:val="28"/>
          <w:szCs w:val="28"/>
        </w:rPr>
        <w:t>ЗК РФ</w:t>
      </w:r>
      <w:r>
        <w:rPr>
          <w:sz w:val="28"/>
          <w:szCs w:val="28"/>
        </w:rPr>
        <w:t>)</w:t>
      </w:r>
      <w:r w:rsidRPr="00A335B4">
        <w:rPr>
          <w:sz w:val="28"/>
          <w:szCs w:val="28"/>
        </w:rPr>
        <w:t>»</w:t>
      </w:r>
      <w:r w:rsidRPr="006641D4">
        <w:rPr>
          <w:sz w:val="28"/>
          <w:szCs w:val="28"/>
        </w:rPr>
        <w:t xml:space="preserve"> заменить словами </w:t>
      </w:r>
      <w:r w:rsidRPr="006641D4">
        <w:rPr>
          <w:b/>
          <w:sz w:val="28"/>
          <w:szCs w:val="28"/>
        </w:rPr>
        <w:t>«</w:t>
      </w:r>
      <w:r w:rsidRPr="006641D4">
        <w:rPr>
          <w:sz w:val="28"/>
          <w:szCs w:val="28"/>
        </w:rPr>
        <w:t xml:space="preserve">п. 2 ст. 39.5 Земельного кодекса Российской Федерации, далее также – ЗК </w:t>
      </w:r>
      <w:r>
        <w:rPr>
          <w:sz w:val="28"/>
          <w:szCs w:val="28"/>
        </w:rPr>
        <w:t xml:space="preserve">     </w:t>
      </w:r>
      <w:r w:rsidRPr="006641D4">
        <w:rPr>
          <w:sz w:val="28"/>
          <w:szCs w:val="28"/>
        </w:rPr>
        <w:t>РФ)»</w:t>
      </w:r>
      <w:r>
        <w:rPr>
          <w:sz w:val="28"/>
          <w:szCs w:val="28"/>
        </w:rPr>
        <w:t>.</w:t>
      </w:r>
    </w:p>
    <w:p w14:paraId="5AF2F5F4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Абзац четвертый пункта 1.3.2 Регламента изложить в следующей редакции:</w:t>
      </w:r>
    </w:p>
    <w:p w14:paraId="35D28927" w14:textId="58866CC1" w:rsidR="00C65037" w:rsidRPr="001A636F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«в сети Интернет на официальном сайте </w:t>
      </w:r>
      <w:r>
        <w:rPr>
          <w:sz w:val="28"/>
          <w:szCs w:val="28"/>
        </w:rPr>
        <w:t>администрация Костаревского сельского поселения</w:t>
      </w:r>
      <w:r w:rsidRPr="00B04DBE">
        <w:rPr>
          <w:sz w:val="28"/>
          <w:szCs w:val="28"/>
        </w:rPr>
        <w:t xml:space="preserve"> (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-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.</w:t>
      </w:r>
      <w:proofErr w:type="spellStart"/>
      <w:r w:rsidRPr="00F071A7">
        <w:rPr>
          <w:bCs/>
          <w:sz w:val="28"/>
          <w:szCs w:val="28"/>
          <w:shd w:val="clear" w:color="auto" w:fill="FFFFFF"/>
        </w:rPr>
        <w:t>ru</w:t>
      </w:r>
      <w:proofErr w:type="spellEnd"/>
      <w:r w:rsidRPr="00B04DBE">
        <w:rPr>
          <w:sz w:val="28"/>
          <w:szCs w:val="28"/>
        </w:rPr>
        <w:t xml:space="preserve">), на Едином портале государственных и муниципальных услуг (функций), являющемся </w:t>
      </w:r>
      <w:r w:rsidRPr="00B04DBE">
        <w:rPr>
          <w:sz w:val="28"/>
          <w:szCs w:val="28"/>
        </w:rPr>
        <w:lastRenderedPageBreak/>
        <w:t>федеральной государственной информационной системой, обеспечивающей предоставление государственных и муниципальных услуг в электронной форме (</w:t>
      </w:r>
      <w:r w:rsidRPr="00A22E63">
        <w:rPr>
          <w:sz w:val="28"/>
          <w:szCs w:val="28"/>
        </w:rPr>
        <w:t>далее – Единый портал государственных и муниципальных услуг) (</w:t>
      </w:r>
      <w:hyperlink r:id="rId6" w:history="1">
        <w:r w:rsidRPr="00A22E63">
          <w:rPr>
            <w:rStyle w:val="a6"/>
            <w:sz w:val="28"/>
            <w:szCs w:val="28"/>
            <w:lang w:val="en-US"/>
          </w:rPr>
          <w:t>www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gosuslugi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ru</w:t>
        </w:r>
      </w:hyperlink>
      <w:r w:rsidRPr="00A22E63">
        <w:rPr>
          <w:sz w:val="28"/>
          <w:szCs w:val="28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A22E63">
          <w:rPr>
            <w:rStyle w:val="a6"/>
            <w:sz w:val="28"/>
            <w:szCs w:val="28"/>
          </w:rPr>
          <w:t>http://uslugi.volganet.ru</w:t>
        </w:r>
      </w:hyperlink>
      <w:r w:rsidRPr="00A22E63">
        <w:rPr>
          <w:sz w:val="28"/>
          <w:szCs w:val="28"/>
        </w:rPr>
        <w:t xml:space="preserve">) (далее - Региональный портал государственных и </w:t>
      </w:r>
      <w:r w:rsidRPr="008D1692">
        <w:rPr>
          <w:sz w:val="28"/>
          <w:szCs w:val="28"/>
        </w:rPr>
        <w:t>муниципальных услуг)</w:t>
      </w:r>
      <w:r>
        <w:rPr>
          <w:sz w:val="28"/>
          <w:szCs w:val="28"/>
        </w:rPr>
        <w:t xml:space="preserve">, (далее </w:t>
      </w:r>
      <w:r w:rsidRPr="001A636F">
        <w:rPr>
          <w:sz w:val="28"/>
          <w:szCs w:val="28"/>
        </w:rPr>
        <w:t xml:space="preserve">также именуются – информационные системы).» </w:t>
      </w:r>
    </w:p>
    <w:p w14:paraId="68E46C24" w14:textId="77777777" w:rsidR="00C65037" w:rsidRDefault="00C65037" w:rsidP="00C650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1A63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636F">
        <w:rPr>
          <w:sz w:val="28"/>
          <w:szCs w:val="28"/>
        </w:rPr>
        <w:t>ункт 2.5</w:t>
      </w:r>
      <w:r w:rsidRPr="0066767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14:paraId="1E158C27" w14:textId="77777777" w:rsidR="00C65037" w:rsidRPr="00A0099B" w:rsidRDefault="00C65037" w:rsidP="00C650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04DBE">
        <w:rPr>
          <w:sz w:val="28"/>
          <w:szCs w:val="28"/>
        </w:rPr>
        <w:t>«</w:t>
      </w:r>
      <w:r w:rsidRPr="00A0099B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3BAE7D4C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14:paraId="3009B13D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A0099B">
        <w:rPr>
          <w:sz w:val="28"/>
          <w:szCs w:val="28"/>
        </w:rPr>
        <w:t xml:space="preserve">»,   </w:t>
      </w:r>
      <w:proofErr w:type="gramEnd"/>
      <w:r w:rsidRPr="00A0099B">
        <w:rPr>
          <w:sz w:val="28"/>
          <w:szCs w:val="28"/>
        </w:rPr>
        <w:t xml:space="preserve">        № 211 - 212, 30.10.2001);</w:t>
      </w:r>
    </w:p>
    <w:p w14:paraId="7EE148D3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A009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A0099B">
        <w:rPr>
          <w:sz w:val="28"/>
          <w:szCs w:val="28"/>
        </w:rPr>
        <w:t>№ 204 - 205, 30.10.2001, «Российская газета», № 211 - 212, 30.10.2001);</w:t>
      </w:r>
    </w:p>
    <w:p w14:paraId="23B3B46D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01D711F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14:paraId="44897C97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97D8DE3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14:paraId="10B91FED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14:paraId="290A6E23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Федеральный </w:t>
      </w:r>
      <w:hyperlink r:id="rId8" w:history="1">
        <w:r w:rsidRPr="00A0099B">
          <w:rPr>
            <w:sz w:val="28"/>
            <w:szCs w:val="28"/>
          </w:rPr>
          <w:t>закон</w:t>
        </w:r>
      </w:hyperlink>
      <w:r w:rsidRPr="00A0099B">
        <w:rPr>
          <w:sz w:val="28"/>
          <w:szCs w:val="28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</w:t>
      </w:r>
      <w:r w:rsidRPr="00A0099B">
        <w:rPr>
          <w:sz w:val="28"/>
          <w:szCs w:val="28"/>
        </w:rPr>
        <w:lastRenderedPageBreak/>
        <w:t>«Собрание законодательства РФ», 31.07.2017, № 31 (Часть I), ст. 4765, «Российская газета», № 172, 04.08.2017);</w:t>
      </w:r>
    </w:p>
    <w:p w14:paraId="1030008C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1C91A772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</w:t>
      </w:r>
      <w:proofErr w:type="gramStart"/>
      <w:r w:rsidRPr="00A0099B">
        <w:rPr>
          <w:sz w:val="28"/>
          <w:szCs w:val="28"/>
        </w:rPr>
        <w:t xml:space="preserve">2012,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A0099B">
        <w:rPr>
          <w:sz w:val="28"/>
          <w:szCs w:val="28"/>
        </w:rPr>
        <w:t>№ 200);</w:t>
      </w:r>
    </w:p>
    <w:p w14:paraId="1AD176D1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70C7DE74" w14:textId="77777777" w:rsidR="00C65037" w:rsidRDefault="00C65037" w:rsidP="00C650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от 27.11.2014 № 762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Официальный интернет-портал правовой информации http://www.pravo.gov.ru, 18.02.2015);</w:t>
      </w:r>
    </w:p>
    <w:p w14:paraId="3EAE00A0" w14:textId="77777777" w:rsidR="00C65037" w:rsidRDefault="00C65037" w:rsidP="00C65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</w:t>
      </w:r>
      <w:r>
        <w:rPr>
          <w:sz w:val="28"/>
          <w:szCs w:val="28"/>
        </w:rPr>
        <w:lastRenderedPageBreak/>
        <w:t>требований к их формату» (далее – Приказ № 7) (Официальный интернет-портал правовой информации http://www.pravo.gov.ru, 27.02.2015);</w:t>
      </w:r>
    </w:p>
    <w:p w14:paraId="345AD6F6" w14:textId="77777777" w:rsidR="00C65037" w:rsidRDefault="00C65037" w:rsidP="00C6503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</w:t>
      </w:r>
      <w:r>
        <w:rPr>
          <w:sz w:val="24"/>
          <w:szCs w:val="24"/>
        </w:rPr>
        <w:t>02.10.2020);</w:t>
      </w:r>
    </w:p>
    <w:p w14:paraId="1BF5773B" w14:textId="77777777" w:rsidR="00C65037" w:rsidRDefault="00C65037" w:rsidP="00C65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14:paraId="32EBE06F" w14:textId="6E98DA75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D33B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14:paraId="1E0DDF8A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4 пункта 2.6.1.2 Регламента изложить в следующей редакции:</w:t>
      </w:r>
    </w:p>
    <w:p w14:paraId="1545631D" w14:textId="77777777" w:rsidR="00C65037" w:rsidRPr="007948A9" w:rsidRDefault="00C65037" w:rsidP="00C65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48A9">
        <w:rPr>
          <w:sz w:val="28"/>
          <w:szCs w:val="28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14:paraId="21F808EF" w14:textId="77777777" w:rsidR="00C65037" w:rsidRPr="007948A9" w:rsidRDefault="00C65037" w:rsidP="00C65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A9">
        <w:rPr>
          <w:sz w:val="28"/>
          <w:szCs w:val="28"/>
        </w:rPr>
        <w:t>а) для заявителей, указанных в пункте 1.2.1 настоящего административного регламента:</w:t>
      </w:r>
    </w:p>
    <w:p w14:paraId="437B718C" w14:textId="24EDEF39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недвижимости (далее – ЕГРН); </w:t>
      </w:r>
    </w:p>
    <w:p w14:paraId="71BFCE97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14:paraId="666562AD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5A876F5F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8A9">
        <w:rPr>
          <w:sz w:val="28"/>
          <w:szCs w:val="28"/>
        </w:rPr>
        <w:t>б) для заявителей, указанных в пункте 1.2.</w:t>
      </w:r>
      <w:r>
        <w:rPr>
          <w:sz w:val="28"/>
          <w:szCs w:val="28"/>
        </w:rPr>
        <w:t>2</w:t>
      </w:r>
      <w:r w:rsidRPr="007948A9">
        <w:rPr>
          <w:sz w:val="28"/>
          <w:szCs w:val="28"/>
        </w:rPr>
        <w:t xml:space="preserve"> настоящего административного регламента:</w:t>
      </w:r>
    </w:p>
    <w:p w14:paraId="18C87844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948A9">
        <w:rPr>
          <w:sz w:val="28"/>
          <w:szCs w:val="28"/>
        </w:rPr>
        <w:t xml:space="preserve"> </w:t>
      </w:r>
      <w:r w:rsidRPr="00122021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Федерации.»</w:t>
      </w:r>
    </w:p>
    <w:p w14:paraId="5DBA79A1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2021">
        <w:rPr>
          <w:sz w:val="28"/>
          <w:szCs w:val="28"/>
        </w:rPr>
        <w:t xml:space="preserve">одпункты 1 - 3 пункта 2.6.3 </w:t>
      </w:r>
      <w:r>
        <w:rPr>
          <w:sz w:val="28"/>
          <w:szCs w:val="28"/>
        </w:rPr>
        <w:t xml:space="preserve">Регламента </w:t>
      </w:r>
      <w:r w:rsidRPr="00122021">
        <w:rPr>
          <w:sz w:val="28"/>
          <w:szCs w:val="28"/>
        </w:rPr>
        <w:t>изложить в следующей редакции:</w:t>
      </w:r>
    </w:p>
    <w:p w14:paraId="55D906C7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«1) для заявителей, указанных в пункте 1.2.1 настоящего административного регламента:</w:t>
      </w:r>
    </w:p>
    <w:p w14:paraId="01E5F2B6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color w:val="2D2D2D"/>
          <w:spacing w:val="2"/>
          <w:sz w:val="28"/>
          <w:szCs w:val="28"/>
          <w:shd w:val="clear" w:color="auto" w:fill="FFFFFF"/>
        </w:rPr>
        <w:t xml:space="preserve"> а) </w:t>
      </w:r>
      <w:r w:rsidRPr="0012202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6D9CF19A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б) выписка из ЕГРН об объекте недвижимости (о здании и (или) сооружении, расположенном(</w:t>
      </w:r>
      <w:proofErr w:type="spellStart"/>
      <w:r w:rsidRPr="00122021">
        <w:rPr>
          <w:sz w:val="28"/>
          <w:szCs w:val="28"/>
        </w:rPr>
        <w:t>ых</w:t>
      </w:r>
      <w:proofErr w:type="spellEnd"/>
      <w:r w:rsidRPr="00122021">
        <w:rPr>
          <w:sz w:val="28"/>
          <w:szCs w:val="28"/>
        </w:rPr>
        <w:t>) на испрашиваемом земельном участке);</w:t>
      </w:r>
    </w:p>
    <w:p w14:paraId="38ED97B6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в) выписка из ЕГРЮЛ о юридическом лице, являющемся заявителем;</w:t>
      </w:r>
    </w:p>
    <w:p w14:paraId="0DE1E7C7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2021">
        <w:rPr>
          <w:sz w:val="28"/>
          <w:szCs w:val="28"/>
        </w:rPr>
        <w:lastRenderedPageBreak/>
        <w:t xml:space="preserve"> 2) для заявителей, указанных в пункте 1.2.2 настоящего административного регламента:</w:t>
      </w:r>
    </w:p>
    <w:p w14:paraId="2E857BC9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выписка из ЕГРН об объекте недвижимости (об испрашиваемом земельном участке);</w:t>
      </w:r>
    </w:p>
    <w:p w14:paraId="51EA943A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3) для заявителей, указанных в пункте 1.2.3 настоящего административного регламента:</w:t>
      </w:r>
    </w:p>
    <w:p w14:paraId="2F45567A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color w:val="2D2D2D"/>
          <w:spacing w:val="2"/>
          <w:sz w:val="28"/>
          <w:szCs w:val="28"/>
          <w:shd w:val="clear" w:color="auto" w:fill="FFFFFF"/>
        </w:rPr>
        <w:t xml:space="preserve"> а) </w:t>
      </w:r>
      <w:r w:rsidRPr="0012202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12136542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б) выписка из ЕГРЮЛ о юридическом лице, являющемся заявителем.</w:t>
      </w:r>
      <w:r>
        <w:rPr>
          <w:sz w:val="28"/>
          <w:szCs w:val="28"/>
        </w:rPr>
        <w:t>».</w:t>
      </w:r>
    </w:p>
    <w:p w14:paraId="0D204DC7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2021">
        <w:rPr>
          <w:sz w:val="28"/>
          <w:szCs w:val="28"/>
        </w:rPr>
        <w:t xml:space="preserve"> подпункте 3 пункта 2.10.2 </w:t>
      </w:r>
      <w:r>
        <w:rPr>
          <w:sz w:val="28"/>
          <w:szCs w:val="28"/>
        </w:rPr>
        <w:t xml:space="preserve">Регламента </w:t>
      </w:r>
      <w:r w:rsidRPr="00122021">
        <w:rPr>
          <w:sz w:val="28"/>
          <w:szCs w:val="28"/>
        </w:rPr>
        <w:t>слова «О государственном кадастре недвижимости» заменить словами «О государств</w:t>
      </w:r>
      <w:r>
        <w:rPr>
          <w:sz w:val="28"/>
          <w:szCs w:val="28"/>
        </w:rPr>
        <w:t>енной регистрации недвижимости».</w:t>
      </w:r>
    </w:p>
    <w:p w14:paraId="2B5472A2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2021">
        <w:rPr>
          <w:sz w:val="28"/>
          <w:szCs w:val="28"/>
        </w:rPr>
        <w:t xml:space="preserve"> пункте 2.11</w:t>
      </w:r>
      <w:r>
        <w:rPr>
          <w:sz w:val="28"/>
          <w:szCs w:val="28"/>
        </w:rPr>
        <w:t xml:space="preserve"> Регламента</w:t>
      </w:r>
      <w:r w:rsidRPr="00122021">
        <w:rPr>
          <w:sz w:val="28"/>
          <w:szCs w:val="28"/>
        </w:rPr>
        <w:t>:</w:t>
      </w:r>
    </w:p>
    <w:p w14:paraId="61BE7230" w14:textId="77777777" w:rsidR="00C65037" w:rsidRPr="00122021" w:rsidRDefault="00C65037" w:rsidP="00C6503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122021">
        <w:rPr>
          <w:sz w:val="28"/>
          <w:szCs w:val="28"/>
        </w:rPr>
        <w:t>подпункт 3.1 исключить;</w:t>
      </w:r>
    </w:p>
    <w:p w14:paraId="622F8443" w14:textId="77777777" w:rsidR="00C65037" w:rsidRPr="00414F3B" w:rsidRDefault="00C65037" w:rsidP="00C65037">
      <w:pPr>
        <w:ind w:firstLine="540"/>
        <w:jc w:val="both"/>
        <w:rPr>
          <w:rFonts w:ascii="Verdana" w:hAnsi="Verdana"/>
          <w:sz w:val="28"/>
          <w:szCs w:val="28"/>
        </w:rPr>
      </w:pPr>
      <w:r w:rsidRPr="00122021">
        <w:rPr>
          <w:sz w:val="28"/>
          <w:szCs w:val="28"/>
        </w:rPr>
        <w:t xml:space="preserve">  в </w:t>
      </w:r>
      <w:hyperlink r:id="rId9" w:history="1">
        <w:r w:rsidRPr="00122021">
          <w:rPr>
            <w:rStyle w:val="a6"/>
            <w:sz w:val="28"/>
            <w:szCs w:val="28"/>
          </w:rPr>
          <w:t>подпункте 9</w:t>
        </w:r>
      </w:hyperlink>
      <w:r w:rsidRPr="00122021">
        <w:rPr>
          <w:sz w:val="28"/>
          <w:szCs w:val="28"/>
        </w:rPr>
        <w:t xml:space="preserve"> слова «развитии</w:t>
      </w:r>
      <w:r w:rsidRPr="00414F3B">
        <w:rPr>
          <w:sz w:val="28"/>
          <w:szCs w:val="28"/>
        </w:rPr>
        <w:t xml:space="preserve">  застроенной  территории» заменить словами «комплексном развитии территории», слово «освоении» заменить словом «развитии»;</w:t>
      </w:r>
    </w:p>
    <w:p w14:paraId="53F1DC99" w14:textId="77777777" w:rsidR="00C65037" w:rsidRPr="00DD26C3" w:rsidRDefault="00C65037" w:rsidP="00C65037">
      <w:pPr>
        <w:ind w:firstLine="540"/>
        <w:jc w:val="both"/>
        <w:rPr>
          <w:rFonts w:ascii="Verdana" w:hAnsi="Verdana"/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F3B">
        <w:rPr>
          <w:sz w:val="28"/>
          <w:szCs w:val="28"/>
        </w:rPr>
        <w:t xml:space="preserve"> в </w:t>
      </w:r>
      <w:hyperlink r:id="rId10" w:history="1">
        <w:r w:rsidRPr="00414F3B">
          <w:rPr>
            <w:rStyle w:val="a6"/>
            <w:sz w:val="28"/>
            <w:szCs w:val="28"/>
          </w:rPr>
          <w:t>подпункте 10</w:t>
        </w:r>
      </w:hyperlink>
      <w:r w:rsidRPr="00414F3B">
        <w:rPr>
          <w:sz w:val="28"/>
          <w:szCs w:val="28"/>
        </w:rPr>
        <w:t xml:space="preserve"> слова «освоении территории или договор о развитии застроенной» заменить словом «развитии»</w:t>
      </w:r>
      <w:r>
        <w:rPr>
          <w:sz w:val="28"/>
          <w:szCs w:val="28"/>
        </w:rPr>
        <w:t>.</w:t>
      </w:r>
    </w:p>
    <w:p w14:paraId="00A8C6C2" w14:textId="77777777" w:rsidR="00C65037" w:rsidRPr="00A22E63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 А</w:t>
      </w:r>
      <w:r w:rsidRPr="00A22E63">
        <w:rPr>
          <w:sz w:val="28"/>
          <w:szCs w:val="28"/>
        </w:rPr>
        <w:t xml:space="preserve">бзац четырнадцатый пункта </w:t>
      </w:r>
      <w:r>
        <w:rPr>
          <w:sz w:val="28"/>
          <w:szCs w:val="28"/>
        </w:rPr>
        <w:t>2.</w:t>
      </w:r>
      <w:r w:rsidRPr="00A22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22E63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Регламента </w:t>
      </w:r>
      <w:r w:rsidRPr="00A22E63">
        <w:rPr>
          <w:sz w:val="28"/>
          <w:szCs w:val="28"/>
        </w:rPr>
        <w:t>изложить в следующей редакции:</w:t>
      </w:r>
    </w:p>
    <w:p w14:paraId="65DDA68A" w14:textId="03411885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E63">
        <w:rPr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1" w:history="1">
        <w:r w:rsidRPr="00A22E63">
          <w:rPr>
            <w:rStyle w:val="a6"/>
            <w:sz w:val="28"/>
            <w:szCs w:val="28"/>
            <w:lang w:val="en-US"/>
          </w:rPr>
          <w:t>www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gosuslugi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ru</w:t>
        </w:r>
      </w:hyperlink>
      <w:r w:rsidRPr="00A22E63">
        <w:rPr>
          <w:sz w:val="28"/>
          <w:szCs w:val="28"/>
        </w:rPr>
        <w:t>), на Региональном портале государственных и муниципальных услуг (</w:t>
      </w:r>
      <w:hyperlink r:id="rId12" w:history="1">
        <w:r w:rsidRPr="00A22E63">
          <w:rPr>
            <w:rStyle w:val="a6"/>
            <w:sz w:val="28"/>
            <w:szCs w:val="28"/>
          </w:rPr>
          <w:t>http://uslugi.volganet.ru</w:t>
        </w:r>
      </w:hyperlink>
      <w:r w:rsidRPr="00A22E63">
        <w:rPr>
          <w:sz w:val="28"/>
          <w:szCs w:val="28"/>
        </w:rPr>
        <w:t>) и официальном сайте уполномоченного органа (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-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.</w:t>
      </w:r>
      <w:proofErr w:type="spellStart"/>
      <w:r w:rsidRPr="00F071A7">
        <w:rPr>
          <w:bCs/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</w:rPr>
        <w:t>).».</w:t>
      </w:r>
    </w:p>
    <w:p w14:paraId="034AE078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1.11.</w:t>
      </w:r>
      <w:r w:rsidRPr="002F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3.1.5 Регламента слова </w:t>
      </w:r>
      <w:r w:rsidRPr="002F6ACB">
        <w:rPr>
          <w:sz w:val="28"/>
          <w:szCs w:val="28"/>
        </w:rPr>
        <w:t>«</w:t>
      </w:r>
      <w:r>
        <w:rPr>
          <w:sz w:val="28"/>
          <w:szCs w:val="28"/>
        </w:rPr>
        <w:t>(далее - Приказ № 1)</w:t>
      </w:r>
      <w:r w:rsidRPr="002F6AC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(далее - Приказ № 7)</w:t>
      </w:r>
      <w:r w:rsidRPr="002F6A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91FC7C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В</w:t>
      </w:r>
      <w:r w:rsidRPr="003161CD">
        <w:rPr>
          <w:sz w:val="28"/>
          <w:szCs w:val="28"/>
        </w:rPr>
        <w:t xml:space="preserve"> </w:t>
      </w:r>
      <w:hyperlink r:id="rId13" w:history="1">
        <w:r w:rsidRPr="003161CD">
          <w:rPr>
            <w:sz w:val="28"/>
            <w:szCs w:val="28"/>
          </w:rPr>
          <w:t xml:space="preserve">подпунктах 2, 4 и 5 </w:t>
        </w:r>
      </w:hyperlink>
      <w:r w:rsidRPr="003161CD">
        <w:rPr>
          <w:sz w:val="28"/>
          <w:szCs w:val="28"/>
        </w:rPr>
        <w:t>пункта 3.5.3</w:t>
      </w:r>
      <w:r>
        <w:rPr>
          <w:sz w:val="28"/>
          <w:szCs w:val="28"/>
        </w:rPr>
        <w:t xml:space="preserve"> </w:t>
      </w:r>
      <w:r w:rsidRPr="003161CD">
        <w:rPr>
          <w:sz w:val="28"/>
          <w:szCs w:val="28"/>
        </w:rPr>
        <w:t xml:space="preserve"> слова «</w:t>
      </w:r>
      <w:r w:rsidRPr="00E92CC0">
        <w:rPr>
          <w:sz w:val="28"/>
          <w:szCs w:val="28"/>
        </w:rPr>
        <w:t>, лесопарком</w:t>
      </w:r>
      <w:r w:rsidRPr="003161C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</w:t>
      </w:r>
      <w:r w:rsidRPr="003161CD">
        <w:rPr>
          <w:sz w:val="28"/>
          <w:szCs w:val="28"/>
        </w:rPr>
        <w:t>«</w:t>
      </w:r>
      <w:r w:rsidRPr="00E92CC0">
        <w:rPr>
          <w:sz w:val="28"/>
          <w:szCs w:val="28"/>
        </w:rPr>
        <w:t>, лесопарк</w:t>
      </w:r>
      <w:r w:rsidRPr="003161CD">
        <w:rPr>
          <w:sz w:val="28"/>
          <w:szCs w:val="28"/>
        </w:rPr>
        <w:t>и», «</w:t>
      </w:r>
      <w:r w:rsidRPr="00E92CC0">
        <w:rPr>
          <w:sz w:val="28"/>
          <w:szCs w:val="28"/>
        </w:rPr>
        <w:t xml:space="preserve">, </w:t>
      </w:r>
      <w:r w:rsidRPr="001F319A">
        <w:rPr>
          <w:sz w:val="28"/>
          <w:szCs w:val="28"/>
        </w:rPr>
        <w:t>лесопарк</w:t>
      </w:r>
      <w:r>
        <w:rPr>
          <w:sz w:val="28"/>
          <w:szCs w:val="28"/>
        </w:rPr>
        <w:t>ов</w:t>
      </w:r>
      <w:r w:rsidRPr="002F6ACB">
        <w:rPr>
          <w:sz w:val="28"/>
          <w:szCs w:val="28"/>
        </w:rPr>
        <w:t xml:space="preserve">» </w:t>
      </w:r>
      <w:r w:rsidRPr="001F319A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14:paraId="7D901748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В пункте 3.7.5 Регламента слова </w:t>
      </w:r>
      <w:r w:rsidRPr="002F6ACB">
        <w:rPr>
          <w:sz w:val="28"/>
          <w:szCs w:val="28"/>
        </w:rPr>
        <w:t>«</w:t>
      </w:r>
      <w:r>
        <w:rPr>
          <w:sz w:val="28"/>
          <w:szCs w:val="28"/>
        </w:rPr>
        <w:t>Приказа № 1</w:t>
      </w:r>
      <w:r w:rsidRPr="002F6AC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Приказа № 7</w:t>
      </w:r>
      <w:r w:rsidRPr="002F6A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285CF7" w14:textId="77777777" w:rsidR="00C65037" w:rsidRPr="007453CA" w:rsidRDefault="00C65037" w:rsidP="00C65037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3833351" w14:textId="5160E233" w:rsidR="00C65037" w:rsidRPr="003B6A4F" w:rsidRDefault="00C65037" w:rsidP="00C65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.Настоящее постановление подлежит официальному опубликованию </w:t>
      </w:r>
      <w:r w:rsidRPr="00F25DD0">
        <w:rPr>
          <w:sz w:val="28"/>
          <w:szCs w:val="28"/>
        </w:rPr>
        <w:t>(</w:t>
      </w:r>
      <w:r w:rsidRPr="003B6A4F">
        <w:rPr>
          <w:sz w:val="28"/>
          <w:szCs w:val="28"/>
        </w:rPr>
        <w:t xml:space="preserve">обнародованию) и размещению в сети Интернет на официальном </w:t>
      </w:r>
      <w:proofErr w:type="gramStart"/>
      <w:r w:rsidRPr="003B6A4F">
        <w:rPr>
          <w:sz w:val="28"/>
          <w:szCs w:val="28"/>
        </w:rPr>
        <w:t xml:space="preserve">сайте  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-</w:t>
      </w:r>
      <w:proofErr w:type="spellStart"/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F071A7">
        <w:rPr>
          <w:bCs/>
          <w:sz w:val="28"/>
          <w:szCs w:val="28"/>
          <w:shd w:val="clear" w:color="auto" w:fill="FFFFFF"/>
        </w:rPr>
        <w:t>.</w:t>
      </w:r>
      <w:proofErr w:type="spellStart"/>
      <w:r w:rsidRPr="00F071A7">
        <w:rPr>
          <w:bCs/>
          <w:sz w:val="28"/>
          <w:szCs w:val="28"/>
          <w:shd w:val="clear" w:color="auto" w:fill="FFFFFF"/>
        </w:rPr>
        <w:t>ru</w:t>
      </w:r>
      <w:proofErr w:type="spellEnd"/>
      <w:proofErr w:type="gramEnd"/>
      <w:r w:rsidRPr="003B6A4F">
        <w:rPr>
          <w:sz w:val="28"/>
          <w:szCs w:val="28"/>
        </w:rPr>
        <w:t xml:space="preserve">. </w:t>
      </w:r>
    </w:p>
    <w:p w14:paraId="6B547E1E" w14:textId="77777777" w:rsidR="00C65037" w:rsidRPr="003B6A4F" w:rsidRDefault="00C65037" w:rsidP="00C65037">
      <w:pPr>
        <w:ind w:firstLine="708"/>
        <w:jc w:val="both"/>
        <w:rPr>
          <w:sz w:val="28"/>
          <w:szCs w:val="28"/>
        </w:rPr>
      </w:pPr>
    </w:p>
    <w:p w14:paraId="3104AF3B" w14:textId="53057C42" w:rsidR="00C65037" w:rsidRPr="007453CA" w:rsidRDefault="00C65037" w:rsidP="00C65037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1DA3B749" w14:textId="09A08E88" w:rsidR="007623EB" w:rsidRDefault="00C65037" w:rsidP="00C65037">
      <w:pPr>
        <w:pStyle w:val="a7"/>
        <w:tabs>
          <w:tab w:val="left" w:pos="285"/>
        </w:tabs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С.В.Марков</w:t>
      </w:r>
      <w:proofErr w:type="spellEnd"/>
    </w:p>
    <w:sectPr w:rsidR="007623EB" w:rsidSect="002B0E3F">
      <w:headerReference w:type="even" r:id="rId14"/>
      <w:headerReference w:type="default" r:id="rId15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CE27" w14:textId="77777777" w:rsidR="00AB3C4A" w:rsidRDefault="00AB3C4A">
      <w:r>
        <w:separator/>
      </w:r>
    </w:p>
  </w:endnote>
  <w:endnote w:type="continuationSeparator" w:id="0">
    <w:p w14:paraId="4EFF450C" w14:textId="77777777" w:rsidR="00AB3C4A" w:rsidRDefault="00A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203C" w14:textId="77777777" w:rsidR="00AB3C4A" w:rsidRDefault="00AB3C4A">
      <w:r>
        <w:separator/>
      </w:r>
    </w:p>
  </w:footnote>
  <w:footnote w:type="continuationSeparator" w:id="0">
    <w:p w14:paraId="7462D2EB" w14:textId="77777777" w:rsidR="00AB3C4A" w:rsidRDefault="00AB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638" w14:textId="77777777" w:rsidR="00E977D6" w:rsidRDefault="00C6503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AA9F4A" w14:textId="77777777" w:rsidR="00E977D6" w:rsidRDefault="00AB3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AE5" w14:textId="77777777" w:rsidR="00E977D6" w:rsidRDefault="00C6503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1C7943A" w14:textId="77777777" w:rsidR="00E977D6" w:rsidRDefault="00AB3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9A"/>
    <w:rsid w:val="005259EB"/>
    <w:rsid w:val="007623EB"/>
    <w:rsid w:val="00AB3C4A"/>
    <w:rsid w:val="00B91247"/>
    <w:rsid w:val="00BA249A"/>
    <w:rsid w:val="00C220E6"/>
    <w:rsid w:val="00C65037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E19"/>
  <w15:chartTrackingRefBased/>
  <w15:docId w15:val="{EEE67023-B654-4A6D-A093-1B9383E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50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5037"/>
  </w:style>
  <w:style w:type="character" w:styleId="a6">
    <w:name w:val="Hyperlink"/>
    <w:uiPriority w:val="99"/>
    <w:rsid w:val="00C65037"/>
    <w:rPr>
      <w:color w:val="0000FF"/>
      <w:u w:val="single"/>
    </w:rPr>
  </w:style>
  <w:style w:type="paragraph" w:styleId="a7">
    <w:name w:val="No Spacing"/>
    <w:qFormat/>
    <w:rsid w:val="00C65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 Знак"/>
    <w:basedOn w:val="a0"/>
    <w:link w:val="10"/>
    <w:locked/>
    <w:rsid w:val="00525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5259EB"/>
    <w:pPr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52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5259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5259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02C6F7BE76B4C1B935739C03B633F13824C2E8663BAE04664D44477W9zFM" TargetMode="External"/><Relationship Id="rId13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%3D10677%3Bdstident%3D201%3Bindex%3D321&amp;date=07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12" Type="http://schemas.openxmlformats.org/officeDocument/2006/relationships/hyperlink" Target="http://uslugi.volgane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2021-06-11T08:07:00Z</cp:lastPrinted>
  <dcterms:created xsi:type="dcterms:W3CDTF">2021-06-11T08:03:00Z</dcterms:created>
  <dcterms:modified xsi:type="dcterms:W3CDTF">2021-07-02T07:45:00Z</dcterms:modified>
</cp:coreProperties>
</file>