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54CB" w14:textId="54D5A03F" w:rsidR="000034EB" w:rsidRDefault="00A970EB" w:rsidP="00AB42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Hlk37062512"/>
      <w:r>
        <w:rPr>
          <w:rFonts w:ascii="Times New Roman" w:hAnsi="Times New Roman"/>
          <w:b/>
          <w:sz w:val="28"/>
          <w:szCs w:val="28"/>
        </w:rPr>
        <w:t>проект</w:t>
      </w:r>
    </w:p>
    <w:p w14:paraId="3A0F4867" w14:textId="08712EE9" w:rsidR="00AB42FC" w:rsidRPr="001C7DED" w:rsidRDefault="00AB42FC" w:rsidP="00AB42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C7DED">
        <w:rPr>
          <w:rFonts w:ascii="Times New Roman" w:hAnsi="Times New Roman"/>
          <w:b/>
          <w:sz w:val="28"/>
          <w:szCs w:val="28"/>
        </w:rPr>
        <w:t>АДМИНИСТРАЦИЯ</w:t>
      </w:r>
    </w:p>
    <w:p w14:paraId="77596245" w14:textId="7ED04CE8" w:rsidR="00AB42FC" w:rsidRPr="001C7DED" w:rsidRDefault="00AB42FC" w:rsidP="00AB42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Костаревского</w:t>
      </w:r>
      <w:r w:rsidRPr="001C7DE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3B1BDC84" w14:textId="77777777" w:rsidR="00AB42FC" w:rsidRPr="001C7DED" w:rsidRDefault="00AB42FC" w:rsidP="00AB42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C7DED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14:paraId="36E779B6" w14:textId="77777777" w:rsidR="00AB42FC" w:rsidRPr="001C7DED" w:rsidRDefault="00AB42FC" w:rsidP="00AB42FC">
      <w:pPr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C7DE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69351913" w14:textId="77777777" w:rsidR="00AB42FC" w:rsidRPr="001C7DED" w:rsidRDefault="00AB42FC" w:rsidP="00AB42FC">
      <w:pPr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350FE590" w14:textId="77777777" w:rsidR="00AB42FC" w:rsidRPr="001C7DED" w:rsidRDefault="00AB42FC" w:rsidP="00AB42FC">
      <w:pPr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3DE6A239" w14:textId="77777777" w:rsidR="00AB42FC" w:rsidRPr="001C7DED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C7DE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3EA4789" w14:textId="77777777" w:rsidR="00AB42FC" w:rsidRPr="001C7DED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062A7AD" w14:textId="22338E99" w:rsidR="00AB42FC" w:rsidRDefault="00AB42FC" w:rsidP="00AB42FC">
      <w:pPr>
        <w:spacing w:after="0" w:line="200" w:lineRule="atLeas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7DED">
        <w:rPr>
          <w:rFonts w:ascii="Times New Roman" w:hAnsi="Times New Roman" w:cs="Times New Roman"/>
          <w:sz w:val="28"/>
          <w:szCs w:val="28"/>
        </w:rPr>
        <w:t xml:space="preserve">от </w:t>
      </w:r>
      <w:r w:rsidR="00A970EB">
        <w:rPr>
          <w:rFonts w:ascii="Times New Roman" w:hAnsi="Times New Roman" w:cs="Times New Roman"/>
          <w:sz w:val="28"/>
          <w:szCs w:val="28"/>
        </w:rPr>
        <w:t xml:space="preserve"> </w:t>
      </w:r>
      <w:r w:rsidRPr="001C7D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                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            </w:t>
      </w:r>
      <w:r w:rsidRPr="001C7D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№ </w:t>
      </w:r>
      <w:r w:rsidR="00A970E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14:paraId="5FA901EA" w14:textId="77777777" w:rsidR="00AB42FC" w:rsidRPr="001C7DED" w:rsidRDefault="00AB42FC" w:rsidP="00AB42FC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AB42FC" w:rsidRPr="001C7DED" w14:paraId="123E0964" w14:textId="77777777" w:rsidTr="00300473">
        <w:tc>
          <w:tcPr>
            <w:tcW w:w="5495" w:type="dxa"/>
          </w:tcPr>
          <w:p w14:paraId="23C76CAB" w14:textId="2EC980D9" w:rsidR="00AB42FC" w:rsidRPr="001C7DED" w:rsidRDefault="00AB42FC" w:rsidP="00300473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DED">
              <w:rPr>
                <w:rFonts w:ascii="Times New Roman" w:hAnsi="Times New Roman" w:cs="Times New Roman"/>
                <w:sz w:val="28"/>
                <w:szCs w:val="28"/>
              </w:rPr>
              <w:t xml:space="preserve">О коллегиальном органе при </w:t>
            </w:r>
            <w:r w:rsidRPr="001C7D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Костаревского</w:t>
            </w:r>
            <w:r w:rsidRPr="001C7D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сельского поселения</w:t>
            </w:r>
            <w:r w:rsidRPr="001C7DED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 документов, разрабатываемых </w:t>
            </w:r>
            <w:r w:rsidRPr="001C7D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Костаревского</w:t>
            </w:r>
            <w:r w:rsidRPr="001C7D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сельского поселения</w:t>
            </w:r>
            <w:r w:rsidRPr="001C7DED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подведомственным(-ми) ей муниципальным(-ми) учреждением(-</w:t>
            </w:r>
            <w:proofErr w:type="spellStart"/>
            <w:r w:rsidRPr="001C7DED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  <w:r w:rsidRPr="001C7DE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Костаревского</w:t>
            </w:r>
            <w:r w:rsidRPr="001C7DED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 сельского поселения</w:t>
            </w:r>
            <w:r w:rsidRPr="001C7DED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закупок товаров, работ, услуг для обеспечения муниципальных нужд </w:t>
            </w:r>
            <w:r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Костаревского</w:t>
            </w:r>
            <w:r w:rsidRPr="001C7DED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14:paraId="34A0A746" w14:textId="77777777" w:rsidR="00AB42FC" w:rsidRPr="001C7DED" w:rsidRDefault="00AB42FC" w:rsidP="0030047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FAF673" w14:textId="77777777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6CD91A9" w14:textId="77777777" w:rsidR="00AB42FC" w:rsidRPr="00904183" w:rsidRDefault="00AB42FC" w:rsidP="00AB4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59F235" w14:textId="77777777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ADD815" w14:textId="625C68C6" w:rsidR="00AB42FC" w:rsidRDefault="00AB42FC" w:rsidP="00AB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6 постановления Администрации Волгоградской области от 03.12.2020 № 744-п «О дополнительных мерах в сфере организации осуществления закупок товаров, работ, услуг для обеспечения государственных нужд Волгоградской области», Уставом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kern w:val="1"/>
          <w:sz w:val="24"/>
          <w:szCs w:val="24"/>
        </w:rPr>
        <w:t xml:space="preserve"> </w:t>
      </w:r>
      <w:r w:rsidRPr="00904183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90418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</w:p>
    <w:p w14:paraId="38478F25" w14:textId="77777777" w:rsidR="00AB42FC" w:rsidRDefault="00AB42FC" w:rsidP="00AB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2C4B5F66" w14:textId="0E611F1D" w:rsidR="00AB42FC" w:rsidRPr="00904183" w:rsidRDefault="00AB42FC" w:rsidP="00AB42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4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Создать коллегиальный орган при 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 w:rsidRPr="00904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согласованию документов, разрабатываемых 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 w:rsidRPr="00904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подведомственным(-ми) ей муниципальным(-ми) учреждением(-</w:t>
      </w:r>
      <w:proofErr w:type="spellStart"/>
      <w:r w:rsidRPr="00904183"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proofErr w:type="spellEnd"/>
      <w:r w:rsidRPr="00904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 xml:space="preserve"> сельского поселения</w:t>
      </w:r>
      <w:r w:rsidRPr="00904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 xml:space="preserve"> сельского поселения</w:t>
      </w:r>
      <w:r w:rsidRPr="00904183">
        <w:rPr>
          <w:rFonts w:ascii="Times New Roman" w:hAnsi="Times New Roman" w:cs="Times New Roman"/>
          <w:b w:val="0"/>
          <w:bCs w:val="0"/>
          <w:sz w:val="28"/>
          <w:szCs w:val="28"/>
        </w:rPr>
        <w:t>, и утвердить его состав согласно приложению.</w:t>
      </w:r>
    </w:p>
    <w:p w14:paraId="6297A78A" w14:textId="77777777" w:rsidR="00AB42FC" w:rsidRDefault="00AB42FC" w:rsidP="00AB42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Утвердить прилагаемые: </w:t>
      </w:r>
    </w:p>
    <w:p w14:paraId="6F035104" w14:textId="246ECA22" w:rsidR="00AB42FC" w:rsidRDefault="00AB42FC" w:rsidP="00AB42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организации деятельности коллегиального органа при 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согласованию документов, разрабатываемых 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подведомственным(-ми) ей муниципальным(-ми) учреждением(-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D47F844" w14:textId="08AE14A1" w:rsidR="00AB42FC" w:rsidRDefault="00AB42FC" w:rsidP="00AB42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Порядок взаимодействия коллегиального органа при 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согласованию документов, разрабатываемых 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 w:rsidRPr="00904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подведомственным(-ми) ей муниципальным(-ми) учреждением(-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 подведомственным(-ми) </w:t>
      </w:r>
      <w:r w:rsidRPr="000234B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0234B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муниципальным(-ми) учреждением(-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>Костаревского</w:t>
      </w:r>
      <w:r w:rsidRPr="00904183">
        <w:rPr>
          <w:rFonts w:ascii="Times New Roman" w:hAnsi="Times New Roman" w:cs="Times New Roman"/>
          <w:b w:val="0"/>
          <w:bCs w:val="0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D0C459B" w14:textId="3F6D771E" w:rsidR="00AB42FC" w:rsidRPr="00A13C08" w:rsidRDefault="00AB42FC" w:rsidP="00AB42F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 закупок </w:t>
      </w:r>
      <w:r w:rsidRPr="000234B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0234B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подведомственного(-ых) ей муниципального(-ых) учреждения(-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0234B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при осуществлении которых разрабатываемые документы подлежат согласованию коллегиальными органами по согласованию документов, разрабатываемых муниципальными заказчиками при осуществлении закупок товаров, работ, услуг для </w:t>
      </w:r>
      <w:r w:rsidRPr="00A13C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обеспечения муниципальных нужд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A13C0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 w:rsidRPr="00A13C0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AD743B8" w14:textId="77777777" w:rsidR="00AB42FC" w:rsidRPr="00A13C08" w:rsidRDefault="00AB42FC" w:rsidP="00AB4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3C08">
        <w:rPr>
          <w:rFonts w:ascii="Times New Roman" w:hAnsi="Times New Roman"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089786DB" w14:textId="77777777" w:rsidR="00AB42FC" w:rsidRDefault="00AB42FC" w:rsidP="00AB42F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13C08">
        <w:rPr>
          <w:rFonts w:ascii="Times New Roman" w:hAnsi="Times New Roman"/>
          <w:b w:val="0"/>
          <w:sz w:val="28"/>
          <w:szCs w:val="28"/>
        </w:rPr>
        <w:t xml:space="preserve">4. Настоящее постановление подлежит официальному опубликованию (обнародованию) и размещению в сети Интернет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14:paraId="18CB1C68" w14:textId="77777777" w:rsidR="00AB42FC" w:rsidRPr="00AB42FC" w:rsidRDefault="00AB42FC" w:rsidP="00AB42F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B42FC">
        <w:rPr>
          <w:rFonts w:ascii="Times New Roman" w:hAnsi="Times New Roman"/>
          <w:bCs/>
          <w:sz w:val="28"/>
          <w:szCs w:val="28"/>
        </w:rPr>
        <w:t>https</w:t>
      </w:r>
      <w:r w:rsidRPr="00AB42F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// </w:t>
      </w:r>
      <w:proofErr w:type="spellStart"/>
      <w:r w:rsidRPr="00AB42F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kostarevskoe</w:t>
      </w:r>
      <w:proofErr w:type="spellEnd"/>
      <w:r w:rsidRPr="00AB42FC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proofErr w:type="spellStart"/>
      <w:r w:rsidRPr="00AB42F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sp</w:t>
      </w:r>
      <w:proofErr w:type="spellEnd"/>
      <w:r w:rsidRPr="00AB42F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spellStart"/>
      <w:r w:rsidRPr="00AB42FC">
        <w:rPr>
          <w:rFonts w:ascii="Times New Roman" w:hAnsi="Times New Roman"/>
          <w:bCs/>
          <w:sz w:val="28"/>
          <w:szCs w:val="28"/>
          <w:shd w:val="clear" w:color="auto" w:fill="FFFFFF"/>
        </w:rPr>
        <w:t>ru</w:t>
      </w:r>
      <w:proofErr w:type="spellEnd"/>
      <w:r w:rsidRPr="00AB42FC">
        <w:rPr>
          <w:rFonts w:ascii="Times New Roman" w:hAnsi="Times New Roman"/>
          <w:bCs/>
          <w:sz w:val="28"/>
          <w:szCs w:val="28"/>
          <w:shd w:val="clear" w:color="auto" w:fill="FFFFFF"/>
        </w:rPr>
        <w:t>/.</w:t>
      </w:r>
      <w:r w:rsidRPr="00AB42FC">
        <w:rPr>
          <w:rFonts w:ascii="Times New Roman" w:hAnsi="Times New Roman"/>
          <w:bCs/>
          <w:sz w:val="28"/>
          <w:szCs w:val="28"/>
        </w:rPr>
        <w:t xml:space="preserve"> </w:t>
      </w:r>
    </w:p>
    <w:p w14:paraId="0F4DBFCA" w14:textId="51F400AF" w:rsidR="00AB42FC" w:rsidRPr="001C7DED" w:rsidRDefault="00AB42FC" w:rsidP="00AB42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4C368F9" w14:textId="77777777" w:rsidR="00AB42FC" w:rsidRPr="001C7DED" w:rsidRDefault="00AB42FC" w:rsidP="00AB42F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79EE1F6" w14:textId="287BDAFD" w:rsidR="00AB42FC" w:rsidRDefault="00AB42FC" w:rsidP="00AB42FC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Костаревского</w:t>
      </w:r>
      <w:r w:rsidRPr="000234B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                       С.В. Марков</w:t>
      </w:r>
    </w:p>
    <w:p w14:paraId="354F7B7A" w14:textId="77777777" w:rsidR="00AB42FC" w:rsidRDefault="00AB42FC" w:rsidP="00AB42F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B42FC" w:rsidSect="00252675">
          <w:headerReference w:type="default" r:id="rId7"/>
          <w:pgSz w:w="11906" w:h="16838"/>
          <w:pgMar w:top="765" w:right="851" w:bottom="567" w:left="1559" w:header="709" w:footer="720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540BA62" w14:textId="77777777" w:rsidR="00AB42FC" w:rsidRDefault="00AB42FC" w:rsidP="00AB42F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F3B0AE1" w14:textId="77777777" w:rsidR="00AB42FC" w:rsidRDefault="00AB42FC" w:rsidP="00AB42FC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71D4C4D" w14:textId="5FD40A58" w:rsidR="00AB42FC" w:rsidRPr="004609AB" w:rsidRDefault="00AB42FC" w:rsidP="00AB42F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</w:p>
    <w:p w14:paraId="3A051BC3" w14:textId="04618CAB" w:rsidR="00AB42FC" w:rsidRDefault="00AB42FC" w:rsidP="00AB42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970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 w:rsidR="00A970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106CFFE" w14:textId="77777777" w:rsidR="00AB42FC" w:rsidRDefault="00AB42FC" w:rsidP="00AB42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664068" w14:textId="77777777" w:rsidR="00AB42FC" w:rsidRDefault="00AB42FC" w:rsidP="00AB42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6C19672" w14:textId="77777777" w:rsidR="00AB42FC" w:rsidRDefault="00AB42FC" w:rsidP="00AB42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BB563E4" w14:textId="77777777" w:rsidR="00AB42FC" w:rsidRPr="004609AB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9A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48C5D873" w14:textId="725FBF02" w:rsidR="00AB42FC" w:rsidRPr="00E36B51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AB">
        <w:rPr>
          <w:rFonts w:ascii="Times New Roman" w:hAnsi="Times New Roman" w:cs="Times New Roman"/>
          <w:b/>
          <w:bCs/>
          <w:sz w:val="28"/>
          <w:szCs w:val="28"/>
        </w:rPr>
        <w:t xml:space="preserve">коллегиального органа при 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  <w:r w:rsidRPr="004609AB">
        <w:rPr>
          <w:rFonts w:ascii="Times New Roman" w:hAnsi="Times New Roman" w:cs="Times New Roman"/>
          <w:b/>
          <w:bCs/>
          <w:sz w:val="28"/>
          <w:szCs w:val="28"/>
        </w:rPr>
        <w:t xml:space="preserve"> по согласованию документов, разрабатываемых 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  <w:r w:rsidRPr="004609AB">
        <w:rPr>
          <w:rFonts w:ascii="Times New Roman" w:hAnsi="Times New Roman" w:cs="Times New Roman"/>
          <w:b/>
          <w:bCs/>
          <w:sz w:val="28"/>
          <w:szCs w:val="28"/>
        </w:rPr>
        <w:t xml:space="preserve"> и подведомственным(-ми) ей муниципальным(-ми) учреждением(-</w:t>
      </w:r>
      <w:proofErr w:type="spellStart"/>
      <w:r w:rsidRPr="004609AB">
        <w:rPr>
          <w:rFonts w:ascii="Times New Roman" w:hAnsi="Times New Roman" w:cs="Times New Roman"/>
          <w:b/>
          <w:bCs/>
          <w:sz w:val="28"/>
          <w:szCs w:val="28"/>
        </w:rPr>
        <w:t>ями</w:t>
      </w:r>
      <w:proofErr w:type="spellEnd"/>
      <w:r w:rsidRPr="004609A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сельского поселения</w:t>
      </w:r>
      <w:r w:rsidRPr="004609AB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сельского поселения</w:t>
      </w:r>
    </w:p>
    <w:p w14:paraId="690D9D93" w14:textId="77777777" w:rsidR="00AB42FC" w:rsidRDefault="00AB42FC" w:rsidP="00AB42FC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892"/>
      </w:tblGrid>
      <w:tr w:rsidR="00AB42FC" w14:paraId="59CD2AE0" w14:textId="77777777" w:rsidTr="00300473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62FC86" w14:textId="77777777" w:rsidR="00AB42FC" w:rsidRDefault="00AB42FC" w:rsidP="00300473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E7EA4" w14:textId="77777777" w:rsidR="00AB42FC" w:rsidRDefault="00AB42FC" w:rsidP="00300473">
            <w:pPr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должности</w:t>
            </w:r>
          </w:p>
        </w:tc>
      </w:tr>
      <w:tr w:rsidR="00AB42FC" w14:paraId="54901D93" w14:textId="77777777" w:rsidTr="00300473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2B04A" w14:textId="1CA98D06" w:rsidR="00AB42FC" w:rsidRPr="00BD4DB9" w:rsidRDefault="00AB42FC" w:rsidP="00300473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Сергей Васильевич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1C35A" w14:textId="679102CA" w:rsidR="00AB42FC" w:rsidRDefault="00AB42FC" w:rsidP="00300473">
            <w:pPr>
              <w:spacing w:after="0" w:line="200" w:lineRule="atLeast"/>
              <w:jc w:val="both"/>
            </w:pPr>
            <w:r w:rsidRPr="00BD4DB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BD4D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Костаревского</w:t>
            </w:r>
            <w:r w:rsidRPr="00BD4D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Pr="00BD4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коллегиального органа</w:t>
            </w:r>
          </w:p>
        </w:tc>
      </w:tr>
      <w:tr w:rsidR="00AB42FC" w14:paraId="55FD6C16" w14:textId="77777777" w:rsidTr="00300473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B6DFD" w14:textId="41C12F7F" w:rsidR="00AB42FC" w:rsidRPr="00AB42FC" w:rsidRDefault="004D5041" w:rsidP="0030047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Зацепилин Михаил Юрьевич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757BB" w14:textId="4099C50E" w:rsidR="00AB42FC" w:rsidRPr="00AB42FC" w:rsidRDefault="004D5041" w:rsidP="00300473">
            <w:pPr>
              <w:spacing w:after="0" w:line="200" w:lineRule="atLeast"/>
              <w:jc w:val="both"/>
            </w:pPr>
            <w:r w:rsidRPr="004D5041">
              <w:rPr>
                <w:rFonts w:ascii="Times New Roman" w:hAnsi="Times New Roman" w:cs="Times New Roman"/>
                <w:iCs/>
                <w:sz w:val="24"/>
                <w:szCs w:val="24"/>
              </w:rPr>
              <w:t>Адвокат</w:t>
            </w:r>
            <w:r w:rsidRPr="00AB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2FC" w:rsidRPr="00AB42FC">
              <w:rPr>
                <w:rFonts w:ascii="Times New Roman" w:hAnsi="Times New Roman" w:cs="Times New Roman"/>
                <w:sz w:val="24"/>
                <w:szCs w:val="24"/>
              </w:rPr>
              <w:t>- заместитель руководителя коллегиального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FD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1479FD" w14:paraId="39A77BB5" w14:textId="77777777" w:rsidTr="00300473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44F70" w14:textId="23AB22A9" w:rsidR="001479FD" w:rsidRDefault="001479FD" w:rsidP="00300473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Ольга Алексеевна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860D5" w14:textId="692B42E6" w:rsidR="001479FD" w:rsidRPr="004D5041" w:rsidRDefault="001479FD" w:rsidP="00300473">
            <w:pPr>
              <w:spacing w:after="0" w:line="20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Костаревского сельского поселения </w:t>
            </w:r>
            <w:r w:rsidRPr="00AB42FC">
              <w:rPr>
                <w:rFonts w:ascii="Times New Roman" w:hAnsi="Times New Roman" w:cs="Times New Roman"/>
                <w:sz w:val="24"/>
                <w:szCs w:val="24"/>
              </w:rPr>
              <w:t>- член коллегиального органа</w:t>
            </w:r>
          </w:p>
        </w:tc>
      </w:tr>
      <w:tr w:rsidR="00AB42FC" w14:paraId="7ECFE9CC" w14:textId="77777777" w:rsidTr="00300473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868F2" w14:textId="5DE25F1D" w:rsidR="00AB42FC" w:rsidRPr="00AB42FC" w:rsidRDefault="004D5041" w:rsidP="0030047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F0DC5" w14:textId="45DAACDE" w:rsidR="00AB42FC" w:rsidRPr="00AB42FC" w:rsidRDefault="004D5041" w:rsidP="00300473">
            <w:pPr>
              <w:spacing w:after="0" w:line="200" w:lineRule="atLeast"/>
            </w:pPr>
            <w:r w:rsidRPr="00AB42FC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  <w:r w:rsidR="001479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479FD">
              <w:rPr>
                <w:rFonts w:ascii="Times New Roman" w:hAnsi="Times New Roman" w:cs="Times New Roman"/>
                <w:sz w:val="24"/>
                <w:szCs w:val="24"/>
              </w:rPr>
              <w:t>администрации Костаревского сельского поселения</w:t>
            </w:r>
            <w:r w:rsidRPr="00AB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2FC" w:rsidRPr="00AB42FC">
              <w:rPr>
                <w:rFonts w:ascii="Times New Roman" w:hAnsi="Times New Roman" w:cs="Times New Roman"/>
                <w:sz w:val="24"/>
                <w:szCs w:val="24"/>
              </w:rPr>
              <w:t>- секретарь коллегиального органа</w:t>
            </w:r>
          </w:p>
        </w:tc>
      </w:tr>
      <w:tr w:rsidR="00AB42FC" w14:paraId="5D9C1782" w14:textId="77777777" w:rsidTr="00300473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92FE6" w14:textId="5D871FFD" w:rsidR="00AB42FC" w:rsidRPr="00AB42FC" w:rsidRDefault="004D5041" w:rsidP="0030047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Ольга Николаевна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BF3689" w14:textId="729F6C75" w:rsidR="00AB42FC" w:rsidRPr="00AB42FC" w:rsidRDefault="004D5041" w:rsidP="00300473">
            <w:pPr>
              <w:spacing w:after="0" w:line="200" w:lineRule="atLeast"/>
            </w:pPr>
            <w:r w:rsidRPr="00AB42FC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  <w:r w:rsidR="00AB42FC" w:rsidRPr="00AB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FD">
              <w:rPr>
                <w:rFonts w:ascii="Times New Roman" w:hAnsi="Times New Roman" w:cs="Times New Roman"/>
                <w:sz w:val="24"/>
                <w:szCs w:val="24"/>
              </w:rPr>
              <w:t>администрации Костаревского сельского поселения</w:t>
            </w:r>
            <w:r w:rsidR="001479FD" w:rsidRPr="00AB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2FC" w:rsidRPr="00AB42FC">
              <w:rPr>
                <w:rFonts w:ascii="Times New Roman" w:hAnsi="Times New Roman" w:cs="Times New Roman"/>
                <w:sz w:val="24"/>
                <w:szCs w:val="24"/>
              </w:rPr>
              <w:t>- член коллегиального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B42FC" w14:paraId="23970A55" w14:textId="77777777" w:rsidTr="00300473"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3ECC17" w14:textId="394B47B5" w:rsidR="00AB42FC" w:rsidRPr="00AB42FC" w:rsidRDefault="004D5041" w:rsidP="0030047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Валериевна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85D7B" w14:textId="0FE54C7D" w:rsidR="00AB42FC" w:rsidRPr="00AB42FC" w:rsidRDefault="004D5041" w:rsidP="00300473">
            <w:pPr>
              <w:spacing w:after="0" w:line="200" w:lineRule="atLeast"/>
            </w:pPr>
            <w:proofErr w:type="spellStart"/>
            <w:r w:rsidRPr="004D5041">
              <w:rPr>
                <w:rFonts w:ascii="Times New Roman" w:hAnsi="Times New Roman" w:cs="Times New Roman"/>
                <w:iCs/>
                <w:sz w:val="24"/>
                <w:szCs w:val="24"/>
              </w:rPr>
              <w:t>И.о</w:t>
            </w:r>
            <w:proofErr w:type="spellEnd"/>
            <w:r w:rsidRPr="004D5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МКОУ </w:t>
            </w:r>
            <w:proofErr w:type="spellStart"/>
            <w:r w:rsidRPr="004D5041">
              <w:rPr>
                <w:rFonts w:ascii="Times New Roman" w:hAnsi="Times New Roman" w:cs="Times New Roman"/>
                <w:iCs/>
                <w:sz w:val="24"/>
                <w:szCs w:val="24"/>
              </w:rPr>
              <w:t>Костаревской</w:t>
            </w:r>
            <w:proofErr w:type="spellEnd"/>
            <w:r w:rsidRPr="004D5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СШ</w:t>
            </w:r>
            <w:r w:rsidR="00AB42FC" w:rsidRPr="00AB42FC">
              <w:rPr>
                <w:rFonts w:ascii="Times New Roman" w:hAnsi="Times New Roman" w:cs="Times New Roman"/>
                <w:sz w:val="24"/>
                <w:szCs w:val="24"/>
              </w:rPr>
              <w:t xml:space="preserve"> - член коллегиального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B42FC" w14:paraId="0AA52FD5" w14:textId="77777777" w:rsidTr="00300473">
        <w:trPr>
          <w:trHeight w:val="77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41FC4" w14:textId="77339A7B" w:rsidR="00AB42FC" w:rsidRPr="00AB42FC" w:rsidRDefault="004D5041" w:rsidP="00300473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Надежда Борисовна</w:t>
            </w:r>
          </w:p>
        </w:tc>
        <w:tc>
          <w:tcPr>
            <w:tcW w:w="5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38795" w14:textId="60F132F8" w:rsidR="00AB42FC" w:rsidRPr="00AB42FC" w:rsidRDefault="004D5041" w:rsidP="00300473">
            <w:pPr>
              <w:spacing w:after="0" w:line="200" w:lineRule="atLeast"/>
            </w:pPr>
            <w:r w:rsidRPr="004D5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СДК </w:t>
            </w:r>
            <w:proofErr w:type="spellStart"/>
            <w:r w:rsidRPr="004D5041">
              <w:rPr>
                <w:rFonts w:ascii="Times New Roman" w:hAnsi="Times New Roman" w:cs="Times New Roman"/>
                <w:iCs/>
                <w:sz w:val="24"/>
                <w:szCs w:val="24"/>
              </w:rPr>
              <w:t>с.Костарево</w:t>
            </w:r>
            <w:proofErr w:type="spellEnd"/>
            <w:r w:rsidR="00AB42FC" w:rsidRPr="00AB42FC">
              <w:rPr>
                <w:rFonts w:ascii="Times New Roman" w:hAnsi="Times New Roman" w:cs="Times New Roman"/>
                <w:sz w:val="24"/>
                <w:szCs w:val="24"/>
              </w:rPr>
              <w:t xml:space="preserve"> - член коллегиального органа</w:t>
            </w:r>
          </w:p>
        </w:tc>
      </w:tr>
    </w:tbl>
    <w:p w14:paraId="7D7FD617" w14:textId="77777777" w:rsidR="00AB42FC" w:rsidRDefault="00AB42FC" w:rsidP="00AB42FC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2C4539C7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6C63FDC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E8CE072" w14:textId="4148C3A3" w:rsidR="00AB42FC" w:rsidRDefault="001479FD" w:rsidP="00AB42FC">
      <w:pPr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</w:t>
      </w:r>
    </w:p>
    <w:p w14:paraId="1F860EC5" w14:textId="74F16B23" w:rsidR="001479FD" w:rsidRDefault="001479FD" w:rsidP="00AB42FC">
      <w:pPr>
        <w:jc w:val="both"/>
        <w:rPr>
          <w:rFonts w:ascii="Times New Roman" w:hAnsi="Times New Roman" w:cs="Times New Roman"/>
          <w:i/>
          <w:color w:val="FF0000"/>
        </w:rPr>
      </w:pPr>
    </w:p>
    <w:p w14:paraId="6CA81A2B" w14:textId="0800D897" w:rsidR="001479FD" w:rsidRDefault="001479FD" w:rsidP="00AB42FC">
      <w:pPr>
        <w:jc w:val="both"/>
        <w:rPr>
          <w:rFonts w:ascii="Times New Roman" w:hAnsi="Times New Roman" w:cs="Times New Roman"/>
          <w:i/>
          <w:color w:val="FF0000"/>
        </w:rPr>
      </w:pPr>
    </w:p>
    <w:p w14:paraId="2381BACD" w14:textId="77777777" w:rsidR="001479FD" w:rsidRPr="00BD4DB9" w:rsidRDefault="001479FD" w:rsidP="00AB42FC">
      <w:pPr>
        <w:jc w:val="both"/>
        <w:rPr>
          <w:rFonts w:ascii="Times New Roman" w:hAnsi="Times New Roman" w:cs="Times New Roman"/>
          <w:i/>
          <w:color w:val="FF0000"/>
        </w:rPr>
      </w:pPr>
    </w:p>
    <w:p w14:paraId="6D8B4343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2A056FB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C35958E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EB72F2C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4996281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07D2D31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D3BAA1C" w14:textId="42B101A8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УТВЕРЖДЕН </w:t>
      </w:r>
    </w:p>
    <w:p w14:paraId="34F9D0EF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6ED135B7" w14:textId="3E637C82" w:rsidR="00AB42FC" w:rsidRPr="00446B66" w:rsidRDefault="00AB42FC" w:rsidP="00AB42FC">
      <w:pPr>
        <w:pStyle w:val="ConsPlusTitle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  <w:r w:rsidRPr="00446B66">
        <w:rPr>
          <w:rFonts w:ascii="Times New Roman" w:hAnsi="Times New Roman" w:cs="Times New Roman"/>
          <w:b w:val="0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Костаревского</w:t>
      </w:r>
      <w:r w:rsidRPr="00446B6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14:paraId="6B06A5F6" w14:textId="77777777" w:rsidR="00AB42FC" w:rsidRPr="00446B66" w:rsidRDefault="00AB42FC" w:rsidP="00AB42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6B66">
        <w:rPr>
          <w:rFonts w:ascii="Times New Roman" w:hAnsi="Times New Roman" w:cs="Times New Roman"/>
          <w:b w:val="0"/>
          <w:iCs/>
          <w:sz w:val="28"/>
          <w:szCs w:val="28"/>
        </w:rPr>
        <w:t>сельского поселения</w:t>
      </w:r>
      <w:r w:rsidRPr="00446B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919D190" w14:textId="68330D1B" w:rsidR="00AB42FC" w:rsidRDefault="00AB42FC" w:rsidP="00AB42F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970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№</w:t>
      </w:r>
      <w:r w:rsidR="00A970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E89839C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8AF315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9C2665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79F29E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F5D6FE4" w14:textId="3EC0989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деятельности коллегиального органа при 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согласованию документов, разрабатываемых 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подведомственным(-ми) ей муниципальным(-ми) учреждением(-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Костаревского</w:t>
      </w:r>
      <w:r w:rsidRPr="004609AB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сельского поселения</w:t>
      </w:r>
    </w:p>
    <w:p w14:paraId="2E9A4529" w14:textId="77777777" w:rsidR="00AB42FC" w:rsidRDefault="00AB42FC" w:rsidP="00AB42FC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F5C0CBC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39617624" w14:textId="77777777" w:rsidR="00AB42FC" w:rsidRDefault="00AB42FC" w:rsidP="00AB42FC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6AFE2801" w14:textId="0E3AB404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определяет основные положения создания 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работы, в том числе в дистанционной форме, коллегиального органа при </w:t>
      </w:r>
      <w:r w:rsidRPr="003C666F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3C666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документов, разрабатываемых </w:t>
      </w:r>
      <w:r w:rsidRPr="00DA730B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DA730B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подведомственным(-ми) ей муниципальным(-ми) учреждением(-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DA730B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DA730B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именуются – коллегиальный орган, заказчики, закупки).</w:t>
      </w:r>
    </w:p>
    <w:p w14:paraId="3351A1E7" w14:textId="77777777" w:rsidR="00AB42FC" w:rsidRDefault="00AB42FC" w:rsidP="00AB42FC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целях настоящего Порядка под документами, разрабатываемыми заказчиками при осуществлении закупок (далее именуются - закупочные документы), понимаются: описание объекта закупки (техническое задание), проект контракта, обоснование начальной (максимальной) цены контракта (цены единицы товара, работы, услуги), требования к участникам закупки, сведения о предоставляемых преимуществах и (или) применении национального режима при осуществлении закупок, критерии оценки заявок участников закупки, иные условия закупки, включаемые в состав документации о закупке в соответствии с Федеральным </w:t>
      </w:r>
      <w:hyperlink r:id="rId8" w:history="1">
        <w:r w:rsidRPr="009D1E30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9D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системе), а также дополнительные соглашения к заключенным контрактам, предусматривающие изменение их существенных условий или их расторжение.</w:t>
      </w:r>
    </w:p>
    <w:p w14:paraId="5DBCF85A" w14:textId="77777777" w:rsidR="00AB42FC" w:rsidRDefault="00AB42FC" w:rsidP="00AB42FC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термины и понятия, предусмотренные настоящим Порядком, используются в значениях, определенных Законом о контрактной системе.</w:t>
      </w:r>
    </w:p>
    <w:p w14:paraId="359081F1" w14:textId="37FAA41E" w:rsidR="00AB42FC" w:rsidRDefault="00AB42FC" w:rsidP="00AB42FC">
      <w:pPr>
        <w:spacing w:after="0" w:line="2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В своей деятельности коллегиальный орган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муниципальными нормативными правовыми актами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DA730B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14:paraId="03D5CDF3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Основными целями создания и деятельности коллегиального органа являются:</w:t>
      </w:r>
    </w:p>
    <w:p w14:paraId="3C4A9D1F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коррупционных и иных правонарушений при осуществлении закупок;</w:t>
      </w:r>
    </w:p>
    <w:p w14:paraId="157A90C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гласности и прозрачности осуществления закупок;</w:t>
      </w:r>
    </w:p>
    <w:p w14:paraId="1A11901E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расходования бюджетных средств;</w:t>
      </w:r>
    </w:p>
    <w:p w14:paraId="2ED2969B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добросовестной конкуренции среди участников закупок.</w:t>
      </w:r>
    </w:p>
    <w:p w14:paraId="5FE88BA1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Задачами коллегиального органа являются:</w:t>
      </w:r>
    </w:p>
    <w:p w14:paraId="774178BA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единых предложений по соблюдению заказчиками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положений иных отраслей законодательства Российской Федерации применительно к объекту закупки;</w:t>
      </w:r>
    </w:p>
    <w:p w14:paraId="25C15E39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согласование закупочных документов, разрабатываемых заказчиками;</w:t>
      </w:r>
    </w:p>
    <w:p w14:paraId="064884DB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неоднозначного толкования положений закупочных документов, обусловливающего возможность их обжалования со стороны участников закупок;</w:t>
      </w:r>
    </w:p>
    <w:p w14:paraId="271D785D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проблемных вопросов, возникающих в ходе разработки заказчиками закупочных документов.</w:t>
      </w:r>
    </w:p>
    <w:p w14:paraId="309F411B" w14:textId="662F8E6F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Согласованию подлежат закупочные документы, разрабатываемые при осуществлении закупок, включенных в перечень закупок </w:t>
      </w:r>
      <w:r w:rsidRPr="003C666F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3C666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подведомственного(-ых) ей муниципального(-ых) учреждения(-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3C666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при осуществлении которых закупочные документы подлежат согласованию коллегиальным органом по согласованию документов, разрабатываемых муниципальными заказчиками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3C666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3C666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- перечень закупок)</w:t>
      </w:r>
      <w:r w:rsidRPr="0098101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89180E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закупок подлежат обязательному включению:</w:t>
      </w:r>
    </w:p>
    <w:p w14:paraId="310BCEF4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 в рамках реализации национальных, федеральных, региональных, муниципальных или приоритетных проектов;</w:t>
      </w:r>
    </w:p>
    <w:p w14:paraId="2D0F2BBA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 с начальной (максимальной) ценой контракта (максимальным значением цены контракта) свыше 20</w:t>
      </w:r>
      <w:r w:rsidRPr="00DF110D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A0D442E" w14:textId="238ACB50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закупки, имеющие высокую социальную или экономическую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 для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0C438F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[в зависимости от количества или категории конечных получателей материальных или нематериальных благ в результате осуществления таких закупок, специфики объектов закупок, обусловленной их технической сложностью (уникальностью, инновационностью)].</w:t>
      </w:r>
    </w:p>
    <w:p w14:paraId="29FD68B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закупок не подлежат включению:</w:t>
      </w:r>
    </w:p>
    <w:p w14:paraId="79A7CDD5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закупки, сведения о которых составляют государственную тайну;</w:t>
      </w:r>
    </w:p>
    <w:p w14:paraId="359066E8" w14:textId="77777777" w:rsidR="00AB42FC" w:rsidRPr="00F92F3A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F3A">
        <w:rPr>
          <w:rFonts w:ascii="Times New Roman" w:hAnsi="Times New Roman" w:cs="Times New Roman"/>
          <w:sz w:val="28"/>
          <w:szCs w:val="28"/>
        </w:rPr>
        <w:t xml:space="preserve">закупки, осуществляемые у единственного поставщика (подрядчика, исполнителя) в случаях, предусмотренных </w:t>
      </w:r>
      <w:hyperlink r:id="rId9" w:history="1">
        <w:r w:rsidRPr="00F92F3A">
          <w:rPr>
            <w:rStyle w:val="a3"/>
            <w:rFonts w:ascii="Times New Roman" w:hAnsi="Times New Roman"/>
            <w:sz w:val="28"/>
            <w:szCs w:val="28"/>
          </w:rPr>
          <w:t>пунктами 1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92F3A">
          <w:rPr>
            <w:rStyle w:val="a3"/>
            <w:rFonts w:ascii="Times New Roman" w:hAnsi="Times New Roman"/>
            <w:sz w:val="28"/>
            <w:szCs w:val="28"/>
          </w:rPr>
          <w:t>2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92F3A">
          <w:rPr>
            <w:rStyle w:val="a3"/>
            <w:rFonts w:ascii="Times New Roman" w:hAnsi="Times New Roman"/>
            <w:sz w:val="28"/>
            <w:szCs w:val="28"/>
          </w:rPr>
          <w:t>4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92F3A">
          <w:rPr>
            <w:rStyle w:val="a3"/>
            <w:rFonts w:ascii="Times New Roman" w:hAnsi="Times New Roman"/>
            <w:sz w:val="28"/>
            <w:szCs w:val="28"/>
          </w:rPr>
          <w:t>5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92F3A">
          <w:rPr>
            <w:rStyle w:val="a3"/>
            <w:rFonts w:ascii="Times New Roman" w:hAnsi="Times New Roman"/>
            <w:sz w:val="28"/>
            <w:szCs w:val="28"/>
          </w:rPr>
          <w:t>6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F92F3A">
          <w:rPr>
            <w:rStyle w:val="a3"/>
            <w:rFonts w:ascii="Times New Roman" w:hAnsi="Times New Roman"/>
            <w:sz w:val="28"/>
            <w:szCs w:val="28"/>
          </w:rPr>
          <w:t>8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F92F3A">
          <w:rPr>
            <w:rStyle w:val="a3"/>
            <w:rFonts w:ascii="Times New Roman" w:hAnsi="Times New Roman"/>
            <w:sz w:val="28"/>
            <w:szCs w:val="28"/>
          </w:rPr>
          <w:t>9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F92F3A">
          <w:rPr>
            <w:rStyle w:val="a3"/>
            <w:rFonts w:ascii="Times New Roman" w:hAnsi="Times New Roman"/>
            <w:sz w:val="28"/>
            <w:szCs w:val="28"/>
          </w:rPr>
          <w:t>11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92F3A">
          <w:rPr>
            <w:rStyle w:val="a3"/>
            <w:rFonts w:ascii="Times New Roman" w:hAnsi="Times New Roman"/>
            <w:sz w:val="28"/>
            <w:szCs w:val="28"/>
          </w:rPr>
          <w:t>16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92F3A">
          <w:rPr>
            <w:rStyle w:val="a3"/>
            <w:rFonts w:ascii="Times New Roman" w:hAnsi="Times New Roman"/>
            <w:sz w:val="28"/>
            <w:szCs w:val="28"/>
          </w:rPr>
          <w:t>20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F92F3A">
          <w:rPr>
            <w:rStyle w:val="a3"/>
            <w:rFonts w:ascii="Times New Roman" w:hAnsi="Times New Roman"/>
            <w:sz w:val="28"/>
            <w:szCs w:val="28"/>
          </w:rPr>
          <w:t>22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F92F3A">
          <w:rPr>
            <w:rStyle w:val="a3"/>
            <w:rFonts w:ascii="Times New Roman" w:hAnsi="Times New Roman"/>
            <w:sz w:val="28"/>
            <w:szCs w:val="28"/>
          </w:rPr>
          <w:t>23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F92F3A">
          <w:rPr>
            <w:rStyle w:val="a3"/>
            <w:rFonts w:ascii="Times New Roman" w:hAnsi="Times New Roman"/>
            <w:sz w:val="28"/>
            <w:szCs w:val="28"/>
          </w:rPr>
          <w:t>24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F92F3A">
          <w:rPr>
            <w:rStyle w:val="a3"/>
            <w:rFonts w:ascii="Times New Roman" w:hAnsi="Times New Roman"/>
            <w:sz w:val="28"/>
            <w:szCs w:val="28"/>
          </w:rPr>
          <w:t>30 части 1 статьи 93</w:t>
        </w:r>
      </w:hyperlink>
      <w:r w:rsidRPr="00F92F3A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14:paraId="7FC895F0" w14:textId="74C0D3E5" w:rsidR="00AB42FC" w:rsidRPr="00F92F3A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F3A">
        <w:rPr>
          <w:rFonts w:ascii="Times New Roman" w:hAnsi="Times New Roman" w:cs="Times New Roman"/>
          <w:sz w:val="28"/>
          <w:szCs w:val="28"/>
        </w:rPr>
        <w:t xml:space="preserve">Иные критерии для включения в перечень закупок определяются </w:t>
      </w:r>
      <w:r w:rsidRPr="000C438F">
        <w:rPr>
          <w:rFonts w:ascii="Times New Roman" w:hAnsi="Times New Roman" w:cs="Times New Roman"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0C438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DA34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2F3A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4D2D1937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Коллегиальный орган осуществляет следующие функции:</w:t>
      </w:r>
    </w:p>
    <w:p w14:paraId="562D24BA" w14:textId="689F068D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закупочные документы, разрабатываемые </w:t>
      </w:r>
      <w:r w:rsidRPr="000C438F">
        <w:rPr>
          <w:rFonts w:ascii="Times New Roman" w:hAnsi="Times New Roman" w:cs="Times New Roman"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0C438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в случаях, установленных настоящим Порядком, подведомственным(-ми) ей муниципальным(-ми) учреждением(-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DA3451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ими закупок, включенных в Перечень закупок;</w:t>
      </w:r>
    </w:p>
    <w:p w14:paraId="1CE6D3EE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о согласовании закупочных документов;</w:t>
      </w:r>
    </w:p>
    <w:p w14:paraId="5E5D1B9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об отказе в согласовании закупочных документов и возвращении их на доработку;</w:t>
      </w:r>
    </w:p>
    <w:p w14:paraId="34F755CE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осуществляет повторное рассмотрение доработанных закупочных документов.</w:t>
      </w:r>
    </w:p>
    <w:p w14:paraId="0FA3884B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Закупки, не прошедшие согласование коллегиальным органом в случаях, установленных настоящим Порядком, не осуществляются.</w:t>
      </w:r>
    </w:p>
    <w:p w14:paraId="0FB07187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FF812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Состав коллегиального органа</w:t>
      </w:r>
    </w:p>
    <w:p w14:paraId="3CDCB4F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163253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Коллегиальный орган формируется в составе руководителя коллегиального органа, заместителя руководителя коллегиального органа, секретаря коллегиального органа и иных членов коллегиального органа. Состав коллегиального органа не может быть менее 7 членов.</w:t>
      </w:r>
    </w:p>
    <w:p w14:paraId="4095A3DF" w14:textId="09350E01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Руководителем коллегиального органа является глава Костаревского сельского поселения.</w:t>
      </w:r>
    </w:p>
    <w:p w14:paraId="47BC7675" w14:textId="5C35FE56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целях объективного и всестороннего рассмотрения вопросов, относящихся к полномочиям коллегиального органа, в его состав, помимо представителей </w:t>
      </w:r>
      <w:r w:rsidRPr="00173233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173233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подведомственного(-ых) ей муниципального(-ых) учреждения(-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173233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 w:rsidRPr="0017323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по согласованию включаться:</w:t>
      </w:r>
    </w:p>
    <w:p w14:paraId="2419352E" w14:textId="1A23D5EF" w:rsidR="00AB42FC" w:rsidRDefault="00AB42FC" w:rsidP="00AB42FC">
      <w:pPr>
        <w:pStyle w:val="HTM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территориальных органов федеральных органов исполнительной власти, органов исполнительной власти Волгоградской области, иных органов местного самоуправления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173233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 </w:t>
      </w:r>
      <w:r w:rsidRPr="00173233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к объекту закупки;</w:t>
      </w:r>
    </w:p>
    <w:p w14:paraId="7619F4E8" w14:textId="6324F723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органа (учреждения), уполномоченного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закупок товаров, работ, услуг для обеспечения муниципальных нужд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173233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D56842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общественных институтов;</w:t>
      </w:r>
    </w:p>
    <w:p w14:paraId="020D8F1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эксперты, обладающие специальными знаниями применительно к объекту закупки;</w:t>
      </w:r>
    </w:p>
    <w:p w14:paraId="5D37E48F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правоохранительных органов.</w:t>
      </w:r>
    </w:p>
    <w:p w14:paraId="4448356B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лица также могут быть приглашены для участия в работе коллегиального органа с правом совещательного голоса без включения в его состав.</w:t>
      </w:r>
    </w:p>
    <w:p w14:paraId="213610D5" w14:textId="102F0C03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Персональный состав коллегиального органа утверждается постановлением администрации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173233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306F61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DB854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деятельности коллегиального органа</w:t>
      </w:r>
    </w:p>
    <w:p w14:paraId="00052B1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2"/>
      <w:bookmarkEnd w:id="1"/>
    </w:p>
    <w:p w14:paraId="6151AF4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Руководитель коллегиального органа руководит деятельностью коллегиального органа, обеспечивает выполнение возложенных на коллегиальный орган функций, ведет заседания коллегиального органа, осуществляет иные полномочия, предусмотренные настоящим Порядком.</w:t>
      </w:r>
    </w:p>
    <w:p w14:paraId="15BED014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руководителя коллегиального органа его полномочия осуществляет заместитель руководителя коллегиального органа. </w:t>
      </w:r>
    </w:p>
    <w:p w14:paraId="54414BF5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единовременного отсутствия руководителя и заместителя руководителя коллегиального органа полномочия руководителя коллегиального органа осуществляет один из членов коллегиального органа по поручению руководителя коллегиального органа.</w:t>
      </w:r>
    </w:p>
    <w:p w14:paraId="680BD4C9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Закупочные документы в трехдневный срок со дня их подготовки заказчиками направляются для рассмотрения и согласования в коллегиальный орган.</w:t>
      </w:r>
    </w:p>
    <w:p w14:paraId="28EF1A9B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Рассмотрение закупочных документов осуществляется на заседании коллегиального органа. </w:t>
      </w:r>
    </w:p>
    <w:p w14:paraId="77DC824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коллегиального органа формирует повестку заседания коллегиального органа и определяет дату, место, время его проведения в уведомлении о заседании коллегиального органа. </w:t>
      </w:r>
    </w:p>
    <w:p w14:paraId="617DB833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и уведомление о заседании коллегиального органа направляется секретарем коллегиального органа всем членам коллегиального органа не позднее, чем за 5 дней до даты заседания.</w:t>
      </w:r>
    </w:p>
    <w:p w14:paraId="2F106C8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Заседания коллегиального органа проводятся по мере необходимости по инициативе руководителя коллегиального органа.</w:t>
      </w:r>
    </w:p>
    <w:p w14:paraId="2420FF8B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коллегиального органа считается правомочным, если на нем присутствует не менее половины его членов.</w:t>
      </w:r>
    </w:p>
    <w:p w14:paraId="20F83251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Решения коллегиального органа принимаются большинством голосов присутствующих на заседании членов коллегиального органа. В случае равенства голосов решающим является голос руководителя коллегиального органа.</w:t>
      </w:r>
    </w:p>
    <w:p w14:paraId="6CAF1774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коллегиального органа, которая может привести </w:t>
      </w:r>
      <w:r>
        <w:rPr>
          <w:rFonts w:ascii="Times New Roman" w:hAnsi="Times New Roman" w:cs="Times New Roman"/>
          <w:sz w:val="28"/>
          <w:szCs w:val="28"/>
        </w:rPr>
        <w:lastRenderedPageBreak/>
        <w:t>к конфликту интересов при рассмотрении вопроса, включенного в повестку заседания коллегиального органа, он обязан до начала заседания заявить об этом. В таком случае соответствующий член коллегиального органа не принимает участия в рассмотрении указанного вопроса.</w:t>
      </w:r>
    </w:p>
    <w:p w14:paraId="1423A8AA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Решения коллегиального органа оформляются протоколом, который подписывается всеми членами коллегиального органа, присутствовавшими на заседании коллегиального органа.</w:t>
      </w:r>
    </w:p>
    <w:p w14:paraId="370A4E69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 решению руководителя коллегиального органа заседание коллегиального органа может проводиться в дистанционной форме (без созыва заседания) путем проведения заочного голосования в порядке, установленном пунктами 3.9-3.20 настоящего Порядка.</w:t>
      </w:r>
    </w:p>
    <w:p w14:paraId="216EE504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случае проведения заседания коллегиального органа в дистанционной форме (без созыва заседания) заочное голосование осуществляется путем заполнения опросных листов.</w:t>
      </w:r>
    </w:p>
    <w:p w14:paraId="3654A03F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Руководитель коллегиального органа утверждает перечень вопросов, выносимых на заочное голосование, устанавливает дату окончания срока представления заполненных опросных листов и дату подведения итогов заочного голосования. Секретарь коллегиального органа подготавливает опросные листы и необходимые материалы по вопросам, вынесенным на заочное голосование.</w:t>
      </w:r>
    </w:p>
    <w:p w14:paraId="679469E6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Сообщение о проведении заочного голосования направляется секретарем коллегиального органа членам коллегиального органа посредством электронного почтового отправления (на адреса электронной почты, предоставленные членами коллегиального органа). </w:t>
      </w:r>
    </w:p>
    <w:p w14:paraId="43AF94AA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сообщению о проведении заочного голосования прилагаются опросные листы и необходимые материалы по вопросам, выносимым на заочное голосование. В сообщении указываются даты окончания срока представления заполненных опросных листов и подведения итогов заочного голосования.</w:t>
      </w:r>
    </w:p>
    <w:p w14:paraId="41E71E1E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Сообщение о проведении заочного голосования направляется членам коллегиального органа не позднее чем за 5 дней до даты окончания срока представления заполненных опросных листов.</w:t>
      </w:r>
    </w:p>
    <w:p w14:paraId="5A7B2F00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Заочное голосование считается правомочным, если не менее половины членов коллегиального органа представили в установленный срок надлежащим образом оформленные опросные листы посредством электронного почтового отправления.</w:t>
      </w:r>
    </w:p>
    <w:p w14:paraId="42C7057E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Решения по результатам заочного голосования принимаются простым большинством голосов членов коллегиального органа, представивших в установленный срок опросные листы, оформленные надлежащим образом. При равенстве голосов членов коллегиального органа, представивших опросные листы, оформленные надлежащим образом, голос руководителя коллегиального органа является решающим.</w:t>
      </w:r>
    </w:p>
    <w:p w14:paraId="682A7B3A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Датой принятия решения по результатам заочного голосования считается дата подведения итогов заочного голосования, указанная в сообщении о проведении заочного голосования и в опросных листах.</w:t>
      </w:r>
    </w:p>
    <w:p w14:paraId="40C652B6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3.16. По каждому вопросу, выносимому на заочное голосование, составляется отдельный опросный лист, который содержит:</w:t>
      </w:r>
    </w:p>
    <w:p w14:paraId="135FE683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 и отчество члена коллегиального органа, которому направляется опросный лист;</w:t>
      </w:r>
    </w:p>
    <w:p w14:paraId="611AF39F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формулировку вопроса, выносимого на заочное голосование, и формулировку предлагаемого решения;</w:t>
      </w:r>
    </w:p>
    <w:p w14:paraId="62011844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голосования («за», «против»);</w:t>
      </w:r>
    </w:p>
    <w:p w14:paraId="5F0CCC0E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подведения итогов заочного голосования.</w:t>
      </w:r>
    </w:p>
    <w:p w14:paraId="08FD2FBF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варианте голосования «против» к опросному листу прикладывается аргументированное обоснование несогласия с предлагаемым решением.</w:t>
      </w:r>
    </w:p>
    <w:p w14:paraId="741D731F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Голосование по вопросам, включенным в перечень вопросов, проводится путем проставления членом коллегиального органа в опросном листе только одного из возможных вариантов голосования. Опросный лист подписывается членом коллегиального органа.</w:t>
      </w:r>
    </w:p>
    <w:p w14:paraId="28D66A11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На основании опросных листов, оформленных надлежащим образом и представленных в установленный срок, составляется протокол заочного голосования членов коллегиального органа, в котором указываются:</w:t>
      </w:r>
    </w:p>
    <w:p w14:paraId="44AFE71E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составления протокола;</w:t>
      </w:r>
    </w:p>
    <w:p w14:paraId="2B4234AE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подведения итогов заочного голосования;</w:t>
      </w:r>
    </w:p>
    <w:p w14:paraId="25EBB554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коллегиального органа, опросные листы которых учитываются при принятии решения;</w:t>
      </w:r>
    </w:p>
    <w:p w14:paraId="5E98213E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вынесенные на заочное голосование, и результаты заочного голосования по каждому вопросу;</w:t>
      </w:r>
    </w:p>
    <w:p w14:paraId="0D403D8A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решения.</w:t>
      </w:r>
    </w:p>
    <w:p w14:paraId="74858DD4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Протокол заочного голосования членов коллегиального органа подписывается руководителем коллегиального органа, секретарем коллегиального органа.</w:t>
      </w:r>
    </w:p>
    <w:p w14:paraId="429EEEC8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Копия протокола заседания коллегиального органа либо копия протокола заочного голосования коллегиального органа направляется секретарем коллегиального органа членам коллегиального органа и заинтересованным лицам в день его подписания.</w:t>
      </w:r>
    </w:p>
    <w:p w14:paraId="663B56BB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По результатам рассмотрения представленных заказчиком закупочных документов коллегиальный орган принимает решение о согласовании закупочных документов или об отказе в согласовании закупочных документов и возвращении их заказчику на доработку.</w:t>
      </w:r>
    </w:p>
    <w:p w14:paraId="0D7B293D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>
        <w:rPr>
          <w:rFonts w:ascii="Times New Roman" w:hAnsi="Times New Roman" w:cs="Times New Roman"/>
          <w:sz w:val="28"/>
          <w:szCs w:val="28"/>
        </w:rPr>
        <w:t>3.22. После устранения причин, послуживших основанием для принятия коллегиальным органом решения об отказе в согласовании закупочных документов и возвращении их заказчику на доработку, закупочные документы, доработанные заказчиком, представляются на повторное рассмотрение в коллегиальный орган.</w:t>
      </w:r>
    </w:p>
    <w:p w14:paraId="48E9D2D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рассмотрение коллегиальным органом закупочных документов, доработанных заказчиком, осуществляется в соответствии с пунктами 3.2 – 3.22 настоящего Порядка.</w:t>
      </w:r>
    </w:p>
    <w:p w14:paraId="4D49649B" w14:textId="4ABDDF4A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3.23. При принятии решения о согласовании закупочных документов коллегиальным органом муниципального учреждения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 w:rsidRPr="009C125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 в день принятия такого решения направляет руководителю коллегиального органа уведомление о принятом решении с указанием планируемой даты размещения в единой информационной системе извещения об осуществлении соответствующей закупки либо в случае заключения контракта с единственным поставщиком (подрядчиком, исполнителем) - планируемой даты заключения контракта с приложением копии решения о согласовании закупочных документов.</w:t>
      </w:r>
      <w:bookmarkStart w:id="4" w:name="p108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56F7E" w14:textId="0B69FEBC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руководителя коллегиального органа закупочные документы, разработанные подведомственными </w:t>
      </w:r>
      <w:r w:rsidRPr="009C125D">
        <w:rPr>
          <w:rFonts w:ascii="Times New Roman" w:hAnsi="Times New Roman" w:cs="Times New Roman"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органам исполнительной власти муниципальными учреждениями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 w:rsidRPr="009C12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быть истребованы и рассмотрены коллегиальным органом в порядке, предусмотренном разделом 3 настоящего Порядка, не позднее дня, предшествующего планируемой дате размещения извещения об осуществлении закупки (планируемой дате заключения контракта), указанной в уведомлении, предусмотренном </w:t>
      </w:r>
      <w:hyperlink r:id="rId23" w:history="1">
        <w:r w:rsidRPr="00932C73">
          <w:rPr>
            <w:rStyle w:val="a3"/>
            <w:rFonts w:ascii="Times New Roman" w:hAnsi="Times New Roman"/>
            <w:sz w:val="28"/>
            <w:szCs w:val="28"/>
          </w:rPr>
          <w:t>абзацем первым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4CB2FECD" w14:textId="4138417C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Организационно-техническое обеспечение деятельности коллегиального органа осуществляет </w:t>
      </w:r>
      <w:r w:rsidRPr="009C125D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E5EA0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4EA836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811E1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2E504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8A317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5A4F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74CA8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4C59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BFAF5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75414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1839E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32402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931E0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B2D59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79A68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B50EA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BDF47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15819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D7E7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A5F38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3D111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28E64" w14:textId="42E808D0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AA6F232" w14:textId="77777777" w:rsidR="001479FD" w:rsidRDefault="001479FD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38D9980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A46910E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5037797C" w14:textId="5A32EADD" w:rsidR="00AB42FC" w:rsidRPr="009C125D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C125D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</w:p>
    <w:p w14:paraId="7B3C7B1C" w14:textId="56F762ED" w:rsidR="00AB42FC" w:rsidRDefault="00AB42FC" w:rsidP="00AB42F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970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 w:rsidR="00A970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A4BE50B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9ECB36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E6A5E4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576FC69" w14:textId="616991AF" w:rsidR="00AB42FC" w:rsidRPr="009C125D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коллегиального органа при </w:t>
      </w:r>
      <w:r w:rsidRPr="009C1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согласованию документов, разрабатываемых </w:t>
      </w:r>
      <w:r w:rsidRPr="009C1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подведомственным(-ми) ей муниципальным(-ми) учреждением(-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с подведомственным(-ми) </w:t>
      </w:r>
      <w:r w:rsidRPr="009C1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муниципальным(-ми) учреждением(-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 xml:space="preserve"> сельского поселения</w:t>
      </w:r>
    </w:p>
    <w:p w14:paraId="00BE2728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9F0E94C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A32D231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AB66F04" w14:textId="77777777" w:rsidR="00AB42FC" w:rsidRDefault="00AB42FC" w:rsidP="00AB42FC">
      <w:pPr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CDBA14" w14:textId="4AF39D40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Порядком организации деятельности коллегиального органа при </w:t>
      </w:r>
      <w:r w:rsidRPr="009C125D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документов, разрабатываемых </w:t>
      </w:r>
      <w:r w:rsidRPr="00B03099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B03099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подведомственным(-ми) ей муниципальным(-ми) учреждением(-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9C125D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 w:rsidRPr="00B0309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0309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твержденным постановлением </w:t>
      </w:r>
      <w:r w:rsidRPr="00B03099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B0309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организации деятельности коллегиального органа)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регулирует вопросы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коллегиального органа при </w:t>
      </w:r>
      <w:r w:rsidRPr="003C7F65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3C7F65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документов, разрабатываемых </w:t>
      </w:r>
      <w:r w:rsidRPr="003C7F65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Костаревского</w:t>
      </w:r>
      <w:r w:rsidRPr="003C7F65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подведомственным(-ми) ей муниципальным(-ми) учреждением(-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3C7F65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3C7F65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коллегиальный орган), с подведомственным(-ми) администрации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3C7F65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муниципальным(-ми) учреждением(-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Костаревского</w:t>
      </w:r>
      <w:r w:rsidRPr="003C7F65">
        <w:rPr>
          <w:rFonts w:ascii="Times New Roman" w:hAnsi="Times New Roman" w:cs="Times New Roman"/>
          <w:iCs/>
          <w:kern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заказчик)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66871FF" w14:textId="77777777" w:rsidR="00AB42FC" w:rsidRDefault="00AB42FC" w:rsidP="00AB4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Понятия, используемые в настоящем Порядке, применяются в том же значении, в каком они используются в Порядке организации деятельности коллегиального органа.</w:t>
      </w:r>
    </w:p>
    <w:p w14:paraId="4FEA3095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Отношения, связанные с организацией взаимодействия коллегиального органа и заказчика, не урегулированные настоящим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Порядком, регулируются Порядком организации деятельности коллегиального органа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656A203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23DC9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документооборота коллегиального органа с заказчиком</w:t>
      </w:r>
    </w:p>
    <w:p w14:paraId="195902B1" w14:textId="77777777" w:rsidR="00AB42FC" w:rsidRDefault="00AB42FC" w:rsidP="00AB42FC">
      <w:pPr>
        <w:spacing w:after="0"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C8FC66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Направление документов и информации заказчиком коллегиальному органу или коллегиальным органом заказчику осуществляется посредством электронного почтового отправления (на адреса электронной почты заказчика и секретаря коллегиального органа соответственно).</w:t>
      </w:r>
    </w:p>
    <w:p w14:paraId="67877C17" w14:textId="13F3F3F9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Закупочные документы, разработанные заказчиком, могут быть истребованы и рассмотрены коллегиальным органом в случаях и порядке, предусмотренными порядком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bCs/>
          <w:sz w:val="28"/>
          <w:szCs w:val="28"/>
        </w:rPr>
        <w:t>деятельности коллегиального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B0708C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Заказчик не позднее пяти рабочих дней со дня получения от коллегиального органа решения об </w:t>
      </w:r>
      <w:r>
        <w:rPr>
          <w:rFonts w:ascii="Times New Roman" w:hAnsi="Times New Roman" w:cs="Times New Roman"/>
          <w:sz w:val="28"/>
          <w:szCs w:val="28"/>
        </w:rPr>
        <w:t>отказе в согласовании и возвращении закупочных документов на доработку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устраняет причины, послужившие основанием для принятия коллегиальным органом решения об отказе в согласовании закупочных документов, и представляет их на повторное рассмотрение в коллегиальный орган.</w:t>
      </w:r>
    </w:p>
    <w:p w14:paraId="32DA7DCE" w14:textId="43340ACD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рассмотрение коллегиальным органом закупочных документов, доработанных заказчиком, осуществляется в порядке, предусмотренном </w:t>
      </w:r>
      <w:r>
        <w:rPr>
          <w:rFonts w:ascii="Times New Roman" w:hAnsi="Times New Roman" w:cs="Times New Roman"/>
          <w:bCs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bCs/>
          <w:sz w:val="28"/>
          <w:szCs w:val="28"/>
        </w:rPr>
        <w:t>деятельности коллегиального органа.</w:t>
      </w:r>
    </w:p>
    <w:p w14:paraId="0319249A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DD679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D872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15AF6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B8F7F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CC5D7" w14:textId="77777777" w:rsidR="00AB42FC" w:rsidRDefault="00AB42FC" w:rsidP="00AB42F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EA69D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0CAC940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E976B9A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207B422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C96573D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E9DA5AA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0E930D1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1D029566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072A2ADF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7BB650E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B20C531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339D36C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C70C25B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CDCFB05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496C01D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654F572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458F93E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145EAFC5" w14:textId="77777777" w:rsidR="00AB42FC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0F89CFF1" w14:textId="1FBC240E" w:rsidR="00AB42FC" w:rsidRPr="00A13C08" w:rsidRDefault="00AB42FC" w:rsidP="00AB42FC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13C08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A13C0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</w:p>
    <w:p w14:paraId="34FB0CF2" w14:textId="5EB39715" w:rsidR="00AB42FC" w:rsidRDefault="00AB42FC" w:rsidP="00AB42F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970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№ </w:t>
      </w:r>
      <w:r w:rsidR="00A970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E2C62D4" w14:textId="77777777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D81A5C" w14:textId="77777777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28780FDE" w14:textId="45FE847F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A13C08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A13C0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подведомственного(-ых) ей муниципального(-ых) учреждения(-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A13C0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при осуществлении которых разрабатываемые документы подлежат согласованию коллегиальными органами по согласованию документов, разрабатываемых муниципальными заказчиками при осуществлении закупок товаров, работ, услуг для обеспечения муниципальных нужд </w:t>
      </w:r>
    </w:p>
    <w:p w14:paraId="21058653" w14:textId="77777777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FEED59" w14:textId="588F2C3A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Костаревское</w:t>
      </w:r>
      <w:proofErr w:type="spellEnd"/>
      <w:r w:rsidRPr="00A13C08">
        <w:rPr>
          <w:rFonts w:ascii="Times New Roman" w:hAnsi="Times New Roman" w:cs="Times New Roman"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A13C08">
        <w:rPr>
          <w:rFonts w:ascii="Times New Roman" w:hAnsi="Times New Roman" w:cs="Times New Roman"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</w:p>
    <w:p w14:paraId="2DE46F50" w14:textId="77777777" w:rsidR="00AB42FC" w:rsidRDefault="00AB42FC" w:rsidP="00AB42FC">
      <w:pPr>
        <w:pStyle w:val="ConsPlusTitle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612"/>
      </w:tblGrid>
      <w:tr w:rsidR="00AB42FC" w14:paraId="02CC80AC" w14:textId="77777777" w:rsidTr="0030047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F0CD5" w14:textId="77777777" w:rsidR="00AB42FC" w:rsidRDefault="00AB42FC" w:rsidP="0030047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EC06C5" w14:textId="77777777" w:rsidR="00AB42FC" w:rsidRDefault="00AB42FC" w:rsidP="00300473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 в рамках реализации национальных, федеральных, региональных, муниципальных или приоритетных проектов</w:t>
            </w:r>
          </w:p>
        </w:tc>
      </w:tr>
      <w:tr w:rsidR="00AB42FC" w14:paraId="6EB01329" w14:textId="77777777" w:rsidTr="0030047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70F66F" w14:textId="77777777" w:rsidR="00AB42FC" w:rsidRDefault="00AB42FC" w:rsidP="0030047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AB0A1E" w14:textId="77777777" w:rsidR="00AB42FC" w:rsidRDefault="00AB42FC" w:rsidP="00300473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 с начальной (максимальной) ценой контракта (максимальным значением цены контракта) свыше 2</w:t>
            </w:r>
            <w:r w:rsidRPr="006522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1D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AB42FC" w14:paraId="2AD7302A" w14:textId="77777777" w:rsidTr="0030047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C0C2B" w14:textId="77777777" w:rsidR="00AB42FC" w:rsidRDefault="00AB42FC" w:rsidP="003004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BCCA0" w14:textId="08C47184" w:rsidR="00AB42FC" w:rsidRDefault="00AB42FC" w:rsidP="003004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2F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Закупки, имеющие высокую социальную или экономическую значимость для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kern w:val="1"/>
                <w:sz w:val="28"/>
                <w:szCs w:val="28"/>
              </w:rPr>
              <w:t>Костаревского</w:t>
            </w:r>
            <w:r w:rsidRPr="006F2F04">
              <w:rPr>
                <w:rFonts w:ascii="Times New Roman" w:hAnsi="Times New Roman" w:cs="Times New Roman"/>
                <w:b w:val="0"/>
                <w:bCs w:val="0"/>
                <w:iCs/>
                <w:kern w:val="1"/>
                <w:sz w:val="28"/>
                <w:szCs w:val="28"/>
              </w:rPr>
              <w:t xml:space="preserve"> сельского поселения </w:t>
            </w:r>
            <w:r w:rsidRPr="006F2F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(в зависимости от количества или категории конечных получателей материальных или нематериальных благ в результате осуществления таких закупок, специфики объектов закупок, обусловленной их технической сложностью (уникальностью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инновационностью).</w:t>
            </w:r>
          </w:p>
          <w:p w14:paraId="3475EB78" w14:textId="77777777" w:rsidR="00AB42FC" w:rsidRDefault="00AB42FC" w:rsidP="00300473">
            <w:pPr>
              <w:pStyle w:val="ConsPlusTitle"/>
              <w:jc w:val="both"/>
            </w:pPr>
          </w:p>
        </w:tc>
      </w:tr>
    </w:tbl>
    <w:p w14:paraId="1C5F7F5F" w14:textId="77777777" w:rsidR="00AB42FC" w:rsidRDefault="00AB42FC" w:rsidP="00AB42FC">
      <w:pPr>
        <w:pStyle w:val="ConsPlusTitle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6A61743" w14:textId="77777777" w:rsidR="00AB42FC" w:rsidRDefault="00AB42FC" w:rsidP="00AB42FC">
      <w:pPr>
        <w:pStyle w:val="ConsPlusTitle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CD71E35" w14:textId="77777777" w:rsidR="00AB42FC" w:rsidRDefault="00AB42FC" w:rsidP="00AB42FC">
      <w:pPr>
        <w:pStyle w:val="ConsPlusTitle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3AED249" w14:textId="77777777" w:rsidR="00AB42FC" w:rsidRDefault="00AB42FC" w:rsidP="00AB42FC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61E40" w14:textId="77777777" w:rsidR="00AB42FC" w:rsidRDefault="00AB42FC" w:rsidP="00AB42FC"/>
    <w:p w14:paraId="14F9B463" w14:textId="77777777" w:rsidR="007623EB" w:rsidRDefault="007623EB"/>
    <w:sectPr w:rsidR="007623EB" w:rsidSect="0025267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67" w:right="1276" w:bottom="567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504C" w14:textId="77777777" w:rsidR="00527A87" w:rsidRDefault="00527A87">
      <w:pPr>
        <w:spacing w:after="0" w:line="240" w:lineRule="auto"/>
      </w:pPr>
      <w:r>
        <w:separator/>
      </w:r>
    </w:p>
  </w:endnote>
  <w:endnote w:type="continuationSeparator" w:id="0">
    <w:p w14:paraId="4369034A" w14:textId="77777777" w:rsidR="00527A87" w:rsidRDefault="0052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C14E" w14:textId="77777777" w:rsidR="002D56C3" w:rsidRDefault="00527A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309E" w14:textId="77777777" w:rsidR="002D56C3" w:rsidRDefault="00527A8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707E" w14:textId="77777777" w:rsidR="002D56C3" w:rsidRDefault="00527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575F" w14:textId="77777777" w:rsidR="00527A87" w:rsidRDefault="00527A87">
      <w:pPr>
        <w:spacing w:after="0" w:line="240" w:lineRule="auto"/>
      </w:pPr>
      <w:r>
        <w:separator/>
      </w:r>
    </w:p>
  </w:footnote>
  <w:footnote w:type="continuationSeparator" w:id="0">
    <w:p w14:paraId="740469B4" w14:textId="77777777" w:rsidR="00527A87" w:rsidRDefault="0052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4E05" w14:textId="77777777" w:rsidR="00252675" w:rsidRDefault="001479FD" w:rsidP="00E939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B550EAC" w14:textId="77777777" w:rsidR="002D56C3" w:rsidRDefault="00527A87">
    <w:pPr>
      <w:pStyle w:val="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DE76" w14:textId="77777777" w:rsidR="002D56C3" w:rsidRDefault="00527A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93B7" w14:textId="77777777" w:rsidR="00252675" w:rsidRDefault="001479FD" w:rsidP="00E939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467A8E73" w14:textId="77777777" w:rsidR="002D56C3" w:rsidRDefault="00527A8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357E" w14:textId="77777777" w:rsidR="002D56C3" w:rsidRDefault="00527A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12"/>
    <w:rsid w:val="000034EB"/>
    <w:rsid w:val="001479FD"/>
    <w:rsid w:val="004D5041"/>
    <w:rsid w:val="0052643B"/>
    <w:rsid w:val="00527A87"/>
    <w:rsid w:val="007623EB"/>
    <w:rsid w:val="00892C12"/>
    <w:rsid w:val="00A970EB"/>
    <w:rsid w:val="00AB42FC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96D1"/>
  <w15:chartTrackingRefBased/>
  <w15:docId w15:val="{99055788-E1D5-42BE-B9D2-6EB7DC97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FC"/>
    <w:pPr>
      <w:widowControl w:val="0"/>
      <w:suppressAutoHyphens/>
      <w:spacing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2FC"/>
    <w:rPr>
      <w:rFonts w:cs="Times New Roman"/>
      <w:color w:val="0000FF"/>
      <w:u w:val="single"/>
    </w:rPr>
  </w:style>
  <w:style w:type="paragraph" w:customStyle="1" w:styleId="ConsPlusNormal">
    <w:name w:val="ConsPlusNormal"/>
    <w:rsid w:val="00AB42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B42F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Верхний колонтитул1"/>
    <w:basedOn w:val="a"/>
    <w:rsid w:val="00AB42FC"/>
    <w:pPr>
      <w:tabs>
        <w:tab w:val="center" w:pos="4677"/>
        <w:tab w:val="right" w:pos="9355"/>
      </w:tabs>
      <w:spacing w:after="0" w:line="200" w:lineRule="atLeast"/>
    </w:pPr>
  </w:style>
  <w:style w:type="paragraph" w:customStyle="1" w:styleId="HTML1">
    <w:name w:val="Стандартный HTML1"/>
    <w:basedOn w:val="a"/>
    <w:rsid w:val="00AB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AB42FC"/>
    <w:pPr>
      <w:suppressLineNumbers/>
      <w:tabs>
        <w:tab w:val="center" w:pos="4748"/>
        <w:tab w:val="right" w:pos="9496"/>
      </w:tabs>
    </w:pPr>
  </w:style>
  <w:style w:type="character" w:customStyle="1" w:styleId="a5">
    <w:name w:val="Верхний колонтитул Знак"/>
    <w:basedOn w:val="a0"/>
    <w:link w:val="a4"/>
    <w:rsid w:val="00AB42FC"/>
    <w:rPr>
      <w:rFonts w:ascii="Calibri" w:eastAsia="Times New Roman" w:hAnsi="Calibri" w:cs="Calibri"/>
      <w:lang w:eastAsia="ar-SA"/>
    </w:rPr>
  </w:style>
  <w:style w:type="character" w:styleId="a6">
    <w:name w:val="page number"/>
    <w:basedOn w:val="a0"/>
    <w:rsid w:val="00AB42FC"/>
  </w:style>
  <w:style w:type="paragraph" w:styleId="a7">
    <w:name w:val="No Spacing"/>
    <w:qFormat/>
    <w:rsid w:val="00AB42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0034EB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034E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79CCFD3B64E77470B1E811B9C499B50&amp;req=doc&amp;base=LAW&amp;n=371751&amp;REFFIELD=134&amp;REFDST=100023&amp;REFDOC=217627&amp;REFBASE=RLAW180&amp;stat=refcode%3D16876%3Bindex%3D49&amp;date=25.12.2020" TargetMode="External"/><Relationship Id="rId13" Type="http://schemas.openxmlformats.org/officeDocument/2006/relationships/hyperlink" Target="https://login.consultant.ru/link/?rnd=279CCFD3B64E77470B1E811B9C499B50&amp;req=doc&amp;base=LAW&amp;n=371751&amp;dst=1833&amp;fld=134&amp;REFFIELD=134&amp;REFDST=100042&amp;REFDOC=217627&amp;REFBASE=RLAW180&amp;stat=refcode%3D16876%3Bdstident%3D1833%3Bindex%3D68&amp;date=25.12.2020" TargetMode="External"/><Relationship Id="rId18" Type="http://schemas.openxmlformats.org/officeDocument/2006/relationships/hyperlink" Target="https://login.consultant.ru/link/?rnd=279CCFD3B64E77470B1E811B9C499B50&amp;req=doc&amp;base=LAW&amp;n=371751&amp;dst=101960&amp;fld=134&amp;REFFIELD=134&amp;REFDST=100042&amp;REFDOC=217627&amp;REFBASE=RLAW180&amp;stat=refcode%3D16876%3Bdstident%3D101960%3Bindex%3D68&amp;date=25.12.202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279CCFD3B64E77470B1E811B9C499B50&amp;req=doc&amp;base=LAW&amp;n=371751&amp;dst=1682&amp;fld=134&amp;REFFIELD=134&amp;REFDST=100042&amp;REFDOC=217627&amp;REFBASE=RLAW180&amp;stat=refcode%3D16876%3Bdstident%3D1682%3Bindex%3D68&amp;date=25.12.202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nd=279CCFD3B64E77470B1E811B9C499B50&amp;req=doc&amp;base=LAW&amp;n=371751&amp;dst=1789&amp;fld=134&amp;REFFIELD=134&amp;REFDST=100042&amp;REFDOC=217627&amp;REFBASE=RLAW180&amp;stat=refcode%3D16876%3Bdstident%3D1789%3Bindex%3D68&amp;date=25.12.2020" TargetMode="External"/><Relationship Id="rId17" Type="http://schemas.openxmlformats.org/officeDocument/2006/relationships/hyperlink" Target="https://login.consultant.ru/link/?rnd=279CCFD3B64E77470B1E811B9C499B50&amp;req=doc&amp;base=LAW&amp;n=371751&amp;dst=101273&amp;fld=134&amp;REFFIELD=134&amp;REFDST=100042&amp;REFDOC=217627&amp;REFBASE=RLAW180&amp;stat=refcode%3D16876%3Bdstident%3D101273%3Bindex%3D68&amp;date=25.12.2020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279CCFD3B64E77470B1E811B9C499B50&amp;req=doc&amp;base=LAW&amp;n=371751&amp;dst=101268&amp;fld=134&amp;REFFIELD=134&amp;REFDST=100042&amp;REFDOC=217627&amp;REFBASE=RLAW180&amp;stat=refcode%3D16876%3Bdstident%3D101268%3Bindex%3D68&amp;date=25.12.2020" TargetMode="External"/><Relationship Id="rId20" Type="http://schemas.openxmlformats.org/officeDocument/2006/relationships/hyperlink" Target="https://login.consultant.ru/link/?rnd=279CCFD3B64E77470B1E811B9C499B50&amp;req=doc&amp;base=LAW&amp;n=371751&amp;dst=1467&amp;fld=134&amp;REFFIELD=134&amp;REFDST=100042&amp;REFDOC=217627&amp;REFBASE=RLAW180&amp;stat=refcode%3D16876%3Bdstident%3D1467%3Bindex%3D68&amp;date=25.12.202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279CCFD3B64E77470B1E811B9C499B50&amp;req=doc&amp;base=LAW&amp;n=371751&amp;dst=1788&amp;fld=134&amp;REFFIELD=134&amp;REFDST=100042&amp;REFDOC=217627&amp;REFBASE=RLAW180&amp;stat=refcode%3D16876%3Bdstident%3D1788%3Bindex%3D68&amp;date=25.12.2020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279CCFD3B64E77470B1E811B9C499B50&amp;req=doc&amp;base=LAW&amp;n=371751&amp;dst=1646&amp;fld=134&amp;REFFIELD=134&amp;REFDST=100042&amp;REFDOC=217627&amp;REFBASE=RLAW180&amp;stat=refcode%3D16876%3Bdstident%3D1646%3Bindex%3D68&amp;date=25.12.2020" TargetMode="External"/><Relationship Id="rId23" Type="http://schemas.openxmlformats.org/officeDocument/2006/relationships/hyperlink" Target="https://login.consultant.ru/link/?rnd=279CCFD3B64E77470B1E811B9C499B50&amp;req=doc&amp;base=RLAW180&amp;n=217627&amp;dst=100077&amp;fld=134&amp;date=25.12.2020" TargetMode="External"/><Relationship Id="rId28" Type="http://schemas.openxmlformats.org/officeDocument/2006/relationships/header" Target="header4.xml"/><Relationship Id="rId10" Type="http://schemas.openxmlformats.org/officeDocument/2006/relationships/hyperlink" Target="https://login.consultant.ru/link/?rnd=279CCFD3B64E77470B1E811B9C499B50&amp;req=doc&amp;base=LAW&amp;n=371751&amp;dst=1102&amp;fld=134&amp;REFFIELD=134&amp;REFDST=100042&amp;REFDOC=217627&amp;REFBASE=RLAW180&amp;stat=refcode%3D16876%3Bdstident%3D1102%3Bindex%3D68&amp;date=25.12.2020" TargetMode="External"/><Relationship Id="rId19" Type="http://schemas.openxmlformats.org/officeDocument/2006/relationships/hyperlink" Target="https://login.consultant.ru/link/?rnd=279CCFD3B64E77470B1E811B9C499B50&amp;req=doc&amp;base=LAW&amp;n=371751&amp;dst=101279&amp;fld=134&amp;REFFIELD=134&amp;REFDST=100042&amp;REFDOC=217627&amp;REFBASE=RLAW180&amp;stat=refcode%3D16876%3Bdstident%3D101279%3Bindex%3D68&amp;date=25.12.202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79CCFD3B64E77470B1E811B9C499B50&amp;req=doc&amp;base=LAW&amp;n=371751&amp;dst=101956&amp;fld=134&amp;REFFIELD=134&amp;REFDST=100042&amp;REFDOC=217627&amp;REFBASE=RLAW180&amp;stat=refcode%3D16876%3Bdstident%3D101956%3Bindex%3D68&amp;date=25.12.2020" TargetMode="External"/><Relationship Id="rId14" Type="http://schemas.openxmlformats.org/officeDocument/2006/relationships/hyperlink" Target="https://login.consultant.ru/link/?rnd=279CCFD3B64E77470B1E811B9C499B50&amp;req=doc&amp;base=LAW&amp;n=371751&amp;dst=331&amp;fld=134&amp;REFFIELD=134&amp;REFDST=100042&amp;REFDOC=217627&amp;REFBASE=RLAW180&amp;stat=refcode%3D16876%3Bdstident%3D331%3Bindex%3D68&amp;date=25.12.2020" TargetMode="External"/><Relationship Id="rId22" Type="http://schemas.openxmlformats.org/officeDocument/2006/relationships/hyperlink" Target="https://login.consultant.ru/link/?rnd=279CCFD3B64E77470B1E811B9C499B50&amp;req=doc&amp;base=LAW&amp;n=371751&amp;dst=102014&amp;fld=134&amp;REFFIELD=134&amp;REFDST=100042&amp;REFDOC=217627&amp;REFBASE=RLAW180&amp;stat=refcode%3D16876%3Bdstident%3D102014%3Bindex%3D68&amp;date=25.12.202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0E1E-3053-4ADE-89B0-D0303396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2021-05-19T06:14:00Z</cp:lastPrinted>
  <dcterms:created xsi:type="dcterms:W3CDTF">2021-05-12T05:55:00Z</dcterms:created>
  <dcterms:modified xsi:type="dcterms:W3CDTF">2021-05-19T08:18:00Z</dcterms:modified>
</cp:coreProperties>
</file>