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AD91" w14:textId="77777777" w:rsidR="000034EB" w:rsidRDefault="000034EB" w:rsidP="00003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37062512"/>
    </w:p>
    <w:p w14:paraId="39BF1176" w14:textId="77777777" w:rsidR="000034EB" w:rsidRDefault="000034EB" w:rsidP="00003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0F4867" w14:textId="280574B8" w:rsidR="00AB42FC" w:rsidRPr="001C7DED" w:rsidRDefault="00CD44AD" w:rsidP="00CD44AD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42FC" w:rsidRPr="001C7DED">
        <w:rPr>
          <w:rFonts w:ascii="Times New Roman" w:hAnsi="Times New Roman"/>
          <w:sz w:val="28"/>
          <w:szCs w:val="28"/>
        </w:rPr>
        <w:t>АДМИНИСТРАЦИЯ</w:t>
      </w:r>
    </w:p>
    <w:p w14:paraId="77596245" w14:textId="7ED04CE8" w:rsidR="00AB42FC" w:rsidRPr="001C7DED" w:rsidRDefault="00AB42FC" w:rsidP="00AB42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Костаревского</w:t>
      </w:r>
      <w:r w:rsidRPr="001C7D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3B1BDC84" w14:textId="77777777" w:rsidR="00AB42FC" w:rsidRPr="001C7DED" w:rsidRDefault="00AB42FC" w:rsidP="00AB42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36E779B6" w14:textId="77777777" w:rsidR="00AB42FC" w:rsidRPr="001C7DED" w:rsidRDefault="00AB42FC" w:rsidP="00AB42FC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69351913" w14:textId="77777777" w:rsidR="00AB42FC" w:rsidRPr="001C7DED" w:rsidRDefault="00AB42FC" w:rsidP="00AB42FC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50FE590" w14:textId="77777777" w:rsidR="00AB42FC" w:rsidRPr="001C7DED" w:rsidRDefault="00AB42FC" w:rsidP="00AB42FC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DE6A239" w14:textId="77777777" w:rsidR="00AB42FC" w:rsidRPr="001C7DED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C7DE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3EA4789" w14:textId="77777777" w:rsidR="00AB42FC" w:rsidRPr="001C7DED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062A7AD" w14:textId="059943FB" w:rsidR="00AB42FC" w:rsidRDefault="00AB42FC" w:rsidP="00AB42FC">
      <w:pPr>
        <w:spacing w:after="0" w:line="200" w:lineRule="atLeas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7DE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C7DE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1C7DED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</w:t>
      </w:r>
      <w:r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25-П</w:t>
      </w:r>
    </w:p>
    <w:p w14:paraId="5FA901EA" w14:textId="77777777" w:rsidR="00AB42FC" w:rsidRPr="001C7DED" w:rsidRDefault="00AB42FC" w:rsidP="00AB42FC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AB42FC" w:rsidRPr="001C7DED" w14:paraId="123E0964" w14:textId="77777777" w:rsidTr="00300473">
        <w:tc>
          <w:tcPr>
            <w:tcW w:w="5495" w:type="dxa"/>
          </w:tcPr>
          <w:p w14:paraId="23C76CAB" w14:textId="2EC980D9" w:rsidR="00AB42FC" w:rsidRPr="001C7DED" w:rsidRDefault="00AB42FC" w:rsidP="0030047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О коллегиальном органе при </w:t>
            </w:r>
            <w:r w:rsidRPr="001C7D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1C7D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документов, разрабатываемых </w:t>
            </w:r>
            <w:r w:rsidRPr="001C7D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1C7D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подведомственным(-ми) ей муниципальным(-ми) учреждением(-ями) </w:t>
            </w:r>
            <w:r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Костаревского</w:t>
            </w:r>
            <w:r w:rsidRPr="001C7DED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сельского поселения</w:t>
            </w:r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Костаревского</w:t>
            </w:r>
            <w:r w:rsidRPr="001C7DED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14:paraId="34A0A746" w14:textId="77777777" w:rsidR="00AB42FC" w:rsidRPr="001C7DED" w:rsidRDefault="00AB42FC" w:rsidP="0030047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FAF673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CD91A9" w14:textId="77777777" w:rsidR="00AB42FC" w:rsidRPr="00904183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59F235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ADD815" w14:textId="625C68C6" w:rsidR="00AB42FC" w:rsidRDefault="00AB42FC" w:rsidP="00AB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r w:rsidRPr="00904183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90418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38478F25" w14:textId="77777777" w:rsidR="00AB42FC" w:rsidRDefault="00AB42FC" w:rsidP="00AB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2C4B5F66" w14:textId="0E611F1D" w:rsidR="00AB42FC" w:rsidRPr="00904183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Создать коллегиальный орган при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документов, разрабатываемых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>, и утвердить его состав согласно приложению.</w:t>
      </w:r>
    </w:p>
    <w:p w14:paraId="6297A78A" w14:textId="77777777" w:rsidR="00AB42FC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Утвердить прилагаемые: </w:t>
      </w:r>
    </w:p>
    <w:p w14:paraId="6F035104" w14:textId="246ECA22" w:rsidR="00AB42FC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организации деятельности коллегиального органа при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документов, разрабатываемых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D47F844" w14:textId="08AE14A1" w:rsidR="00AB42FC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взаимодействия коллегиального органа при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документов, разрабатываемых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подведомственным(-ми) ей муниципальным(-ми) учреждением(-ями)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подведомственным(-ми) 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муниципальным(-ми) учреждением(-ями)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D0C459B" w14:textId="3F6D771E" w:rsidR="00AB42FC" w:rsidRPr="00A13C08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закупок 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подведомственного(-ых) ей муниципального(-ых) учреждения(-ий)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 осуществлении которых разрабатываемые документы подлежат согласованию коллегиальными органами по согласованию документов, разрабатываемых муниципальными заказчиками при осуществлении закупок товаров, работ, услуг для </w:t>
      </w:r>
      <w:r w:rsidRPr="00A13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обеспечения муниципальных нужд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A13C0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 w:rsidRPr="00A13C0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AD743B8" w14:textId="77777777" w:rsidR="00AB42FC" w:rsidRPr="00A13C08" w:rsidRDefault="00AB42FC" w:rsidP="00AB4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3C08">
        <w:rPr>
          <w:rFonts w:ascii="Times New Roman" w:hAnsi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089786DB" w14:textId="77777777" w:rsidR="00AB42FC" w:rsidRDefault="00AB42FC" w:rsidP="00AB42F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13C08">
        <w:rPr>
          <w:rFonts w:ascii="Times New Roman" w:hAnsi="Times New Roman"/>
          <w:b w:val="0"/>
          <w:sz w:val="28"/>
          <w:szCs w:val="28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18CB1C68" w14:textId="77777777" w:rsidR="00AB42FC" w:rsidRPr="00AB42FC" w:rsidRDefault="00AB42FC" w:rsidP="00AB42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B42FC">
        <w:rPr>
          <w:rFonts w:ascii="Times New Roman" w:hAnsi="Times New Roman"/>
          <w:bCs/>
          <w:sz w:val="28"/>
          <w:szCs w:val="28"/>
        </w:rPr>
        <w:t>https</w:t>
      </w:r>
      <w:r w:rsidRPr="00AB42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// </w:t>
      </w:r>
      <w:r w:rsidRPr="00AB42F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kostarevskoe</w:t>
      </w:r>
      <w:r w:rsidRPr="00AB42FC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AB42F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sp</w:t>
      </w:r>
      <w:r w:rsidRPr="00AB42FC">
        <w:rPr>
          <w:rFonts w:ascii="Times New Roman" w:hAnsi="Times New Roman"/>
          <w:bCs/>
          <w:sz w:val="28"/>
          <w:szCs w:val="28"/>
          <w:shd w:val="clear" w:color="auto" w:fill="FFFFFF"/>
        </w:rPr>
        <w:t>.ru/.</w:t>
      </w:r>
      <w:r w:rsidRPr="00AB42FC">
        <w:rPr>
          <w:rFonts w:ascii="Times New Roman" w:hAnsi="Times New Roman"/>
          <w:bCs/>
          <w:sz w:val="28"/>
          <w:szCs w:val="28"/>
        </w:rPr>
        <w:t xml:space="preserve"> </w:t>
      </w:r>
    </w:p>
    <w:p w14:paraId="0F4DBFCA" w14:textId="51F400AF" w:rsidR="00AB42FC" w:rsidRPr="001C7DED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4C368F9" w14:textId="77777777" w:rsidR="00AB42FC" w:rsidRPr="001C7DED" w:rsidRDefault="00AB42FC" w:rsidP="00AB42F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9EE1F6" w14:textId="287BDAFD" w:rsidR="00AB42FC" w:rsidRDefault="00AB42FC" w:rsidP="00AB42FC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   С.В. Марков</w:t>
      </w:r>
    </w:p>
    <w:p w14:paraId="354F7B7A" w14:textId="77777777" w:rsidR="00AB42FC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B42FC" w:rsidSect="00252675">
          <w:headerReference w:type="default" r:id="rId7"/>
          <w:pgSz w:w="11906" w:h="16838"/>
          <w:pgMar w:top="765" w:right="851" w:bottom="567" w:left="1559" w:header="709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40BA62" w14:textId="77777777" w:rsidR="00AB42FC" w:rsidRDefault="00AB42FC" w:rsidP="00AB42F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F3B0AE1" w14:textId="77777777" w:rsidR="00AB42FC" w:rsidRDefault="00AB42FC" w:rsidP="00AB42FC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71D4C4D" w14:textId="5FD40A58" w:rsidR="00AB42FC" w:rsidRPr="004609AB" w:rsidRDefault="00AB42FC" w:rsidP="00AB42F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3A051BC3" w14:textId="7D64B8C4" w:rsidR="00AB42FC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«11» мая 2021г.  № 25-П</w:t>
      </w:r>
    </w:p>
    <w:p w14:paraId="7106CFFE" w14:textId="77777777" w:rsidR="00AB42FC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664068" w14:textId="77777777" w:rsidR="00AB42FC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C19672" w14:textId="77777777" w:rsidR="00AB42FC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B563E4" w14:textId="77777777" w:rsidR="00AB42FC" w:rsidRPr="004609AB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9A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48C5D873" w14:textId="725FBF02" w:rsidR="00AB42FC" w:rsidRPr="00E36B51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коллегиального органа при 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 по согласованию документов, разрабатываемых 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</w:p>
    <w:p w14:paraId="690D9D93" w14:textId="77777777" w:rsidR="00AB42FC" w:rsidRDefault="00AB42FC" w:rsidP="00AB42FC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892"/>
      </w:tblGrid>
      <w:tr w:rsidR="00AB42FC" w14:paraId="59CD2AE0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2FC86" w14:textId="77777777" w:rsidR="00AB42FC" w:rsidRDefault="00AB42FC" w:rsidP="00300473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E7EA4" w14:textId="77777777" w:rsidR="00AB42FC" w:rsidRDefault="00AB42FC" w:rsidP="00300473">
            <w:pPr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должности</w:t>
            </w:r>
          </w:p>
        </w:tc>
      </w:tr>
      <w:tr w:rsidR="00AB42FC" w14:paraId="54901D93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2B04A" w14:textId="1CA98D06" w:rsidR="00AB42FC" w:rsidRPr="00BD4DB9" w:rsidRDefault="00AB42FC" w:rsidP="00300473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Сергей Васильевич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1C35A" w14:textId="679102CA" w:rsidR="00AB42FC" w:rsidRDefault="00AB42FC" w:rsidP="00300473">
            <w:pPr>
              <w:spacing w:after="0" w:line="200" w:lineRule="atLeast"/>
              <w:jc w:val="both"/>
            </w:pPr>
            <w:r w:rsidRPr="00BD4DB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D4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Костаревского</w:t>
            </w:r>
            <w:r w:rsidRPr="00BD4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Pr="00BD4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коллегиального органа</w:t>
            </w:r>
          </w:p>
        </w:tc>
      </w:tr>
      <w:tr w:rsidR="00AB42FC" w14:paraId="55FD6C16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B6DFD" w14:textId="41C12F7F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Зацепилин Михаил Юрьевич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757BB" w14:textId="4099C50E" w:rsidR="00AB42FC" w:rsidRPr="00AB42FC" w:rsidRDefault="004D5041" w:rsidP="00300473">
            <w:pPr>
              <w:spacing w:after="0" w:line="200" w:lineRule="atLeast"/>
              <w:jc w:val="both"/>
            </w:pPr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>Адвокат</w:t>
            </w:r>
            <w:r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>- заместитель руководителя коллегиального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FD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1479FD" w14:paraId="39A77BB5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44F70" w14:textId="23AB22A9" w:rsidR="001479FD" w:rsidRDefault="001479FD" w:rsidP="0030047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Ольга Алексеевна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860D5" w14:textId="692B42E6" w:rsidR="001479FD" w:rsidRPr="004D5041" w:rsidRDefault="001479FD" w:rsidP="00300473">
            <w:pPr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Костаревского сельского поселения </w:t>
            </w:r>
            <w:r w:rsidRPr="00AB42FC">
              <w:rPr>
                <w:rFonts w:ascii="Times New Roman" w:hAnsi="Times New Roman" w:cs="Times New Roman"/>
                <w:sz w:val="24"/>
                <w:szCs w:val="24"/>
              </w:rPr>
              <w:t>- член коллегиального органа</w:t>
            </w:r>
          </w:p>
        </w:tc>
      </w:tr>
      <w:tr w:rsidR="00AB42FC" w14:paraId="7ECFE9CC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868F2" w14:textId="5DE25F1D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Хавалкина Наталия Владимировна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F0DC5" w14:textId="45DAACDE" w:rsidR="00AB42FC" w:rsidRPr="00AB42FC" w:rsidRDefault="004D5041" w:rsidP="00300473">
            <w:pPr>
              <w:spacing w:after="0" w:line="200" w:lineRule="atLeast"/>
            </w:pPr>
            <w:r w:rsidRPr="00AB42FC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479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479FD">
              <w:rPr>
                <w:rFonts w:ascii="Times New Roman" w:hAnsi="Times New Roman" w:cs="Times New Roman"/>
                <w:sz w:val="24"/>
                <w:szCs w:val="24"/>
              </w:rPr>
              <w:t>администрации Костаревского сельского поселения</w:t>
            </w:r>
            <w:r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>- секретарь коллегиального органа</w:t>
            </w:r>
          </w:p>
        </w:tc>
      </w:tr>
      <w:tr w:rsidR="00AB42FC" w14:paraId="5D9C1782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92FE6" w14:textId="5D871FFD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Ольга Николаевна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F3689" w14:textId="729F6C75" w:rsidR="00AB42FC" w:rsidRPr="00AB42FC" w:rsidRDefault="004D5041" w:rsidP="00300473">
            <w:pPr>
              <w:spacing w:after="0" w:line="200" w:lineRule="atLeast"/>
            </w:pPr>
            <w:r w:rsidRPr="00AB42FC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FD">
              <w:rPr>
                <w:rFonts w:ascii="Times New Roman" w:hAnsi="Times New Roman" w:cs="Times New Roman"/>
                <w:sz w:val="24"/>
                <w:szCs w:val="24"/>
              </w:rPr>
              <w:t>администрации Костаревского сельского поселения</w:t>
            </w:r>
            <w:r w:rsidR="001479FD"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>- член коллегиального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42FC" w14:paraId="23970A55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ECC17" w14:textId="394B47B5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Помазова Марина Валериевна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85D7B" w14:textId="0FE54C7D" w:rsidR="00AB42FC" w:rsidRPr="00AB42FC" w:rsidRDefault="004D5041" w:rsidP="00300473">
            <w:pPr>
              <w:spacing w:after="0" w:line="200" w:lineRule="atLeast"/>
            </w:pPr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>И.о. МКОУ Костаревской СШ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- член коллегиального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B42FC" w14:paraId="0AA52FD5" w14:textId="77777777" w:rsidTr="00300473">
        <w:trPr>
          <w:trHeight w:val="77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41FC4" w14:textId="77339A7B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Борисовна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38795" w14:textId="60F132F8" w:rsidR="00AB42FC" w:rsidRPr="00AB42FC" w:rsidRDefault="004D5041" w:rsidP="00300473">
            <w:pPr>
              <w:spacing w:after="0" w:line="200" w:lineRule="atLeast"/>
            </w:pPr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СДК с.Костарево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- член коллегиального органа</w:t>
            </w:r>
          </w:p>
        </w:tc>
      </w:tr>
    </w:tbl>
    <w:p w14:paraId="7D7FD617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C4539C7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6C63FDC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E8CE072" w14:textId="4148C3A3" w:rsidR="00AB42FC" w:rsidRDefault="001479FD" w:rsidP="00AB42FC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1F860EC5" w14:textId="74F16B23" w:rsidR="001479FD" w:rsidRDefault="001479FD" w:rsidP="00AB42FC">
      <w:pPr>
        <w:jc w:val="both"/>
        <w:rPr>
          <w:rFonts w:ascii="Times New Roman" w:hAnsi="Times New Roman" w:cs="Times New Roman"/>
          <w:i/>
          <w:color w:val="FF0000"/>
        </w:rPr>
      </w:pPr>
    </w:p>
    <w:p w14:paraId="6CA81A2B" w14:textId="0800D897" w:rsidR="001479FD" w:rsidRDefault="001479FD" w:rsidP="00AB42FC">
      <w:pPr>
        <w:jc w:val="both"/>
        <w:rPr>
          <w:rFonts w:ascii="Times New Roman" w:hAnsi="Times New Roman" w:cs="Times New Roman"/>
          <w:i/>
          <w:color w:val="FF0000"/>
        </w:rPr>
      </w:pPr>
    </w:p>
    <w:p w14:paraId="2381BACD" w14:textId="77777777" w:rsidR="001479FD" w:rsidRPr="00BD4DB9" w:rsidRDefault="001479FD" w:rsidP="00AB42FC">
      <w:pPr>
        <w:jc w:val="both"/>
        <w:rPr>
          <w:rFonts w:ascii="Times New Roman" w:hAnsi="Times New Roman" w:cs="Times New Roman"/>
          <w:i/>
          <w:color w:val="FF0000"/>
        </w:rPr>
      </w:pPr>
    </w:p>
    <w:p w14:paraId="6D8B4343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2A056FB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C35958E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EB72F2C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4996281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07D2D31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D3BAA1C" w14:textId="42B101A8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УТВЕРЖДЕН </w:t>
      </w:r>
    </w:p>
    <w:p w14:paraId="34F9D0EF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6ED135B7" w14:textId="3E637C82" w:rsidR="00AB42FC" w:rsidRPr="00446B66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46B66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46B6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14:paraId="6B06A5F6" w14:textId="77777777" w:rsidR="00AB42FC" w:rsidRPr="00446B66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6B66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</w:t>
      </w:r>
      <w:r w:rsidRPr="00446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919D190" w14:textId="7A0B0DCA" w:rsidR="00AB42FC" w:rsidRDefault="00AB42FC" w:rsidP="00AB42F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«11» мая 2021 г.  №25-П</w:t>
      </w:r>
    </w:p>
    <w:p w14:paraId="6E89839C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8AF315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9C2665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79F29E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F5D6FE4" w14:textId="3EC0989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деятельности коллегиального органа при 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согласованию документов, разрабатываемых 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</w:p>
    <w:p w14:paraId="2E9A4529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5C0CBC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9617624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AFE2801" w14:textId="0E3AB404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основные положения создания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работы, в том числе в дистанционной форме, коллегиального органа при 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именуются – коллегиальный орган, заказчики, закупки).</w:t>
      </w:r>
    </w:p>
    <w:p w14:paraId="3351A1E7" w14:textId="77777777" w:rsidR="00AB42FC" w:rsidRDefault="00AB42FC" w:rsidP="00AB42FC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под документами, разрабатываемыми заказчиками при осуществлении закупок (далее 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 документации о закупке в соответствии с Федеральным </w:t>
      </w:r>
      <w:hyperlink r:id="rId8" w:history="1">
        <w:r w:rsidRPr="009D1E3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9D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</w:p>
    <w:p w14:paraId="5DBCF85A" w14:textId="77777777" w:rsidR="00AB42FC" w:rsidRDefault="00AB42FC" w:rsidP="00AB42FC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14:paraId="359081F1" w14:textId="37FAA41E" w:rsidR="00AB42FC" w:rsidRDefault="00AB42FC" w:rsidP="00AB42FC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В своей деятельности коллегиальный орган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14:paraId="03D5CDF3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целями создания и деятельности коллегиального органа являются:</w:t>
      </w:r>
    </w:p>
    <w:p w14:paraId="3C4A9D1F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коррупционных и иных правонарушений при осуществлении закупок;</w:t>
      </w:r>
    </w:p>
    <w:p w14:paraId="157A90C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гласности и прозрачности осуществления закупок;</w:t>
      </w:r>
    </w:p>
    <w:p w14:paraId="1A11901E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расходования бюджетных средств;</w:t>
      </w:r>
    </w:p>
    <w:p w14:paraId="2ED2969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добросовестной конкуренции среди участников закупок.</w:t>
      </w:r>
    </w:p>
    <w:p w14:paraId="5FE88BA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коллегиального органа являются:</w:t>
      </w:r>
    </w:p>
    <w:p w14:paraId="774178B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единых предложений по соблюдению заказчиками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14:paraId="25C15E3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согласование закупочных документов, разрабатываемых заказчиками;</w:t>
      </w:r>
    </w:p>
    <w:p w14:paraId="064884D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14:paraId="271D785D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проблемных вопросов, возникающих в ходе разработки заказчиками закупочных документов.</w:t>
      </w:r>
    </w:p>
    <w:p w14:paraId="309F411B" w14:textId="662F8E6F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Согласованию подлежат закупочные документы, разрабатываемые при осуществлении закупок, включенных в перечень закупок 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подведомственного(-ых) ей муниципального(-ых) учреждения(-ий)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 осуществлении которых закупочные документы подлежат согласованию коллегиальным органом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- перечень закупок)</w:t>
      </w:r>
      <w:r w:rsidRPr="0098101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9180E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закупок подлежат обязательному включению:</w:t>
      </w:r>
    </w:p>
    <w:p w14:paraId="310BCEF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 в рамках реализации национальных, федеральных, региональных, муниципальных или приоритетных проектов;</w:t>
      </w:r>
    </w:p>
    <w:p w14:paraId="2D0F2BB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 с начальной (максимальной) ценой контракта (максимальным значением цены контракта) свыше 20</w:t>
      </w:r>
      <w:r w:rsidRPr="00DF110D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A0D442E" w14:textId="238ACB50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закупки, имеющие высокую социальную или экономическую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для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0C438F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[в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(уникальностью, инновационностью)].</w:t>
      </w:r>
    </w:p>
    <w:p w14:paraId="29FD68B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закупок не подлежат включению:</w:t>
      </w:r>
    </w:p>
    <w:p w14:paraId="79A7CDD5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закупки, сведения о которых составляют государственную тайну;</w:t>
      </w:r>
    </w:p>
    <w:p w14:paraId="359066E8" w14:textId="77777777" w:rsidR="00AB42FC" w:rsidRPr="00F92F3A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3A">
        <w:rPr>
          <w:rFonts w:ascii="Times New Roman" w:hAnsi="Times New Roman" w:cs="Times New Roman"/>
          <w:sz w:val="28"/>
          <w:szCs w:val="28"/>
        </w:rPr>
        <w:t xml:space="preserve">закупки, осуществляемые у единственного поставщика (подрядчика, исполнителя) в случаях, предусмотренных </w:t>
      </w:r>
      <w:hyperlink r:id="rId9" w:history="1">
        <w:r w:rsidRPr="00F92F3A">
          <w:rPr>
            <w:rStyle w:val="a3"/>
            <w:rFonts w:ascii="Times New Roman" w:hAnsi="Times New Roman"/>
            <w:sz w:val="28"/>
            <w:szCs w:val="28"/>
          </w:rPr>
          <w:t>пунктами 1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92F3A">
          <w:rPr>
            <w:rStyle w:val="a3"/>
            <w:rFonts w:ascii="Times New Roman" w:hAnsi="Times New Roman"/>
            <w:sz w:val="28"/>
            <w:szCs w:val="28"/>
          </w:rPr>
          <w:t>4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92F3A">
          <w:rPr>
            <w:rStyle w:val="a3"/>
            <w:rFonts w:ascii="Times New Roman" w:hAnsi="Times New Roman"/>
            <w:sz w:val="28"/>
            <w:szCs w:val="28"/>
          </w:rPr>
          <w:t>5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92F3A">
          <w:rPr>
            <w:rStyle w:val="a3"/>
            <w:rFonts w:ascii="Times New Roman" w:hAnsi="Times New Roman"/>
            <w:sz w:val="28"/>
            <w:szCs w:val="28"/>
          </w:rPr>
          <w:t>6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92F3A">
          <w:rPr>
            <w:rStyle w:val="a3"/>
            <w:rFonts w:ascii="Times New Roman" w:hAnsi="Times New Roman"/>
            <w:sz w:val="28"/>
            <w:szCs w:val="28"/>
          </w:rPr>
          <w:t>8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92F3A">
          <w:rPr>
            <w:rStyle w:val="a3"/>
            <w:rFonts w:ascii="Times New Roman" w:hAnsi="Times New Roman"/>
            <w:sz w:val="28"/>
            <w:szCs w:val="28"/>
          </w:rPr>
          <w:t>9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92F3A">
          <w:rPr>
            <w:rStyle w:val="a3"/>
            <w:rFonts w:ascii="Times New Roman" w:hAnsi="Times New Roman"/>
            <w:sz w:val="28"/>
            <w:szCs w:val="28"/>
          </w:rPr>
          <w:t>11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92F3A">
          <w:rPr>
            <w:rStyle w:val="a3"/>
            <w:rFonts w:ascii="Times New Roman" w:hAnsi="Times New Roman"/>
            <w:sz w:val="28"/>
            <w:szCs w:val="28"/>
          </w:rPr>
          <w:t>16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22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23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24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F92F3A">
          <w:rPr>
            <w:rStyle w:val="a3"/>
            <w:rFonts w:ascii="Times New Roman" w:hAnsi="Times New Roman"/>
            <w:sz w:val="28"/>
            <w:szCs w:val="28"/>
          </w:rPr>
          <w:t>30 части 1 статьи 93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14:paraId="7FC895F0" w14:textId="74C0D3E5" w:rsidR="00AB42FC" w:rsidRPr="00F92F3A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3A">
        <w:rPr>
          <w:rFonts w:ascii="Times New Roman" w:hAnsi="Times New Roman" w:cs="Times New Roman"/>
          <w:sz w:val="28"/>
          <w:szCs w:val="28"/>
        </w:rPr>
        <w:t xml:space="preserve">Иные критерии для включения в перечень закупок определяются </w:t>
      </w:r>
      <w:r w:rsidRPr="000C438F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0C438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DA34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2F3A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4D2D193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Коллегиальный орган осуществляет следующие функции:</w:t>
      </w:r>
    </w:p>
    <w:p w14:paraId="562D24BA" w14:textId="689F068D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закупочные документы, разрабатываемые </w:t>
      </w:r>
      <w:r w:rsidRPr="000C438F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0C438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 случаях, установленных настоящим Порядком, подведомственным(-ми) ей муниципальным(-ми) учреждением(-ями)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DA3451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ими закупок, включенных в Перечень закупок;</w:t>
      </w:r>
    </w:p>
    <w:p w14:paraId="1CE6D3EE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 согласовании закупочных документов;</w:t>
      </w:r>
    </w:p>
    <w:p w14:paraId="5E5D1B9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об отказе в согласовании закупочных документов и возвращении их на доработку;</w:t>
      </w:r>
    </w:p>
    <w:p w14:paraId="34F755CE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осуществляет повторное рассмотрение доработанных закупочных документов.</w:t>
      </w:r>
    </w:p>
    <w:p w14:paraId="0FA3884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Закупки, не прошедшие согласование коллегиальным органом в случаях, установленных настоящим Порядком, не осуществляются.</w:t>
      </w:r>
    </w:p>
    <w:p w14:paraId="0FB0718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FF812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 коллегиального органа</w:t>
      </w:r>
    </w:p>
    <w:p w14:paraId="3CDCB4F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63253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Коллегиальный орган формируется в составе руководителя коллегиального органа, заместителя руководителя коллегиального органа, секретаря коллегиального органа и иных членов коллегиального органа. Состав коллегиального органа не может быть менее 7 членов.</w:t>
      </w:r>
    </w:p>
    <w:p w14:paraId="4095A3DF" w14:textId="09350E01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Руководителем коллегиального органа является глава Костаревского сельского поселения.</w:t>
      </w:r>
    </w:p>
    <w:p w14:paraId="47BC7675" w14:textId="5C35FE56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целях объективного и всестороннего рассмотрения вопросов, относящихся к полномочиям коллегиального органа, в его состав, помимо представителей </w:t>
      </w:r>
      <w:r w:rsidRPr="00173233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подведомственного(-ых) ей муниципального(-ых) учреждения(-ий)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 w:rsidRPr="001732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по согласованию включаться:</w:t>
      </w:r>
    </w:p>
    <w:p w14:paraId="2419352E" w14:textId="1A23D5EF" w:rsidR="00AB42FC" w:rsidRDefault="00AB42FC" w:rsidP="00AB42FC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территориальных органов федеральных органов исполнительной власти, органов исполнительной власти Волгоградской области, иных органов местного самоуправления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r w:rsidRPr="00173233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к объекту закупки;</w:t>
      </w:r>
    </w:p>
    <w:p w14:paraId="7619F4E8" w14:textId="6324F723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органа (учреждения), уполномоченного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D56842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общественных институтов;</w:t>
      </w:r>
    </w:p>
    <w:p w14:paraId="020D8F1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эксперты, обладающие специальными знаниями применительно к объекту закупки;</w:t>
      </w:r>
    </w:p>
    <w:p w14:paraId="5D37E48F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органов.</w:t>
      </w:r>
    </w:p>
    <w:p w14:paraId="4448356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лица также могут быть приглашены для участия в работе коллегиального органа с правом совещательного голоса без включения в его состав.</w:t>
      </w:r>
    </w:p>
    <w:p w14:paraId="213610D5" w14:textId="102F0C03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Персональный состав коллегиального органа утверждается постановлением администрации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06F6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DB854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деятельности коллегиального органа</w:t>
      </w:r>
    </w:p>
    <w:p w14:paraId="00052B1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</w:p>
    <w:p w14:paraId="6151AF4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Руководитель коллегиального органа руководит деятельностью коллегиального органа, обеспечивает выполнение возложенных на коллегиальный орган функций, ведет заседания коллегиального органа, осуществляет иные полномочия, предусмотренные настоящим Порядком.</w:t>
      </w:r>
    </w:p>
    <w:p w14:paraId="15BED01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руководителя коллегиального органа его полномочия осуществляет заместитель руководителя коллегиального органа. </w:t>
      </w:r>
    </w:p>
    <w:p w14:paraId="54414BF5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единовременного отсутствия руководителя и заместителя руководителя коллегиального органа полномочия руководителя коллегиального органа осуществляет один из членов коллегиального органа по поручению руководителя коллегиального органа.</w:t>
      </w:r>
    </w:p>
    <w:p w14:paraId="680BD4C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Закупочные документы в трехдневный срок со дня их подготовки заказчиками направляются для рассмотрения и согласования в коллегиальный орган.</w:t>
      </w:r>
    </w:p>
    <w:p w14:paraId="28EF1A9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закупочных документов осуществляется на заседании коллегиального органа. </w:t>
      </w:r>
    </w:p>
    <w:p w14:paraId="77DC824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коллегиального органа формирует повестку заседания коллегиального органа и определяет дату, место, время его проведения в уведомлении о заседании коллегиального органа. </w:t>
      </w:r>
    </w:p>
    <w:p w14:paraId="617DB833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и уведомление о заседании коллегиального органа направляется секретарем коллегиального органа всем членам коллегиального органа не позднее, чем за 5 дней до даты заседания.</w:t>
      </w:r>
    </w:p>
    <w:p w14:paraId="2F106C8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 коллегиального органа проводятся по мере необходимости по инициативе руководителя коллегиального органа.</w:t>
      </w:r>
    </w:p>
    <w:p w14:paraId="2420FF8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коллегиального органа считается правомочным, если на нем присутствует не менее половины его членов.</w:t>
      </w:r>
    </w:p>
    <w:p w14:paraId="20F8325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коллегиального органа принимаются большинством голосов присутствующих на заседании членов коллегиального органа. В случае равенства голосов решающим является голос руководителя коллегиального органа.</w:t>
      </w:r>
    </w:p>
    <w:p w14:paraId="6CAF177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коллегиального органа, которая может привести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к конфликту интересов при рассмотрении вопроса, включенного в повестку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14:paraId="1423A8A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коллегиального органа оформляются протоколом, который подписывается всеми членами коллегиального органа, присутствовавшими на заседании коллегиального органа.</w:t>
      </w:r>
    </w:p>
    <w:p w14:paraId="370A4E6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решению руководителя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 в порядке, установленном пунктами 3.9-3.20 настоящего Порядка.</w:t>
      </w:r>
    </w:p>
    <w:p w14:paraId="216EE50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проведения заседания коллегиального органа в дистанционной форме (без созыва заседания) заочное голосование осуществляется путем заполнения опросных листов.</w:t>
      </w:r>
    </w:p>
    <w:p w14:paraId="3654A03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Руководитель коллегиального органа утверждает перечень вопросов, выносимых на заочное голосование, устанавливает дату окончания срока представления заполненных опросных листов и дату подведения итогов заочного голосования. Секретарь коллегиального органа подготавливает опросные листы и необходимые материалы по вопросам, вынесенным на заочное голосование.</w:t>
      </w:r>
    </w:p>
    <w:p w14:paraId="679469E6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Сообщение о проведении заочного голосования направляется секретарем коллегиального органа членам коллегиального органа посредством электронного почтового отправления (на адреса электронной почты, предоставленные членами коллегиального органа). </w:t>
      </w:r>
    </w:p>
    <w:p w14:paraId="43AF94AA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сообщению о проведении заочного голосования прилагаются опросные листы и необходимые материалы по вопросам, выносимым на заочное голосование. В сообщении указываются даты окончания срока представления заполненных опросных листов и подведения итогов заочного голосования.</w:t>
      </w:r>
    </w:p>
    <w:p w14:paraId="41E71E1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Сообщение о проведении заочного голосования направляется членам коллегиального органа не позднее чем за 5 дней до даты окончания срока представления заполненных опросных листов.</w:t>
      </w:r>
    </w:p>
    <w:p w14:paraId="5A7B2F00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Заочное голосование считается правомочным, если не менее половины членов коллегиального органа представили в установленный срок надлежащим образом оформленные опросные листы посредством электронного почтового отправления.</w:t>
      </w:r>
    </w:p>
    <w:p w14:paraId="42C7057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Решения по результатам заочного голосования принимаются простым большинством голосов членов коллегиального органа, представивших в установленный срок опросные листы, оформленные надлежащим образом. При равенстве голосов членов коллегиального органа, представивших опросные листы, оформленные надлежащим образом, голос руководителя коллегиального органа является решающим.</w:t>
      </w:r>
    </w:p>
    <w:p w14:paraId="682A7B3A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Датой принятия решения по результатам заочного голосования считается дата подведения итогов заочного голосования, указанная в сообщении о проведении заочного голосования и в опросных листах.</w:t>
      </w:r>
    </w:p>
    <w:p w14:paraId="40C652B6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 По каждому вопросу, выносимому на заочное голосование, составляется отдельный опросный лист, который содержит:</w:t>
      </w:r>
    </w:p>
    <w:p w14:paraId="135FE683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 и отчество члена коллегиального органа, которому направляется опросный лист;</w:t>
      </w:r>
    </w:p>
    <w:p w14:paraId="611AF39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формулировку вопроса, выносимого на заочное голосование, и формулировку предлагаемого решения;</w:t>
      </w:r>
    </w:p>
    <w:p w14:paraId="62011844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голосования («за», «против»);</w:t>
      </w:r>
    </w:p>
    <w:p w14:paraId="5F0CCC0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подведения итогов заочного голосования.</w:t>
      </w:r>
    </w:p>
    <w:p w14:paraId="08FD2FB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варианте голосования «против» к опросному листу прикладывается аргументированное обоснование несогласия с предлагаемым решением.</w:t>
      </w:r>
    </w:p>
    <w:p w14:paraId="741D731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Голосование по вопросам, включенным в перечень вопросов, проводится путем проставления членом коллегиального органа в опросном листе только одного из возможных вариантов голосования. Опросный лист подписывается членом коллегиального органа.</w:t>
      </w:r>
    </w:p>
    <w:p w14:paraId="28D66A11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На основании опросных листов, оформленных надлежащим образом и представленных в установленный срок, составляется протокол заочного голосования членов коллегиального органа, в котором указываются:</w:t>
      </w:r>
    </w:p>
    <w:p w14:paraId="44AFE71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составления протокола;</w:t>
      </w:r>
    </w:p>
    <w:p w14:paraId="2B4234A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подведения итогов заочного голосования;</w:t>
      </w:r>
    </w:p>
    <w:p w14:paraId="25EBB554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органа, опросные листы которых учитываются при принятии решения;</w:t>
      </w:r>
    </w:p>
    <w:p w14:paraId="5E98213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заочное голосование, и результаты заочного голосования по каждому вопросу;</w:t>
      </w:r>
    </w:p>
    <w:p w14:paraId="0D403D8A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решения.</w:t>
      </w:r>
    </w:p>
    <w:p w14:paraId="74858DD4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Протокол заочного голосования членов коллегиального органа подписывается руководителем коллегиального органа, секретарем коллегиального органа.</w:t>
      </w:r>
    </w:p>
    <w:p w14:paraId="429EEEC8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заинтересованным лицам в день его подписания.</w:t>
      </w:r>
    </w:p>
    <w:p w14:paraId="663B56B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закупочных документов и возвращении их заказчику на доработку.</w:t>
      </w:r>
    </w:p>
    <w:p w14:paraId="0D7B293D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>
        <w:rPr>
          <w:rFonts w:ascii="Times New Roman" w:hAnsi="Times New Roman" w:cs="Times New Roman"/>
          <w:sz w:val="28"/>
          <w:szCs w:val="28"/>
        </w:rPr>
        <w:t>3.22. После устранения причин, послуживших основанием для принятия коллегиальным органом решения об отказе в согласовании закупочных документов и возвращении их заказчику на доработку, закупочные документы, доработанные заказчиком, представляются на повторное рассмотрение в коллегиальный орган.</w:t>
      </w:r>
    </w:p>
    <w:p w14:paraId="48E9D2D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рассмотрение коллегиальным органом закупочных документов, доработанных заказчиком, осуществляется в соответствии с пунктами 3.2 – 3.22 настоящего Порядка.</w:t>
      </w:r>
    </w:p>
    <w:p w14:paraId="4D49649B" w14:textId="4ABDDF4A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3.23. При принятии решения о согласовании закупочных документов коллегиальным органом муниципального учреждения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 в день принятия такого решения направляет руководителю коллегиального органа уведомление о принятом решении с указанием планируемой даты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- планируемой даты заключения контракта с приложением копии решения о согласовании закупочных документов.</w:t>
      </w:r>
      <w:bookmarkStart w:id="4" w:name="p108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56F7E" w14:textId="0B69FEBC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руководителя коллегиального органа закупочные документы, разработанные подведомственными 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органам исполнительной власти муниципальными учреждениями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 w:rsidRPr="009C1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истребованы и рассмотрены коллегиальным органом в порядке, предусмотренном разделом 3 настоящего Порядка, не позднее дня, предшествующего планируемой дате размещения извещения об осуществлении закупки (планируемой дате заключения контракта), указанной в уведомлении, предусмотренном </w:t>
      </w:r>
      <w:hyperlink r:id="rId23" w:history="1">
        <w:r w:rsidRPr="00932C73">
          <w:rPr>
            <w:rStyle w:val="a3"/>
            <w:rFonts w:ascii="Times New Roman" w:hAnsi="Times New Roman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4CB2FECD" w14:textId="4138417C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Организационно-техническое обеспечение деятельности коллегиального органа осуществляет 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5EA0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EA836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811E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2E50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8A31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5A4F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74CA8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4C59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BFAF5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7541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1839E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32402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931E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B2D5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79A68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B50E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BDF4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1581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D7E7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A5F38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3D11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28E64" w14:textId="42E808D0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AA6F232" w14:textId="77777777" w:rsidR="001479FD" w:rsidRDefault="001479FD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38D9980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A46910E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5037797C" w14:textId="5A32EADD" w:rsidR="00AB42FC" w:rsidRPr="009C125D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C125D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7B3C7B1C" w14:textId="2210F844" w:rsidR="00AB42FC" w:rsidRDefault="00AB42FC" w:rsidP="00AB42F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«11» мая 2021г.  №25-П</w:t>
      </w:r>
    </w:p>
    <w:p w14:paraId="5A4BE50B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9ECB36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E6A5E4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576FC69" w14:textId="616991AF" w:rsidR="00AB42FC" w:rsidRPr="009C125D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коллегиального органа при 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согласованию документов, разрабатываемых 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с подведомственным(-ми) 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муниципальным(-ми) учреждением(-ями)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</w:p>
    <w:p w14:paraId="00BE2728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9F0E94C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A32D231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AB66F04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CDBA14" w14:textId="4AF39D40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Порядком организации деятельности коллегиального органа при </w:t>
      </w:r>
      <w:r w:rsidRPr="009C125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</w:t>
      </w:r>
      <w:r w:rsidRPr="00B0309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B0309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подведомственным(-ми) ей муниципальным(-ми) учреждением(-ями)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Pr="00B030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030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твержденным постановлением </w:t>
      </w:r>
      <w:r w:rsidRPr="00B03099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B0309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организации деятельности коллегиального органа)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регулирует вопросы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коллегиального органа при </w:t>
      </w:r>
      <w:r w:rsidRPr="003C7F65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</w:t>
      </w:r>
      <w:r w:rsidRPr="003C7F65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коллегиальный орган), с подведомственным(-ми) администрации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муниципальным(-ми) учреждением(-ями)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заказчик)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66871F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Порядке, применяются в том же значении, в каком они используются в Порядке организации деятельности коллегиального органа.</w:t>
      </w:r>
    </w:p>
    <w:p w14:paraId="4FEA3095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Отношения, связанные с организацией взаимодействия коллегиального органа и заказчика,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Порядком, регулируются Порядком организации деятельности коллегиального органа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656A203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23DC9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документооборота коллегиального органа с заказчиком</w:t>
      </w:r>
    </w:p>
    <w:p w14:paraId="195902B1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C8FC66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Направление документов и информации заказчиком коллегиальному органу или коллегиальным органом заказчику осуществляется посредством электронного почтового отправления (на адреса электронной почты заказчика и секретаря коллегиального органа соответственно).</w:t>
      </w:r>
    </w:p>
    <w:p w14:paraId="67877C17" w14:textId="13F3F3F9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Закупочные документы, разработанные заказчиком, могут быть истребованы и рассмотрены коллегиальным органом в случаях и порядке, предусмотренными порядком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коллегиального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0708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Заказчик не позднее пяти рабочих дней со дня получения от коллегиального органа решения об </w:t>
      </w:r>
      <w:r>
        <w:rPr>
          <w:rFonts w:ascii="Times New Roman" w:hAnsi="Times New Roman" w:cs="Times New Roman"/>
          <w:sz w:val="28"/>
          <w:szCs w:val="28"/>
        </w:rPr>
        <w:t>отказе в согласовании и возвращении закупочных документов на доработку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устраняет причины, послужившие основанием для принятия коллегиальным органом решения об отказе в согласовании закупочных документов, и представляет их на повторное рассмотрение в коллегиальный орган.</w:t>
      </w:r>
    </w:p>
    <w:p w14:paraId="32DA7DCE" w14:textId="43340ACD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рассмотрение коллегиальным органом закупочных документов, доработанных заказчиком, осуществляется в порядке, предусмотренном </w:t>
      </w:r>
      <w:r>
        <w:rPr>
          <w:rFonts w:ascii="Times New Roman" w:hAnsi="Times New Roman" w:cs="Times New Roman"/>
          <w:bCs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коллегиального органа.</w:t>
      </w:r>
    </w:p>
    <w:p w14:paraId="0319249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DD67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872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15AF6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B8F7F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CC5D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EA69D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CAC940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E976B9A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207B422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C96573D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E9DA5AA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E930D1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D029566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72A2ADF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7BB650E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B20C531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339D36C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C70C25B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CDCFB05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496C01D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654F572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458F93E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145EAFC5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0F89CFF1" w14:textId="1FBC240E" w:rsidR="00AB42FC" w:rsidRPr="00A13C08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3C0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34FB0CF2" w14:textId="79DBD8EE" w:rsidR="00AB42FC" w:rsidRDefault="00AB42FC" w:rsidP="00AB42F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«11» мая 2021 г.  № 25-П</w:t>
      </w:r>
    </w:p>
    <w:p w14:paraId="1E2C62D4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D81A5C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28780FDE" w14:textId="45FE847F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подведомственного(-ых) ей муниципального(-ых) учреждения(-ий)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 осуществлении которых разрабатываемые документы подлежат согласованию коллегиальными органами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</w:p>
    <w:p w14:paraId="21058653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FEED59" w14:textId="588F2C3A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Костаревское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</w:p>
    <w:p w14:paraId="2DE46F50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612"/>
      </w:tblGrid>
      <w:tr w:rsidR="00AB42FC" w14:paraId="02CC80AC" w14:textId="77777777" w:rsidTr="003004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F0CD5" w14:textId="77777777" w:rsidR="00AB42FC" w:rsidRDefault="00AB42FC" w:rsidP="0030047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C06C5" w14:textId="77777777" w:rsidR="00AB42FC" w:rsidRDefault="00AB42FC" w:rsidP="00300473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в рамках реализации национальных, федеральных, региональных, муниципальных или приоритетных проектов</w:t>
            </w:r>
          </w:p>
        </w:tc>
      </w:tr>
      <w:tr w:rsidR="00AB42FC" w14:paraId="6EB01329" w14:textId="77777777" w:rsidTr="003004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0F66F" w14:textId="77777777" w:rsidR="00AB42FC" w:rsidRDefault="00AB42FC" w:rsidP="0030047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B0A1E" w14:textId="77777777" w:rsidR="00AB42FC" w:rsidRDefault="00AB42FC" w:rsidP="00300473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с начальной (максимальной) ценой контракта (максимальным значением цены контракта) свыше 2</w:t>
            </w:r>
            <w:r w:rsidRPr="00652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D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AB42FC" w14:paraId="2AD7302A" w14:textId="77777777" w:rsidTr="003004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C0C2B" w14:textId="77777777" w:rsidR="00AB42FC" w:rsidRDefault="00AB42FC" w:rsidP="003004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BCCA0" w14:textId="08C47184" w:rsidR="00AB42FC" w:rsidRDefault="00AB42FC" w:rsidP="003004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F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Закупки, имеющие высокую социальную или экономическую значимость для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kern w:val="1"/>
                <w:sz w:val="28"/>
                <w:szCs w:val="28"/>
              </w:rPr>
              <w:t>Костаревского</w:t>
            </w:r>
            <w:r w:rsidRPr="006F2F04">
              <w:rPr>
                <w:rFonts w:ascii="Times New Roman" w:hAnsi="Times New Roman" w:cs="Times New Roman"/>
                <w:b w:val="0"/>
                <w:bCs w:val="0"/>
                <w:iCs/>
                <w:kern w:val="1"/>
                <w:sz w:val="28"/>
                <w:szCs w:val="28"/>
              </w:rPr>
              <w:t xml:space="preserve"> сельского поселения </w:t>
            </w:r>
            <w:r w:rsidRPr="006F2F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инновационностью).</w:t>
            </w:r>
          </w:p>
          <w:p w14:paraId="3475EB78" w14:textId="77777777" w:rsidR="00AB42FC" w:rsidRDefault="00AB42FC" w:rsidP="00300473">
            <w:pPr>
              <w:pStyle w:val="ConsPlusTitle"/>
              <w:jc w:val="both"/>
            </w:pPr>
          </w:p>
        </w:tc>
      </w:tr>
    </w:tbl>
    <w:p w14:paraId="1C5F7F5F" w14:textId="77777777" w:rsidR="00AB42FC" w:rsidRDefault="00AB42FC" w:rsidP="00AB42FC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6A61743" w14:textId="77777777" w:rsidR="00AB42FC" w:rsidRDefault="00AB42FC" w:rsidP="00AB42FC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CD71E35" w14:textId="77777777" w:rsidR="00AB42FC" w:rsidRDefault="00AB42FC" w:rsidP="00AB42FC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3AED249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61E40" w14:textId="77777777" w:rsidR="00AB42FC" w:rsidRDefault="00AB42FC" w:rsidP="00AB42FC"/>
    <w:p w14:paraId="14F9B463" w14:textId="77777777" w:rsidR="007623EB" w:rsidRDefault="007623EB"/>
    <w:sectPr w:rsidR="007623EB" w:rsidSect="0025267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1276" w:bottom="567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AD34" w14:textId="77777777" w:rsidR="00F06948" w:rsidRDefault="00F06948">
      <w:pPr>
        <w:spacing w:after="0" w:line="240" w:lineRule="auto"/>
      </w:pPr>
      <w:r>
        <w:separator/>
      </w:r>
    </w:p>
  </w:endnote>
  <w:endnote w:type="continuationSeparator" w:id="0">
    <w:p w14:paraId="55D6B7CF" w14:textId="77777777" w:rsidR="00F06948" w:rsidRDefault="00F0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C14E" w14:textId="77777777" w:rsidR="002D56C3" w:rsidRDefault="00F069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309E" w14:textId="77777777" w:rsidR="002D56C3" w:rsidRDefault="00F069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707E" w14:textId="77777777" w:rsidR="002D56C3" w:rsidRDefault="00F069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B50" w14:textId="77777777" w:rsidR="00F06948" w:rsidRDefault="00F06948">
      <w:pPr>
        <w:spacing w:after="0" w:line="240" w:lineRule="auto"/>
      </w:pPr>
      <w:r>
        <w:separator/>
      </w:r>
    </w:p>
  </w:footnote>
  <w:footnote w:type="continuationSeparator" w:id="0">
    <w:p w14:paraId="191AF1B3" w14:textId="77777777" w:rsidR="00F06948" w:rsidRDefault="00F0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4E05" w14:textId="77777777" w:rsidR="00252675" w:rsidRDefault="001479FD" w:rsidP="00E93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B550EAC" w14:textId="77777777" w:rsidR="002D56C3" w:rsidRDefault="00F06948">
    <w:pPr>
      <w:pStyle w:val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DE76" w14:textId="77777777" w:rsidR="002D56C3" w:rsidRDefault="00F069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93B7" w14:textId="77777777" w:rsidR="00252675" w:rsidRDefault="001479FD" w:rsidP="00E93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467A8E73" w14:textId="77777777" w:rsidR="002D56C3" w:rsidRDefault="00F069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357E" w14:textId="77777777" w:rsidR="002D56C3" w:rsidRDefault="00F069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2"/>
    <w:rsid w:val="000034EB"/>
    <w:rsid w:val="001479FD"/>
    <w:rsid w:val="004D5041"/>
    <w:rsid w:val="0052643B"/>
    <w:rsid w:val="007623EB"/>
    <w:rsid w:val="00892C12"/>
    <w:rsid w:val="00AB42FC"/>
    <w:rsid w:val="00B91247"/>
    <w:rsid w:val="00CD44AD"/>
    <w:rsid w:val="00F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96D1"/>
  <w15:chartTrackingRefBased/>
  <w15:docId w15:val="{99055788-E1D5-42BE-B9D2-6EB7DC97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FC"/>
    <w:pPr>
      <w:widowControl w:val="0"/>
      <w:suppressAutoHyphens/>
      <w:spacing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2FC"/>
    <w:rPr>
      <w:rFonts w:cs="Times New Roman"/>
      <w:color w:val="0000FF"/>
      <w:u w:val="single"/>
    </w:rPr>
  </w:style>
  <w:style w:type="paragraph" w:customStyle="1" w:styleId="ConsPlusNormal">
    <w:name w:val="ConsPlusNormal"/>
    <w:rsid w:val="00AB42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B42F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Верхний колонтитул1"/>
    <w:basedOn w:val="a"/>
    <w:rsid w:val="00AB42FC"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HTML1">
    <w:name w:val="Стандартный HTML1"/>
    <w:basedOn w:val="a"/>
    <w:rsid w:val="00AB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AB42FC"/>
    <w:pPr>
      <w:suppressLineNumbers/>
      <w:tabs>
        <w:tab w:val="center" w:pos="4748"/>
        <w:tab w:val="right" w:pos="9496"/>
      </w:tabs>
    </w:pPr>
  </w:style>
  <w:style w:type="character" w:customStyle="1" w:styleId="a5">
    <w:name w:val="Верхний колонтитул Знак"/>
    <w:basedOn w:val="a0"/>
    <w:link w:val="a4"/>
    <w:rsid w:val="00AB42FC"/>
    <w:rPr>
      <w:rFonts w:ascii="Calibri" w:eastAsia="Times New Roman" w:hAnsi="Calibri" w:cs="Calibri"/>
      <w:lang w:eastAsia="ar-SA"/>
    </w:rPr>
  </w:style>
  <w:style w:type="character" w:styleId="a6">
    <w:name w:val="page number"/>
    <w:basedOn w:val="a0"/>
    <w:rsid w:val="00AB42FC"/>
  </w:style>
  <w:style w:type="paragraph" w:styleId="a7">
    <w:name w:val="No Spacing"/>
    <w:qFormat/>
    <w:rsid w:val="00AB42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0034EB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034E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79CCFD3B64E77470B1E811B9C499B50&amp;req=doc&amp;base=LAW&amp;n=371751&amp;REFFIELD=134&amp;REFDST=100023&amp;REFDOC=217627&amp;REFBASE=RLAW180&amp;stat=refcode%3D16876%3Bindex%3D49&amp;date=25.12.2020" TargetMode="External"/><Relationship Id="rId13" Type="http://schemas.openxmlformats.org/officeDocument/2006/relationships/hyperlink" Target="https://login.consultant.ru/link/?rnd=279CCFD3B64E77470B1E811B9C499B50&amp;req=doc&amp;base=LAW&amp;n=371751&amp;dst=1833&amp;fld=134&amp;REFFIELD=134&amp;REFDST=100042&amp;REFDOC=217627&amp;REFBASE=RLAW180&amp;stat=refcode%3D16876%3Bdstident%3D1833%3Bindex%3D68&amp;date=25.12.2020" TargetMode="External"/><Relationship Id="rId18" Type="http://schemas.openxmlformats.org/officeDocument/2006/relationships/hyperlink" Target="https://login.consultant.ru/link/?rnd=279CCFD3B64E77470B1E811B9C499B50&amp;req=doc&amp;base=LAW&amp;n=371751&amp;dst=101960&amp;fld=134&amp;REFFIELD=134&amp;REFDST=100042&amp;REFDOC=217627&amp;REFBASE=RLAW180&amp;stat=refcode%3D16876%3Bdstident%3D101960%3Bindex%3D68&amp;date=25.12.202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279CCFD3B64E77470B1E811B9C499B50&amp;req=doc&amp;base=LAW&amp;n=371751&amp;dst=1682&amp;fld=134&amp;REFFIELD=134&amp;REFDST=100042&amp;REFDOC=217627&amp;REFBASE=RLAW180&amp;stat=refcode%3D16876%3Bdstident%3D1682%3Bindex%3D68&amp;date=25.12.20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nd=279CCFD3B64E77470B1E811B9C499B50&amp;req=doc&amp;base=LAW&amp;n=371751&amp;dst=1789&amp;fld=134&amp;REFFIELD=134&amp;REFDST=100042&amp;REFDOC=217627&amp;REFBASE=RLAW180&amp;stat=refcode%3D16876%3Bdstident%3D1789%3Bindex%3D68&amp;date=25.12.2020" TargetMode="External"/><Relationship Id="rId17" Type="http://schemas.openxmlformats.org/officeDocument/2006/relationships/hyperlink" Target="https://login.consultant.ru/link/?rnd=279CCFD3B64E77470B1E811B9C499B50&amp;req=doc&amp;base=LAW&amp;n=371751&amp;dst=101273&amp;fld=134&amp;REFFIELD=134&amp;REFDST=100042&amp;REFDOC=217627&amp;REFBASE=RLAW180&amp;stat=refcode%3D16876%3Bdstident%3D101273%3Bindex%3D68&amp;date=25.12.2020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79CCFD3B64E77470B1E811B9C499B50&amp;req=doc&amp;base=LAW&amp;n=371751&amp;dst=101268&amp;fld=134&amp;REFFIELD=134&amp;REFDST=100042&amp;REFDOC=217627&amp;REFBASE=RLAW180&amp;stat=refcode%3D16876%3Bdstident%3D101268%3Bindex%3D68&amp;date=25.12.2020" TargetMode="External"/><Relationship Id="rId20" Type="http://schemas.openxmlformats.org/officeDocument/2006/relationships/hyperlink" Target="https://login.consultant.ru/link/?rnd=279CCFD3B64E77470B1E811B9C499B50&amp;req=doc&amp;base=LAW&amp;n=371751&amp;dst=1467&amp;fld=134&amp;REFFIELD=134&amp;REFDST=100042&amp;REFDOC=217627&amp;REFBASE=RLAW180&amp;stat=refcode%3D16876%3Bdstident%3D1467%3Bindex%3D68&amp;date=25.12.202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279CCFD3B64E77470B1E811B9C499B50&amp;req=doc&amp;base=LAW&amp;n=371751&amp;dst=1788&amp;fld=134&amp;REFFIELD=134&amp;REFDST=100042&amp;REFDOC=217627&amp;REFBASE=RLAW180&amp;stat=refcode%3D16876%3Bdstident%3D1788%3Bindex%3D68&amp;date=25.12.202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279CCFD3B64E77470B1E811B9C499B50&amp;req=doc&amp;base=LAW&amp;n=371751&amp;dst=1646&amp;fld=134&amp;REFFIELD=134&amp;REFDST=100042&amp;REFDOC=217627&amp;REFBASE=RLAW180&amp;stat=refcode%3D16876%3Bdstident%3D1646%3Bindex%3D68&amp;date=25.12.2020" TargetMode="External"/><Relationship Id="rId23" Type="http://schemas.openxmlformats.org/officeDocument/2006/relationships/hyperlink" Target="https://login.consultant.ru/link/?rnd=279CCFD3B64E77470B1E811B9C499B50&amp;req=doc&amp;base=RLAW180&amp;n=217627&amp;dst=100077&amp;fld=134&amp;date=25.12.2020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login.consultant.ru/link/?rnd=279CCFD3B64E77470B1E811B9C499B50&amp;req=doc&amp;base=LAW&amp;n=371751&amp;dst=1102&amp;fld=134&amp;REFFIELD=134&amp;REFDST=100042&amp;REFDOC=217627&amp;REFBASE=RLAW180&amp;stat=refcode%3D16876%3Bdstident%3D1102%3Bindex%3D68&amp;date=25.12.2020" TargetMode="External"/><Relationship Id="rId19" Type="http://schemas.openxmlformats.org/officeDocument/2006/relationships/hyperlink" Target="https://login.consultant.ru/link/?rnd=279CCFD3B64E77470B1E811B9C499B50&amp;req=doc&amp;base=LAW&amp;n=371751&amp;dst=101279&amp;fld=134&amp;REFFIELD=134&amp;REFDST=100042&amp;REFDOC=217627&amp;REFBASE=RLAW180&amp;stat=refcode%3D16876%3Bdstident%3D101279%3Bindex%3D68&amp;date=25.12.20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79CCFD3B64E77470B1E811B9C499B50&amp;req=doc&amp;base=LAW&amp;n=371751&amp;dst=101956&amp;fld=134&amp;REFFIELD=134&amp;REFDST=100042&amp;REFDOC=217627&amp;REFBASE=RLAW180&amp;stat=refcode%3D16876%3Bdstident%3D101956%3Bindex%3D68&amp;date=25.12.2020" TargetMode="External"/><Relationship Id="rId14" Type="http://schemas.openxmlformats.org/officeDocument/2006/relationships/hyperlink" Target="https://login.consultant.ru/link/?rnd=279CCFD3B64E77470B1E811B9C499B50&amp;req=doc&amp;base=LAW&amp;n=371751&amp;dst=331&amp;fld=134&amp;REFFIELD=134&amp;REFDST=100042&amp;REFDOC=217627&amp;REFBASE=RLAW180&amp;stat=refcode%3D16876%3Bdstident%3D331%3Bindex%3D68&amp;date=25.12.2020" TargetMode="External"/><Relationship Id="rId22" Type="http://schemas.openxmlformats.org/officeDocument/2006/relationships/hyperlink" Target="https://login.consultant.ru/link/?rnd=279CCFD3B64E77470B1E811B9C499B50&amp;req=doc&amp;base=LAW&amp;n=371751&amp;dst=102014&amp;fld=134&amp;REFFIELD=134&amp;REFDST=100042&amp;REFDOC=217627&amp;REFBASE=RLAW180&amp;stat=refcode%3D16876%3Bdstident%3D102014%3Bindex%3D68&amp;date=25.12.202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0E1E-3053-4ADE-89B0-D030339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2021-05-19T06:14:00Z</cp:lastPrinted>
  <dcterms:created xsi:type="dcterms:W3CDTF">2021-05-12T05:55:00Z</dcterms:created>
  <dcterms:modified xsi:type="dcterms:W3CDTF">2021-05-19T08:04:00Z</dcterms:modified>
</cp:coreProperties>
</file>