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6DD3" w14:textId="1E08A6C8" w:rsidR="00C13D7C" w:rsidRDefault="00C078F5" w:rsidP="00C078F5">
      <w:pPr>
        <w:pStyle w:val="ConsPlusTitle"/>
        <w:widowControl/>
        <w:jc w:val="center"/>
        <w:outlineLvl w:val="0"/>
        <w:rPr>
          <w:rFonts w:ascii="Times New Roman" w:hAnsi="Times New Roman"/>
          <w:b w:val="0"/>
          <w:sz w:val="26"/>
          <w:szCs w:val="26"/>
        </w:rPr>
      </w:pPr>
      <w:r>
        <w:rPr>
          <w:rFonts w:ascii="Times New Roman" w:hAnsi="Times New Roman" w:cs="Times New Roman"/>
          <w:b w:val="0"/>
          <w:sz w:val="24"/>
          <w:szCs w:val="24"/>
        </w:rPr>
        <w:t xml:space="preserve"> проект</w:t>
      </w:r>
    </w:p>
    <w:p w14:paraId="32037547" w14:textId="0B63D39A" w:rsidR="00B41C8D" w:rsidRPr="00672460" w:rsidRDefault="00B41C8D" w:rsidP="00B41C8D">
      <w:pPr>
        <w:pStyle w:val="a4"/>
        <w:jc w:val="center"/>
        <w:rPr>
          <w:rFonts w:ascii="Times New Roman" w:hAnsi="Times New Roman"/>
          <w:b/>
          <w:sz w:val="26"/>
          <w:szCs w:val="26"/>
        </w:rPr>
      </w:pPr>
      <w:r w:rsidRPr="00672460">
        <w:rPr>
          <w:rFonts w:ascii="Times New Roman" w:hAnsi="Times New Roman"/>
          <w:b/>
          <w:sz w:val="26"/>
          <w:szCs w:val="26"/>
        </w:rPr>
        <w:t xml:space="preserve">Администрация </w:t>
      </w:r>
    </w:p>
    <w:p w14:paraId="49B6FEB5" w14:textId="3F0325B5" w:rsidR="00B41C8D" w:rsidRPr="00672460" w:rsidRDefault="00B41C8D" w:rsidP="00B41C8D">
      <w:pPr>
        <w:pStyle w:val="a4"/>
        <w:jc w:val="center"/>
        <w:rPr>
          <w:rFonts w:ascii="Times New Roman" w:hAnsi="Times New Roman"/>
          <w:b/>
          <w:sz w:val="26"/>
          <w:szCs w:val="26"/>
        </w:rPr>
      </w:pPr>
      <w:r>
        <w:rPr>
          <w:rFonts w:ascii="Times New Roman" w:hAnsi="Times New Roman"/>
          <w:b/>
          <w:sz w:val="26"/>
          <w:szCs w:val="26"/>
        </w:rPr>
        <w:t>Костаревского</w:t>
      </w:r>
      <w:r w:rsidRPr="00672460">
        <w:rPr>
          <w:rFonts w:ascii="Times New Roman" w:hAnsi="Times New Roman"/>
          <w:b/>
          <w:sz w:val="26"/>
          <w:szCs w:val="26"/>
        </w:rPr>
        <w:t xml:space="preserve"> сельского поселения</w:t>
      </w:r>
    </w:p>
    <w:p w14:paraId="0C563E66" w14:textId="77777777" w:rsidR="00B41C8D" w:rsidRPr="00672460" w:rsidRDefault="00B41C8D" w:rsidP="00B41C8D">
      <w:pPr>
        <w:pStyle w:val="a4"/>
        <w:jc w:val="center"/>
        <w:rPr>
          <w:rFonts w:ascii="Times New Roman" w:hAnsi="Times New Roman"/>
          <w:b/>
          <w:sz w:val="26"/>
          <w:szCs w:val="26"/>
        </w:rPr>
      </w:pPr>
      <w:r w:rsidRPr="00672460">
        <w:rPr>
          <w:rFonts w:ascii="Times New Roman" w:hAnsi="Times New Roman"/>
          <w:b/>
          <w:sz w:val="26"/>
          <w:szCs w:val="26"/>
        </w:rPr>
        <w:t>Камышинского муниципального района</w:t>
      </w:r>
    </w:p>
    <w:p w14:paraId="63A47DF5" w14:textId="77777777" w:rsidR="00B41C8D" w:rsidRPr="00672460" w:rsidRDefault="00B41C8D" w:rsidP="00B41C8D">
      <w:pPr>
        <w:pStyle w:val="a4"/>
        <w:jc w:val="center"/>
        <w:rPr>
          <w:rFonts w:ascii="Times New Roman" w:hAnsi="Times New Roman"/>
          <w:b/>
          <w:sz w:val="26"/>
          <w:szCs w:val="26"/>
        </w:rPr>
      </w:pPr>
      <w:r w:rsidRPr="00672460">
        <w:rPr>
          <w:rFonts w:ascii="Times New Roman" w:hAnsi="Times New Roman"/>
          <w:b/>
          <w:sz w:val="26"/>
          <w:szCs w:val="26"/>
        </w:rPr>
        <w:t>Волгоградской области</w:t>
      </w:r>
    </w:p>
    <w:p w14:paraId="388114F8" w14:textId="77777777" w:rsidR="00B41C8D" w:rsidRPr="00672460" w:rsidRDefault="00B41C8D" w:rsidP="00B41C8D">
      <w:pPr>
        <w:pStyle w:val="a4"/>
        <w:jc w:val="center"/>
        <w:rPr>
          <w:rFonts w:ascii="Times New Roman" w:hAnsi="Times New Roman"/>
          <w:b/>
          <w:sz w:val="26"/>
          <w:szCs w:val="26"/>
        </w:rPr>
      </w:pPr>
    </w:p>
    <w:p w14:paraId="4B0E3653" w14:textId="77777777" w:rsidR="00B41C8D" w:rsidRPr="00672460" w:rsidRDefault="00B41C8D" w:rsidP="00B41C8D">
      <w:pPr>
        <w:pStyle w:val="a4"/>
        <w:jc w:val="center"/>
        <w:rPr>
          <w:rFonts w:ascii="Times New Roman" w:hAnsi="Times New Roman"/>
          <w:b/>
          <w:sz w:val="26"/>
          <w:szCs w:val="26"/>
        </w:rPr>
      </w:pPr>
    </w:p>
    <w:p w14:paraId="7B46EBE2" w14:textId="77777777" w:rsidR="00B41C8D" w:rsidRPr="00672460" w:rsidRDefault="00B41C8D" w:rsidP="00B41C8D">
      <w:pPr>
        <w:pStyle w:val="a4"/>
        <w:jc w:val="center"/>
        <w:rPr>
          <w:rFonts w:ascii="Times New Roman" w:hAnsi="Times New Roman"/>
          <w:b/>
          <w:sz w:val="26"/>
          <w:szCs w:val="26"/>
        </w:rPr>
      </w:pPr>
      <w:r w:rsidRPr="00672460">
        <w:rPr>
          <w:rFonts w:ascii="Times New Roman" w:hAnsi="Times New Roman"/>
          <w:b/>
          <w:sz w:val="26"/>
          <w:szCs w:val="26"/>
        </w:rPr>
        <w:t xml:space="preserve">ПОСТАНОВЛЕНИЕ    </w:t>
      </w:r>
    </w:p>
    <w:p w14:paraId="6AD44638" w14:textId="77777777" w:rsidR="00B41C8D" w:rsidRPr="00672460" w:rsidRDefault="00B41C8D" w:rsidP="00B41C8D">
      <w:pPr>
        <w:pStyle w:val="a4"/>
        <w:rPr>
          <w:rFonts w:ascii="Times New Roman" w:hAnsi="Times New Roman"/>
          <w:b/>
          <w:sz w:val="26"/>
          <w:szCs w:val="26"/>
        </w:rPr>
      </w:pPr>
    </w:p>
    <w:p w14:paraId="6C96BBC4" w14:textId="7435BE7C" w:rsidR="00B41C8D" w:rsidRPr="00672460" w:rsidRDefault="00B41C8D" w:rsidP="00B41C8D">
      <w:pPr>
        <w:pStyle w:val="a4"/>
        <w:rPr>
          <w:rFonts w:ascii="Times New Roman" w:hAnsi="Times New Roman"/>
          <w:b/>
          <w:sz w:val="26"/>
          <w:szCs w:val="26"/>
        </w:rPr>
      </w:pPr>
      <w:r>
        <w:rPr>
          <w:rFonts w:ascii="Times New Roman" w:hAnsi="Times New Roman"/>
          <w:b/>
          <w:sz w:val="26"/>
          <w:szCs w:val="26"/>
        </w:rPr>
        <w:t xml:space="preserve">       </w:t>
      </w:r>
      <w:r w:rsidRPr="00672460">
        <w:rPr>
          <w:rFonts w:ascii="Times New Roman" w:hAnsi="Times New Roman"/>
          <w:b/>
          <w:sz w:val="26"/>
          <w:szCs w:val="26"/>
        </w:rPr>
        <w:t xml:space="preserve">от   </w:t>
      </w:r>
      <w:r w:rsidR="00C078F5">
        <w:rPr>
          <w:rFonts w:ascii="Times New Roman" w:hAnsi="Times New Roman"/>
          <w:b/>
          <w:sz w:val="26"/>
          <w:szCs w:val="26"/>
        </w:rPr>
        <w:t xml:space="preserve"> </w:t>
      </w:r>
      <w:r w:rsidRPr="00672460">
        <w:rPr>
          <w:rFonts w:ascii="Times New Roman" w:hAnsi="Times New Roman"/>
          <w:b/>
          <w:sz w:val="26"/>
          <w:szCs w:val="26"/>
        </w:rPr>
        <w:t xml:space="preserve">№ </w:t>
      </w:r>
      <w:r>
        <w:rPr>
          <w:rFonts w:ascii="Times New Roman" w:hAnsi="Times New Roman"/>
          <w:b/>
          <w:sz w:val="26"/>
          <w:szCs w:val="26"/>
        </w:rPr>
        <w:t xml:space="preserve"> </w:t>
      </w:r>
      <w:r w:rsidRPr="00672460">
        <w:rPr>
          <w:rFonts w:ascii="Times New Roman" w:hAnsi="Times New Roman"/>
          <w:b/>
          <w:sz w:val="26"/>
          <w:szCs w:val="26"/>
        </w:rPr>
        <w:t xml:space="preserve"> </w:t>
      </w:r>
      <w:r w:rsidR="00C078F5">
        <w:rPr>
          <w:rFonts w:ascii="Times New Roman" w:hAnsi="Times New Roman"/>
          <w:b/>
          <w:sz w:val="26"/>
          <w:szCs w:val="26"/>
        </w:rPr>
        <w:t xml:space="preserve"> </w:t>
      </w:r>
    </w:p>
    <w:p w14:paraId="6DAE3DEB" w14:textId="77777777" w:rsidR="00B41C8D" w:rsidRPr="00672460" w:rsidRDefault="00B41C8D" w:rsidP="00B41C8D">
      <w:pPr>
        <w:pStyle w:val="a4"/>
        <w:jc w:val="center"/>
        <w:rPr>
          <w:rFonts w:ascii="Times New Roman" w:hAnsi="Times New Roman"/>
          <w:b/>
          <w:sz w:val="26"/>
          <w:szCs w:val="26"/>
        </w:rPr>
      </w:pPr>
    </w:p>
    <w:tbl>
      <w:tblPr>
        <w:tblW w:w="0" w:type="auto"/>
        <w:tblLayout w:type="fixed"/>
        <w:tblLook w:val="0000" w:firstRow="0" w:lastRow="0" w:firstColumn="0" w:lastColumn="0" w:noHBand="0" w:noVBand="0"/>
      </w:tblPr>
      <w:tblGrid>
        <w:gridCol w:w="5211"/>
        <w:gridCol w:w="4786"/>
      </w:tblGrid>
      <w:tr w:rsidR="00B41C8D" w:rsidRPr="00672460" w14:paraId="404260C9" w14:textId="77777777" w:rsidTr="00AC4E5F">
        <w:tc>
          <w:tcPr>
            <w:tcW w:w="5211" w:type="dxa"/>
            <w:shd w:val="clear" w:color="auto" w:fill="auto"/>
          </w:tcPr>
          <w:p w14:paraId="508A59FB" w14:textId="15224046" w:rsidR="00B41C8D" w:rsidRPr="00672460" w:rsidRDefault="00B41C8D" w:rsidP="00AC4E5F">
            <w:pPr>
              <w:pStyle w:val="a4"/>
              <w:snapToGrid w:val="0"/>
              <w:jc w:val="both"/>
              <w:rPr>
                <w:rFonts w:ascii="Times New Roman" w:hAnsi="Times New Roman"/>
                <w:b/>
                <w:sz w:val="26"/>
                <w:szCs w:val="26"/>
              </w:rPr>
            </w:pPr>
            <w:r w:rsidRPr="00672460">
              <w:rPr>
                <w:rFonts w:ascii="Times New Roman" w:hAnsi="Times New Roman"/>
                <w:b/>
                <w:sz w:val="26"/>
                <w:szCs w:val="26"/>
              </w:rPr>
              <w:t xml:space="preserve">О внесении изменений в административный регламент на оказание муниципальной услуги «Предоставление жилья и заключение договоров социального найма жилых помещений муниципального жилищного фонда», утвержденный постановлением администрации </w:t>
            </w:r>
            <w:r>
              <w:rPr>
                <w:rFonts w:ascii="Times New Roman" w:hAnsi="Times New Roman"/>
                <w:b/>
                <w:sz w:val="26"/>
                <w:szCs w:val="26"/>
              </w:rPr>
              <w:t>Костаревского</w:t>
            </w:r>
            <w:r w:rsidRPr="00672460">
              <w:rPr>
                <w:rFonts w:ascii="Times New Roman" w:hAnsi="Times New Roman"/>
                <w:b/>
                <w:sz w:val="26"/>
                <w:szCs w:val="26"/>
              </w:rPr>
              <w:t xml:space="preserve"> сельского поселения № 2</w:t>
            </w:r>
            <w:r>
              <w:rPr>
                <w:rFonts w:ascii="Times New Roman" w:hAnsi="Times New Roman"/>
                <w:b/>
                <w:sz w:val="26"/>
                <w:szCs w:val="26"/>
              </w:rPr>
              <w:t>7-П</w:t>
            </w:r>
            <w:r w:rsidRPr="00672460">
              <w:rPr>
                <w:rFonts w:ascii="Times New Roman" w:hAnsi="Times New Roman"/>
                <w:b/>
                <w:sz w:val="26"/>
                <w:szCs w:val="26"/>
              </w:rPr>
              <w:t xml:space="preserve"> от 02.07.2012г</w:t>
            </w:r>
          </w:p>
        </w:tc>
        <w:tc>
          <w:tcPr>
            <w:tcW w:w="4786" w:type="dxa"/>
            <w:shd w:val="clear" w:color="auto" w:fill="auto"/>
          </w:tcPr>
          <w:p w14:paraId="66AAC487" w14:textId="77777777" w:rsidR="00B41C8D" w:rsidRPr="00672460" w:rsidRDefault="00B41C8D" w:rsidP="00AC4E5F">
            <w:pPr>
              <w:pStyle w:val="a4"/>
              <w:snapToGrid w:val="0"/>
              <w:jc w:val="center"/>
              <w:rPr>
                <w:rFonts w:ascii="Times New Roman" w:hAnsi="Times New Roman"/>
                <w:b/>
                <w:sz w:val="26"/>
                <w:szCs w:val="26"/>
              </w:rPr>
            </w:pPr>
          </w:p>
        </w:tc>
      </w:tr>
    </w:tbl>
    <w:p w14:paraId="4D87CE85" w14:textId="77777777" w:rsidR="00B41C8D" w:rsidRPr="00672460" w:rsidRDefault="00B41C8D" w:rsidP="00B41C8D">
      <w:pPr>
        <w:pStyle w:val="a4"/>
        <w:jc w:val="center"/>
        <w:rPr>
          <w:rFonts w:ascii="Times New Roman" w:hAnsi="Times New Roman"/>
          <w:b/>
          <w:sz w:val="26"/>
          <w:szCs w:val="26"/>
        </w:rPr>
      </w:pPr>
    </w:p>
    <w:p w14:paraId="6E0A9370" w14:textId="7D3D9253" w:rsidR="00B41C8D" w:rsidRPr="00672460" w:rsidRDefault="00B41C8D" w:rsidP="00B41C8D">
      <w:pPr>
        <w:pStyle w:val="a4"/>
        <w:ind w:firstLine="709"/>
        <w:jc w:val="both"/>
        <w:rPr>
          <w:rFonts w:ascii="Times New Roman" w:hAnsi="Times New Roman"/>
          <w:sz w:val="26"/>
          <w:szCs w:val="26"/>
        </w:rPr>
      </w:pPr>
      <w:r w:rsidRPr="00672460">
        <w:rPr>
          <w:rFonts w:ascii="Times New Roman" w:hAnsi="Times New Roman"/>
          <w:sz w:val="26"/>
          <w:szCs w:val="26"/>
        </w:rPr>
        <w:t xml:space="preserve">В </w:t>
      </w:r>
      <w:r>
        <w:rPr>
          <w:rFonts w:ascii="Times New Roman" w:hAnsi="Times New Roman"/>
          <w:sz w:val="26"/>
          <w:szCs w:val="26"/>
        </w:rPr>
        <w:t>целях устранения нарушений действующего законодательства РФ</w:t>
      </w:r>
      <w:r w:rsidRPr="00672460">
        <w:rPr>
          <w:rFonts w:ascii="Times New Roman" w:hAnsi="Times New Roman"/>
          <w:sz w:val="26"/>
          <w:szCs w:val="26"/>
        </w:rPr>
        <w:t xml:space="preserve">, руководствуясь Уставом </w:t>
      </w:r>
      <w:r>
        <w:rPr>
          <w:rFonts w:ascii="Times New Roman" w:hAnsi="Times New Roman"/>
          <w:sz w:val="26"/>
          <w:szCs w:val="26"/>
        </w:rPr>
        <w:t>Костаревского</w:t>
      </w:r>
      <w:r w:rsidRPr="00672460">
        <w:rPr>
          <w:rFonts w:ascii="Times New Roman" w:hAnsi="Times New Roman"/>
          <w:sz w:val="26"/>
          <w:szCs w:val="26"/>
        </w:rPr>
        <w:t xml:space="preserve"> сельского поселения, постановляю:</w:t>
      </w:r>
    </w:p>
    <w:p w14:paraId="26C728B3" w14:textId="77777777" w:rsidR="00B41C8D" w:rsidRPr="00672460" w:rsidRDefault="00B41C8D" w:rsidP="00B41C8D">
      <w:pPr>
        <w:pStyle w:val="a4"/>
        <w:ind w:firstLine="709"/>
        <w:jc w:val="both"/>
        <w:rPr>
          <w:rFonts w:ascii="Times New Roman" w:hAnsi="Times New Roman"/>
          <w:sz w:val="26"/>
          <w:szCs w:val="26"/>
        </w:rPr>
      </w:pPr>
    </w:p>
    <w:p w14:paraId="41711BFE" w14:textId="5213B9DD" w:rsidR="00B41C8D" w:rsidRPr="00672460" w:rsidRDefault="00B41C8D" w:rsidP="00B41C8D">
      <w:pPr>
        <w:pStyle w:val="a4"/>
        <w:spacing w:line="276" w:lineRule="auto"/>
        <w:ind w:firstLine="709"/>
        <w:jc w:val="both"/>
        <w:rPr>
          <w:rFonts w:ascii="Times New Roman" w:hAnsi="Times New Roman"/>
          <w:sz w:val="26"/>
          <w:szCs w:val="26"/>
        </w:rPr>
      </w:pPr>
      <w:r w:rsidRPr="00672460">
        <w:rPr>
          <w:rFonts w:ascii="Times New Roman" w:hAnsi="Times New Roman"/>
          <w:sz w:val="26"/>
          <w:szCs w:val="26"/>
        </w:rPr>
        <w:t xml:space="preserve">1. В административный регламент на оказание муниципальной услуги «Предоставление жилья и заключение договоров социального найма жилых помещений муниципального жилищного фонда», утвержденный постановлением администрации </w:t>
      </w:r>
      <w:r>
        <w:rPr>
          <w:rFonts w:ascii="Times New Roman" w:hAnsi="Times New Roman"/>
          <w:sz w:val="26"/>
          <w:szCs w:val="26"/>
        </w:rPr>
        <w:t>Костаревского</w:t>
      </w:r>
      <w:r w:rsidRPr="00672460">
        <w:rPr>
          <w:rFonts w:ascii="Times New Roman" w:hAnsi="Times New Roman"/>
          <w:sz w:val="26"/>
          <w:szCs w:val="26"/>
        </w:rPr>
        <w:t xml:space="preserve"> сельского поселения № 2</w:t>
      </w:r>
      <w:r>
        <w:rPr>
          <w:rFonts w:ascii="Times New Roman" w:hAnsi="Times New Roman"/>
          <w:sz w:val="26"/>
          <w:szCs w:val="26"/>
        </w:rPr>
        <w:t>7-П</w:t>
      </w:r>
      <w:r w:rsidRPr="00672460">
        <w:rPr>
          <w:rFonts w:ascii="Times New Roman" w:hAnsi="Times New Roman"/>
          <w:sz w:val="26"/>
          <w:szCs w:val="26"/>
        </w:rPr>
        <w:t xml:space="preserve"> от 02.07.2012г (далее – Административный регламент), внести следующие изменения:</w:t>
      </w:r>
    </w:p>
    <w:p w14:paraId="2B4BA542" w14:textId="77777777" w:rsidR="00B41C8D" w:rsidRPr="002B487E" w:rsidRDefault="00B41C8D" w:rsidP="00B41C8D">
      <w:pPr>
        <w:pStyle w:val="a4"/>
        <w:ind w:firstLine="709"/>
        <w:jc w:val="both"/>
        <w:rPr>
          <w:rFonts w:ascii="Times New Roman" w:hAnsi="Times New Roman"/>
          <w:sz w:val="26"/>
          <w:szCs w:val="26"/>
        </w:rPr>
      </w:pPr>
      <w:r w:rsidRPr="002B487E">
        <w:rPr>
          <w:rFonts w:ascii="Times New Roman" w:hAnsi="Times New Roman"/>
          <w:sz w:val="26"/>
          <w:szCs w:val="26"/>
        </w:rPr>
        <w:t>1.1. Пункт 2.6.1 Административного регламента изложить в следующей редакции:</w:t>
      </w:r>
    </w:p>
    <w:p w14:paraId="100FA17B" w14:textId="77777777" w:rsidR="00B41C8D" w:rsidRPr="002B487E" w:rsidRDefault="00B41C8D" w:rsidP="00B41C8D">
      <w:pPr>
        <w:ind w:firstLine="720"/>
        <w:jc w:val="both"/>
        <w:rPr>
          <w:rFonts w:ascii="Times New Roman" w:hAnsi="Times New Roman"/>
          <w:sz w:val="26"/>
          <w:szCs w:val="26"/>
        </w:rPr>
      </w:pPr>
      <w:r w:rsidRPr="002B487E">
        <w:rPr>
          <w:rFonts w:ascii="Times New Roman" w:hAnsi="Times New Roman"/>
          <w:sz w:val="26"/>
          <w:szCs w:val="26"/>
        </w:rPr>
        <w:t>«2.6.1. Для получения муниципальной услуги граждане либо их представители подают в администрацию, либо через многофункциональный центр предоставления государственных и муниципальных услуг заявление с приложением следующих документов (далее - перечень документов):</w:t>
      </w:r>
    </w:p>
    <w:p w14:paraId="42B2B09E" w14:textId="77777777" w:rsidR="00B41C8D" w:rsidRPr="002B487E" w:rsidRDefault="00B41C8D" w:rsidP="00B41C8D">
      <w:pPr>
        <w:pStyle w:val="a4"/>
        <w:ind w:firstLine="709"/>
        <w:jc w:val="both"/>
        <w:rPr>
          <w:rFonts w:ascii="Times New Roman" w:hAnsi="Times New Roman"/>
          <w:sz w:val="26"/>
          <w:szCs w:val="26"/>
        </w:rPr>
      </w:pPr>
      <w:r w:rsidRPr="002B487E">
        <w:rPr>
          <w:rFonts w:ascii="Times New Roman" w:hAnsi="Times New Roman"/>
          <w:sz w:val="26"/>
          <w:szCs w:val="26"/>
        </w:rPr>
        <w:t>1)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14:paraId="5C2E7B6F" w14:textId="77777777" w:rsidR="00B41C8D" w:rsidRPr="002B487E" w:rsidRDefault="00B41C8D" w:rsidP="00B41C8D">
      <w:pPr>
        <w:pStyle w:val="s1"/>
        <w:ind w:firstLine="709"/>
        <w:jc w:val="both"/>
        <w:rPr>
          <w:sz w:val="26"/>
          <w:szCs w:val="26"/>
        </w:rPr>
      </w:pPr>
      <w:r w:rsidRPr="002B487E">
        <w:rPr>
          <w:sz w:val="26"/>
          <w:szCs w:val="26"/>
        </w:rPr>
        <w:t>2)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7E422996" w14:textId="77777777" w:rsidR="00B41C8D" w:rsidRPr="002B487E" w:rsidRDefault="00B41C8D" w:rsidP="00B41C8D">
      <w:pPr>
        <w:pStyle w:val="s1"/>
        <w:ind w:firstLine="709"/>
        <w:jc w:val="both"/>
        <w:rPr>
          <w:sz w:val="26"/>
          <w:szCs w:val="26"/>
        </w:rPr>
      </w:pPr>
      <w:r w:rsidRPr="002B487E">
        <w:rPr>
          <w:sz w:val="26"/>
          <w:szCs w:val="26"/>
        </w:rPr>
        <w:t xml:space="preserve">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w:t>
      </w:r>
      <w:r w:rsidRPr="002B487E">
        <w:rPr>
          <w:sz w:val="26"/>
          <w:szCs w:val="26"/>
        </w:rPr>
        <w:lastRenderedPageBreak/>
        <w:t>родителях (одном из родителей) которых сохранены в записи акта о рождении усыновленного ребенка);</w:t>
      </w:r>
    </w:p>
    <w:p w14:paraId="4B425EA5" w14:textId="77777777" w:rsidR="00B41C8D" w:rsidRPr="002B487E" w:rsidRDefault="00B41C8D" w:rsidP="00B41C8D">
      <w:pPr>
        <w:pStyle w:val="s1"/>
        <w:ind w:firstLine="709"/>
        <w:jc w:val="both"/>
        <w:rPr>
          <w:sz w:val="26"/>
          <w:szCs w:val="26"/>
        </w:rPr>
      </w:pPr>
      <w:r w:rsidRPr="002B487E">
        <w:rPr>
          <w:sz w:val="26"/>
          <w:szCs w:val="26"/>
        </w:rPr>
        <w:t>4) письменное согласие гражданина и членов его семьи на обработку персональных данных;</w:t>
      </w:r>
    </w:p>
    <w:p w14:paraId="4C35C339" w14:textId="77777777" w:rsidR="00B41C8D" w:rsidRPr="002B487E" w:rsidRDefault="00B41C8D" w:rsidP="00B41C8D">
      <w:pPr>
        <w:pStyle w:val="s1"/>
        <w:ind w:firstLine="709"/>
        <w:jc w:val="both"/>
        <w:rPr>
          <w:sz w:val="26"/>
          <w:szCs w:val="26"/>
        </w:rPr>
      </w:pPr>
      <w:r w:rsidRPr="002B487E">
        <w:rPr>
          <w:sz w:val="26"/>
          <w:szCs w:val="26"/>
        </w:rPr>
        <w:t>5)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14:paraId="458F2F08" w14:textId="77777777" w:rsidR="00B41C8D" w:rsidRPr="002B487E" w:rsidRDefault="00B41C8D" w:rsidP="00B41C8D">
      <w:pPr>
        <w:pStyle w:val="s1"/>
        <w:ind w:firstLine="709"/>
        <w:jc w:val="both"/>
        <w:rPr>
          <w:sz w:val="26"/>
          <w:szCs w:val="26"/>
        </w:rPr>
      </w:pPr>
      <w:r w:rsidRPr="002B487E">
        <w:rPr>
          <w:sz w:val="26"/>
          <w:szCs w:val="26"/>
        </w:rPr>
        <w:t>6) малоимущие граждане - заключение о признании гражданина и членов его семьи малоимущими;</w:t>
      </w:r>
    </w:p>
    <w:p w14:paraId="210C3121" w14:textId="77777777" w:rsidR="00B41C8D" w:rsidRPr="002B487E" w:rsidRDefault="00B41C8D" w:rsidP="00B41C8D">
      <w:pPr>
        <w:pStyle w:val="s1"/>
        <w:ind w:firstLine="709"/>
        <w:jc w:val="both"/>
        <w:rPr>
          <w:sz w:val="26"/>
          <w:szCs w:val="26"/>
        </w:rPr>
      </w:pPr>
      <w:r w:rsidRPr="002B487E">
        <w:rPr>
          <w:sz w:val="26"/>
          <w:szCs w:val="26"/>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w:t>
      </w:r>
      <w:hyperlink r:id="rId4" w:anchor="/document/4100000/entry/0" w:history="1">
        <w:r w:rsidRPr="002B487E">
          <w:rPr>
            <w:rStyle w:val="a3"/>
            <w:sz w:val="26"/>
            <w:szCs w:val="26"/>
          </w:rPr>
          <w:t>МКБ-10</w:t>
        </w:r>
      </w:hyperlink>
      <w:r w:rsidRPr="002B487E">
        <w:rPr>
          <w:sz w:val="26"/>
          <w:szCs w:val="26"/>
        </w:rPr>
        <w:t>);</w:t>
      </w:r>
    </w:p>
    <w:p w14:paraId="6BC5960D" w14:textId="77777777" w:rsidR="00B41C8D" w:rsidRPr="002B487E" w:rsidRDefault="00B41C8D" w:rsidP="00B41C8D">
      <w:pPr>
        <w:pStyle w:val="s1"/>
        <w:ind w:firstLine="709"/>
        <w:jc w:val="both"/>
        <w:rPr>
          <w:sz w:val="26"/>
          <w:szCs w:val="26"/>
        </w:rPr>
      </w:pPr>
      <w:r w:rsidRPr="002B487E">
        <w:rPr>
          <w:sz w:val="26"/>
          <w:szCs w:val="26"/>
        </w:rPr>
        <w:t>8)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14:paraId="161A737A" w14:textId="77777777" w:rsidR="00B41C8D" w:rsidRPr="002B487E" w:rsidRDefault="00B41C8D" w:rsidP="00B41C8D">
      <w:pPr>
        <w:pStyle w:val="s1"/>
        <w:ind w:firstLine="709"/>
        <w:jc w:val="both"/>
        <w:rPr>
          <w:sz w:val="26"/>
          <w:szCs w:val="26"/>
        </w:rPr>
      </w:pPr>
      <w:r w:rsidRPr="002B487E">
        <w:rPr>
          <w:sz w:val="26"/>
          <w:szCs w:val="26"/>
        </w:rPr>
        <w:t>9)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14:paraId="0FCCC173" w14:textId="77777777" w:rsidR="00B41C8D" w:rsidRPr="002B487E" w:rsidRDefault="00B41C8D" w:rsidP="00B41C8D">
      <w:pPr>
        <w:pStyle w:val="s1"/>
        <w:ind w:firstLine="709"/>
        <w:jc w:val="both"/>
        <w:rPr>
          <w:sz w:val="26"/>
          <w:szCs w:val="26"/>
        </w:rPr>
      </w:pPr>
      <w:r w:rsidRPr="002B487E">
        <w:rPr>
          <w:sz w:val="26"/>
          <w:szCs w:val="26"/>
        </w:rPr>
        <w:t>Администрация самостоятельно запрашивает в порядке межведомственного информационного взаимодействия документы (их копии или содержащиеся в них сведения),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а именно:</w:t>
      </w:r>
    </w:p>
    <w:p w14:paraId="3D26201C" w14:textId="77777777" w:rsidR="00B41C8D" w:rsidRPr="002B487E" w:rsidRDefault="00B41C8D" w:rsidP="00B41C8D">
      <w:pPr>
        <w:pStyle w:val="s1"/>
        <w:ind w:firstLine="709"/>
        <w:jc w:val="both"/>
        <w:rPr>
          <w:sz w:val="26"/>
          <w:szCs w:val="26"/>
        </w:rPr>
      </w:pPr>
      <w:r w:rsidRPr="002B487E">
        <w:rPr>
          <w:sz w:val="26"/>
          <w:szCs w:val="26"/>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14:paraId="7AAAA903" w14:textId="77777777" w:rsidR="00B41C8D" w:rsidRPr="002B487E" w:rsidRDefault="00B41C8D" w:rsidP="00B41C8D">
      <w:pPr>
        <w:pStyle w:val="s1"/>
        <w:ind w:firstLine="709"/>
        <w:jc w:val="both"/>
        <w:rPr>
          <w:sz w:val="26"/>
          <w:szCs w:val="26"/>
        </w:rPr>
      </w:pPr>
      <w:r w:rsidRPr="002B487E">
        <w:rPr>
          <w:sz w:val="26"/>
          <w:szCs w:val="26"/>
        </w:rPr>
        <w:t xml:space="preserve">1.1)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w:t>
      </w:r>
      <w:r w:rsidRPr="002B487E">
        <w:rPr>
          <w:sz w:val="26"/>
          <w:szCs w:val="26"/>
        </w:rPr>
        <w:lastRenderedPageBreak/>
        <w:t>семьи, за исключением документов, указанных в </w:t>
      </w:r>
      <w:hyperlink r:id="rId5" w:anchor="/document/20124266/entry/712" w:history="1">
        <w:r w:rsidRPr="002B487E">
          <w:rPr>
            <w:rStyle w:val="a3"/>
            <w:sz w:val="26"/>
            <w:szCs w:val="26"/>
          </w:rPr>
          <w:t>подпунктах 2</w:t>
        </w:r>
      </w:hyperlink>
      <w:r w:rsidRPr="002B487E">
        <w:rPr>
          <w:sz w:val="26"/>
          <w:szCs w:val="26"/>
        </w:rPr>
        <w:t> и </w:t>
      </w:r>
      <w:hyperlink r:id="rId6" w:anchor="/document/20124266/entry/7121" w:history="1">
        <w:r w:rsidRPr="002B487E">
          <w:rPr>
            <w:rStyle w:val="a3"/>
            <w:sz w:val="26"/>
            <w:szCs w:val="26"/>
          </w:rPr>
          <w:t>2.1 пункта 1</w:t>
        </w:r>
      </w:hyperlink>
      <w:r w:rsidRPr="002B487E">
        <w:rPr>
          <w:sz w:val="26"/>
          <w:szCs w:val="26"/>
        </w:rPr>
        <w:t> настоящей статьи;</w:t>
      </w:r>
    </w:p>
    <w:p w14:paraId="0022C5F0" w14:textId="77777777" w:rsidR="00B41C8D" w:rsidRPr="002B487E" w:rsidRDefault="00B41C8D" w:rsidP="00B41C8D">
      <w:pPr>
        <w:pStyle w:val="s1"/>
        <w:ind w:firstLine="709"/>
        <w:jc w:val="both"/>
        <w:rPr>
          <w:sz w:val="26"/>
          <w:szCs w:val="26"/>
        </w:rPr>
      </w:pPr>
      <w:r w:rsidRPr="002B487E">
        <w:rPr>
          <w:sz w:val="26"/>
          <w:szCs w:val="26"/>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14:paraId="511046C0" w14:textId="77777777" w:rsidR="00B41C8D" w:rsidRPr="002B487E" w:rsidRDefault="00B41C8D" w:rsidP="00B41C8D">
      <w:pPr>
        <w:pStyle w:val="s1"/>
        <w:ind w:firstLine="709"/>
        <w:jc w:val="both"/>
        <w:rPr>
          <w:sz w:val="26"/>
          <w:szCs w:val="26"/>
        </w:rPr>
      </w:pPr>
      <w:r w:rsidRPr="002B487E">
        <w:rPr>
          <w:sz w:val="26"/>
          <w:szCs w:val="26"/>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14:paraId="7877274A" w14:textId="77777777" w:rsidR="00B41C8D" w:rsidRPr="002B487E" w:rsidRDefault="00B41C8D" w:rsidP="00B41C8D">
      <w:pPr>
        <w:pStyle w:val="s1"/>
        <w:ind w:firstLine="709"/>
        <w:jc w:val="both"/>
        <w:rPr>
          <w:sz w:val="26"/>
          <w:szCs w:val="26"/>
        </w:rPr>
      </w:pPr>
      <w:r w:rsidRPr="002B487E">
        <w:rPr>
          <w:sz w:val="26"/>
          <w:szCs w:val="26"/>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14:paraId="0E2B2D8F" w14:textId="77777777" w:rsidR="00B41C8D" w:rsidRPr="002B487E" w:rsidRDefault="00B41C8D" w:rsidP="00B41C8D">
      <w:pPr>
        <w:pStyle w:val="s1"/>
        <w:ind w:firstLine="709"/>
        <w:jc w:val="both"/>
        <w:rPr>
          <w:sz w:val="26"/>
          <w:szCs w:val="26"/>
        </w:rPr>
      </w:pPr>
      <w:r w:rsidRPr="002B487E">
        <w:rPr>
          <w:sz w:val="26"/>
          <w:szCs w:val="26"/>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14:paraId="297F7B2D" w14:textId="77777777" w:rsidR="00B41C8D" w:rsidRPr="002B487E" w:rsidRDefault="00B41C8D" w:rsidP="00B41C8D">
      <w:pPr>
        <w:pStyle w:val="s1"/>
        <w:ind w:firstLine="709"/>
        <w:jc w:val="both"/>
        <w:rPr>
          <w:sz w:val="26"/>
          <w:szCs w:val="26"/>
        </w:rPr>
      </w:pPr>
      <w:r w:rsidRPr="002B487E">
        <w:rPr>
          <w:sz w:val="26"/>
          <w:szCs w:val="26"/>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14:paraId="1AA537FB" w14:textId="77777777" w:rsidR="00B41C8D" w:rsidRPr="002B487E" w:rsidRDefault="00B41C8D" w:rsidP="00B41C8D">
      <w:pPr>
        <w:pStyle w:val="s1"/>
        <w:ind w:firstLine="709"/>
        <w:jc w:val="both"/>
        <w:rPr>
          <w:sz w:val="26"/>
          <w:szCs w:val="26"/>
        </w:rPr>
      </w:pPr>
      <w:r w:rsidRPr="002B487E">
        <w:rPr>
          <w:sz w:val="26"/>
          <w:szCs w:val="26"/>
        </w:rPr>
        <w:t>7) копию технического паспорта жилого помещения, если указанное помещение не было поставлено на кадастровый учет;</w:t>
      </w:r>
    </w:p>
    <w:p w14:paraId="4F61485D" w14:textId="77777777" w:rsidR="00B41C8D" w:rsidRPr="002B487E" w:rsidRDefault="00B41C8D" w:rsidP="00B41C8D">
      <w:pPr>
        <w:pStyle w:val="s1"/>
        <w:ind w:firstLine="709"/>
        <w:jc w:val="both"/>
        <w:rPr>
          <w:sz w:val="26"/>
          <w:szCs w:val="26"/>
        </w:rPr>
      </w:pPr>
      <w:r w:rsidRPr="002B487E">
        <w:rPr>
          <w:sz w:val="26"/>
          <w:szCs w:val="26"/>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14:paraId="6221E9C1" w14:textId="77777777" w:rsidR="00B41C8D" w:rsidRPr="002B487E" w:rsidRDefault="00B41C8D" w:rsidP="00B41C8D">
      <w:pPr>
        <w:pStyle w:val="s1"/>
        <w:ind w:firstLine="709"/>
        <w:jc w:val="both"/>
        <w:rPr>
          <w:sz w:val="26"/>
          <w:szCs w:val="26"/>
        </w:rPr>
      </w:pPr>
      <w:r w:rsidRPr="002B487E">
        <w:rPr>
          <w:sz w:val="26"/>
          <w:szCs w:val="26"/>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14:paraId="4A118660" w14:textId="77777777" w:rsidR="00B41C8D" w:rsidRPr="002B487E" w:rsidRDefault="00B41C8D" w:rsidP="00B41C8D">
      <w:pPr>
        <w:spacing w:after="0"/>
        <w:ind w:firstLine="708"/>
        <w:jc w:val="both"/>
        <w:rPr>
          <w:rFonts w:ascii="Times New Roman" w:hAnsi="Times New Roman"/>
          <w:sz w:val="26"/>
          <w:szCs w:val="26"/>
        </w:rPr>
      </w:pPr>
      <w:r w:rsidRPr="002B487E">
        <w:rPr>
          <w:rFonts w:ascii="Times New Roman" w:hAnsi="Times New Roman"/>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5AA23EEF" w14:textId="77777777" w:rsidR="00B41C8D" w:rsidRPr="00B41C8D" w:rsidRDefault="00B41C8D" w:rsidP="00B41C8D">
      <w:pPr>
        <w:autoSpaceDE w:val="0"/>
        <w:autoSpaceDN w:val="0"/>
        <w:adjustRightInd w:val="0"/>
        <w:ind w:firstLine="540"/>
        <w:jc w:val="both"/>
        <w:rPr>
          <w:rFonts w:ascii="Times New Roman" w:hAnsi="Times New Roman" w:cs="Times New Roman"/>
          <w:sz w:val="26"/>
          <w:szCs w:val="26"/>
        </w:rPr>
      </w:pPr>
      <w:r w:rsidRPr="002B487E">
        <w:rPr>
          <w:rFonts w:ascii="Times New Roman" w:hAnsi="Times New Roman"/>
          <w:sz w:val="26"/>
          <w:szCs w:val="26"/>
        </w:rPr>
        <w:t xml:space="preserve">3. Настоящее постановление подлежит официальному опубликованию (обнародованию) и размещению в сети Интернет на официальном </w:t>
      </w:r>
      <w:r w:rsidRPr="00B41C8D">
        <w:rPr>
          <w:rFonts w:ascii="Times New Roman" w:hAnsi="Times New Roman" w:cs="Times New Roman"/>
          <w:sz w:val="26"/>
          <w:szCs w:val="26"/>
        </w:rPr>
        <w:t>сайте   https</w:t>
      </w:r>
      <w:r w:rsidRPr="00B41C8D">
        <w:rPr>
          <w:rFonts w:ascii="Times New Roman" w:eastAsia="Calibri" w:hAnsi="Times New Roman" w:cs="Times New Roman"/>
          <w:bCs/>
          <w:sz w:val="26"/>
          <w:szCs w:val="26"/>
        </w:rPr>
        <w:t xml:space="preserve">: </w:t>
      </w:r>
      <w:r w:rsidRPr="00B41C8D">
        <w:rPr>
          <w:rFonts w:ascii="Times New Roman" w:hAnsi="Times New Roman" w:cs="Times New Roman"/>
          <w:bCs/>
          <w:sz w:val="26"/>
          <w:szCs w:val="26"/>
          <w:shd w:val="clear" w:color="auto" w:fill="FFFFFF"/>
        </w:rPr>
        <w:t>//kostarevskoe-sp.ru/.</w:t>
      </w:r>
    </w:p>
    <w:p w14:paraId="32499C94" w14:textId="06FE9994" w:rsidR="00B41C8D" w:rsidRPr="00B41C8D" w:rsidRDefault="00B41C8D" w:rsidP="00B41C8D">
      <w:pPr>
        <w:pStyle w:val="a4"/>
        <w:tabs>
          <w:tab w:val="left" w:pos="285"/>
        </w:tabs>
        <w:rPr>
          <w:rFonts w:ascii="Times New Roman" w:hAnsi="Times New Roman"/>
          <w:bCs/>
          <w:sz w:val="26"/>
          <w:szCs w:val="26"/>
        </w:rPr>
      </w:pPr>
      <w:r w:rsidRPr="00B41C8D">
        <w:rPr>
          <w:rFonts w:ascii="Times New Roman" w:hAnsi="Times New Roman"/>
          <w:bCs/>
          <w:sz w:val="26"/>
          <w:szCs w:val="26"/>
        </w:rPr>
        <w:lastRenderedPageBreak/>
        <w:t xml:space="preserve">Глава Костаревского </w:t>
      </w:r>
    </w:p>
    <w:p w14:paraId="5364A239" w14:textId="1A8E0473" w:rsidR="007623EB" w:rsidRPr="00B41C8D" w:rsidRDefault="00B41C8D" w:rsidP="00B41C8D">
      <w:pPr>
        <w:pStyle w:val="a4"/>
        <w:tabs>
          <w:tab w:val="left" w:pos="285"/>
        </w:tabs>
        <w:rPr>
          <w:bCs/>
        </w:rPr>
      </w:pPr>
      <w:r w:rsidRPr="00B41C8D">
        <w:rPr>
          <w:rFonts w:ascii="Times New Roman" w:hAnsi="Times New Roman"/>
          <w:bCs/>
          <w:sz w:val="26"/>
          <w:szCs w:val="26"/>
        </w:rPr>
        <w:t xml:space="preserve">сельского поселения                                                                                </w:t>
      </w:r>
      <w:proofErr w:type="spellStart"/>
      <w:r w:rsidRPr="00B41C8D">
        <w:rPr>
          <w:rFonts w:ascii="Times New Roman" w:hAnsi="Times New Roman"/>
          <w:bCs/>
          <w:sz w:val="26"/>
          <w:szCs w:val="26"/>
        </w:rPr>
        <w:t>С.В.Марков</w:t>
      </w:r>
      <w:proofErr w:type="spellEnd"/>
    </w:p>
    <w:sectPr w:rsidR="007623EB" w:rsidRPr="00B41C8D" w:rsidSect="00672460">
      <w:pgSz w:w="11906" w:h="16838"/>
      <w:pgMar w:top="709" w:right="851"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4A"/>
    <w:rsid w:val="000E7910"/>
    <w:rsid w:val="007623EB"/>
    <w:rsid w:val="00AF414A"/>
    <w:rsid w:val="00B41C8D"/>
    <w:rsid w:val="00B91247"/>
    <w:rsid w:val="00C078F5"/>
    <w:rsid w:val="00C1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595B"/>
  <w15:chartTrackingRefBased/>
  <w15:docId w15:val="{B026803F-AE8F-4356-B232-C2A0685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C8D"/>
    <w:rPr>
      <w:color w:val="0000FF"/>
      <w:u w:val="single"/>
    </w:rPr>
  </w:style>
  <w:style w:type="paragraph" w:styleId="a4">
    <w:name w:val="No Spacing"/>
    <w:qFormat/>
    <w:rsid w:val="00B41C8D"/>
    <w:pPr>
      <w:suppressAutoHyphens/>
      <w:spacing w:after="0" w:line="240" w:lineRule="auto"/>
    </w:pPr>
    <w:rPr>
      <w:rFonts w:ascii="Calibri" w:eastAsia="Times New Roman" w:hAnsi="Calibri" w:cs="Times New Roman"/>
      <w:lang w:eastAsia="zh-CN"/>
    </w:rPr>
  </w:style>
  <w:style w:type="paragraph" w:customStyle="1" w:styleId="s1">
    <w:name w:val="s_1"/>
    <w:basedOn w:val="a"/>
    <w:rsid w:val="00B41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13D7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C13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C13D7C"/>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2021-03-01T07:01:00Z</cp:lastPrinted>
  <dcterms:created xsi:type="dcterms:W3CDTF">2021-02-26T08:11:00Z</dcterms:created>
  <dcterms:modified xsi:type="dcterms:W3CDTF">2021-04-14T10:38:00Z</dcterms:modified>
</cp:coreProperties>
</file>