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9499" w14:textId="77777777" w:rsidR="00461365" w:rsidRDefault="00461365" w:rsidP="00461365">
      <w:pPr>
        <w:spacing w:after="0"/>
        <w:jc w:val="center"/>
        <w:rPr>
          <w:rFonts w:ascii="Times New Roman" w:hAnsi="Times New Roman"/>
        </w:rPr>
      </w:pPr>
    </w:p>
    <w:p w14:paraId="746397C1" w14:textId="77777777" w:rsidR="00461365" w:rsidRDefault="00461365" w:rsidP="00461365">
      <w:pPr>
        <w:spacing w:after="0"/>
        <w:jc w:val="center"/>
        <w:rPr>
          <w:rFonts w:ascii="Times New Roman" w:hAnsi="Times New Roman"/>
        </w:rPr>
      </w:pPr>
    </w:p>
    <w:p w14:paraId="604E6D93" w14:textId="2E448864" w:rsidR="00441587" w:rsidRPr="0046167B" w:rsidRDefault="00FA63AD" w:rsidP="00FA63AD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>
        <w:rPr>
          <w:b w:val="0"/>
          <w:bCs w:val="0"/>
        </w:rPr>
        <w:t xml:space="preserve"> </w:t>
      </w:r>
      <w:r w:rsidR="00441587" w:rsidRPr="0046167B">
        <w:rPr>
          <w:sz w:val="26"/>
          <w:szCs w:val="26"/>
        </w:rPr>
        <w:t>АДМИНИСТРАЦИЯ</w:t>
      </w:r>
    </w:p>
    <w:p w14:paraId="3BCE924B" w14:textId="6C8F269C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КОСТАРЕВСКОГО</w:t>
      </w:r>
      <w:r w:rsidRPr="0046167B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14:paraId="7ECF24AE" w14:textId="77777777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6167B">
        <w:rPr>
          <w:rFonts w:ascii="Times New Roman" w:hAnsi="Times New Roman"/>
          <w:b/>
          <w:sz w:val="26"/>
          <w:szCs w:val="26"/>
        </w:rPr>
        <w:t>КАМЫШИНСКОГО МУНИЦИПАЛЬНОГО РАЙОНА</w:t>
      </w:r>
    </w:p>
    <w:p w14:paraId="6BBF1474" w14:textId="77777777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6167B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14:paraId="1C80A00D" w14:textId="77777777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0D88DA95" w14:textId="77777777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6167B">
        <w:rPr>
          <w:rFonts w:ascii="Times New Roman" w:hAnsi="Times New Roman"/>
          <w:b/>
          <w:sz w:val="26"/>
          <w:szCs w:val="26"/>
        </w:rPr>
        <w:t>ПОСТАНОВЛЕНИЕ</w:t>
      </w:r>
    </w:p>
    <w:p w14:paraId="56364106" w14:textId="689B55BF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6167B">
        <w:rPr>
          <w:rFonts w:ascii="Times New Roman" w:hAnsi="Times New Roman"/>
          <w:b/>
          <w:sz w:val="26"/>
          <w:szCs w:val="26"/>
        </w:rPr>
        <w:t xml:space="preserve">от   </w:t>
      </w:r>
      <w:r>
        <w:rPr>
          <w:rFonts w:ascii="Times New Roman" w:hAnsi="Times New Roman"/>
          <w:b/>
          <w:sz w:val="26"/>
          <w:szCs w:val="26"/>
        </w:rPr>
        <w:t>21</w:t>
      </w:r>
      <w:r w:rsidRPr="0046167B">
        <w:rPr>
          <w:rFonts w:ascii="Times New Roman" w:hAnsi="Times New Roman"/>
          <w:b/>
          <w:sz w:val="26"/>
          <w:szCs w:val="26"/>
        </w:rPr>
        <w:t>.12.2020 г.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Pr="0046167B">
        <w:rPr>
          <w:rFonts w:ascii="Times New Roman" w:hAnsi="Times New Roman"/>
          <w:b/>
          <w:sz w:val="26"/>
          <w:szCs w:val="26"/>
        </w:rPr>
        <w:t xml:space="preserve"> № </w:t>
      </w:r>
      <w:r>
        <w:rPr>
          <w:rFonts w:ascii="Times New Roman" w:hAnsi="Times New Roman"/>
          <w:b/>
          <w:sz w:val="26"/>
          <w:szCs w:val="26"/>
        </w:rPr>
        <w:t>98-П</w:t>
      </w:r>
      <w:r w:rsidRPr="0046167B">
        <w:rPr>
          <w:rFonts w:ascii="Times New Roman" w:hAnsi="Times New Roman"/>
          <w:b/>
          <w:sz w:val="26"/>
          <w:szCs w:val="26"/>
        </w:rPr>
        <w:t xml:space="preserve"> </w:t>
      </w:r>
    </w:p>
    <w:p w14:paraId="7A69542D" w14:textId="77777777" w:rsidR="00441587" w:rsidRPr="0046167B" w:rsidRDefault="00441587" w:rsidP="004415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441587" w:rsidRPr="0046167B" w14:paraId="6CD9FCC5" w14:textId="77777777" w:rsidTr="0067603B">
        <w:tc>
          <w:tcPr>
            <w:tcW w:w="5070" w:type="dxa"/>
          </w:tcPr>
          <w:p w14:paraId="35CF29C0" w14:textId="4ADD6DD4" w:rsidR="00441587" w:rsidRPr="0046167B" w:rsidRDefault="00441587" w:rsidP="006760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дополнений 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в план-график перехода на предоставление администрацией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муниципальных услуг в электронной форме, утвержденный постановлением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№ </w:t>
            </w:r>
            <w:r>
              <w:rPr>
                <w:rFonts w:ascii="Times New Roman" w:hAnsi="Times New Roman"/>
                <w:sz w:val="26"/>
                <w:szCs w:val="26"/>
              </w:rPr>
              <w:t>112-П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>.12.2018г</w:t>
            </w:r>
          </w:p>
        </w:tc>
        <w:tc>
          <w:tcPr>
            <w:tcW w:w="4394" w:type="dxa"/>
          </w:tcPr>
          <w:p w14:paraId="678177B3" w14:textId="77777777" w:rsidR="00441587" w:rsidRPr="0046167B" w:rsidRDefault="00441587" w:rsidP="006760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1C2FD3E" w14:textId="77777777" w:rsidR="00441587" w:rsidRPr="0046167B" w:rsidRDefault="00441587" w:rsidP="00441587">
      <w:pPr>
        <w:pStyle w:val="a3"/>
        <w:rPr>
          <w:rFonts w:ascii="Times New Roman" w:hAnsi="Times New Roman"/>
          <w:sz w:val="26"/>
          <w:szCs w:val="26"/>
        </w:rPr>
      </w:pPr>
    </w:p>
    <w:p w14:paraId="3079E7C0" w14:textId="77777777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BC7B61" w14:textId="77777777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CD625C9" w14:textId="689C7F3F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6167B">
        <w:rPr>
          <w:rFonts w:ascii="Times New Roman" w:hAnsi="Times New Roman"/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46167B">
        <w:rPr>
          <w:rFonts w:ascii="Times New Roman" w:hAnsi="Times New Roman"/>
          <w:sz w:val="26"/>
          <w:szCs w:val="26"/>
        </w:rPr>
        <w:t xml:space="preserve"> сельского поселения, постановляю:</w:t>
      </w:r>
    </w:p>
    <w:p w14:paraId="0E7458EE" w14:textId="69E10E9E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6167B">
        <w:rPr>
          <w:rFonts w:ascii="Times New Roman" w:hAnsi="Times New Roman"/>
          <w:sz w:val="26"/>
          <w:szCs w:val="26"/>
        </w:rPr>
        <w:t xml:space="preserve">1. В план-график перехода на предоставление администрацией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46167B">
        <w:rPr>
          <w:rFonts w:ascii="Times New Roman" w:hAnsi="Times New Roman"/>
          <w:sz w:val="26"/>
          <w:szCs w:val="26"/>
        </w:rPr>
        <w:t xml:space="preserve"> сельского поселения муниципальных услуг в электронной форме, утвержденный постановлением администрации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46167B">
        <w:rPr>
          <w:rFonts w:ascii="Times New Roman" w:hAnsi="Times New Roman"/>
          <w:sz w:val="26"/>
          <w:szCs w:val="26"/>
        </w:rPr>
        <w:t xml:space="preserve"> сельского поселения № </w:t>
      </w:r>
      <w:r>
        <w:rPr>
          <w:rFonts w:ascii="Times New Roman" w:hAnsi="Times New Roman"/>
          <w:sz w:val="26"/>
          <w:szCs w:val="26"/>
        </w:rPr>
        <w:t>112-П</w:t>
      </w:r>
      <w:r w:rsidRPr="0046167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20</w:t>
      </w:r>
      <w:r w:rsidRPr="0046167B">
        <w:rPr>
          <w:rFonts w:ascii="Times New Roman" w:hAnsi="Times New Roman"/>
          <w:sz w:val="26"/>
          <w:szCs w:val="26"/>
        </w:rPr>
        <w:t>.12.2018г (далее – план-график) внести следующие изменения и дополнения:</w:t>
      </w:r>
    </w:p>
    <w:p w14:paraId="20844BD3" w14:textId="77777777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6167B">
        <w:rPr>
          <w:rFonts w:ascii="Times New Roman" w:hAnsi="Times New Roman"/>
          <w:sz w:val="26"/>
          <w:szCs w:val="26"/>
        </w:rPr>
        <w:t>1.1. Пункты 3-5 плана-графика изложить в следующей редакции:</w:t>
      </w:r>
    </w:p>
    <w:p w14:paraId="0E5D9B52" w14:textId="77777777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6167B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0067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4981"/>
        <w:gridCol w:w="2654"/>
        <w:gridCol w:w="2014"/>
      </w:tblGrid>
      <w:tr w:rsidR="00441587" w:rsidRPr="0046167B" w14:paraId="5C5117D4" w14:textId="77777777" w:rsidTr="0067603B">
        <w:tc>
          <w:tcPr>
            <w:tcW w:w="424" w:type="dxa"/>
          </w:tcPr>
          <w:p w14:paraId="381C5F13" w14:textId="77777777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7" w:type="dxa"/>
          </w:tcPr>
          <w:p w14:paraId="33781DEA" w14:textId="5DF38947" w:rsidR="00441587" w:rsidRPr="0046167B" w:rsidRDefault="00441587" w:rsidP="0067603B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Обеспечение возможности для заявителей  в целях получения муниципальной услуги, включенной в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сельского поселения, утвержденный постановление администрации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r w:rsidRPr="00047B8F">
              <w:rPr>
                <w:rFonts w:ascii="Times New Roman" w:hAnsi="Times New Roman"/>
                <w:sz w:val="26"/>
                <w:szCs w:val="26"/>
              </w:rPr>
              <w:t>№ 1</w:t>
            </w:r>
            <w:r w:rsidR="00047B8F" w:rsidRPr="00047B8F">
              <w:rPr>
                <w:rFonts w:ascii="Times New Roman" w:hAnsi="Times New Roman"/>
                <w:sz w:val="26"/>
                <w:szCs w:val="26"/>
              </w:rPr>
              <w:t>7</w:t>
            </w:r>
            <w:r w:rsidRPr="00047B8F">
              <w:rPr>
                <w:rFonts w:ascii="Times New Roman" w:hAnsi="Times New Roman"/>
                <w:sz w:val="26"/>
                <w:szCs w:val="26"/>
              </w:rPr>
              <w:t>-П от 2</w:t>
            </w:r>
            <w:r w:rsidR="00047B8F" w:rsidRPr="00047B8F">
              <w:rPr>
                <w:rFonts w:ascii="Times New Roman" w:hAnsi="Times New Roman"/>
                <w:sz w:val="26"/>
                <w:szCs w:val="26"/>
              </w:rPr>
              <w:t>8</w:t>
            </w:r>
            <w:r w:rsidRPr="00047B8F">
              <w:rPr>
                <w:rFonts w:ascii="Times New Roman" w:hAnsi="Times New Roman"/>
                <w:sz w:val="26"/>
                <w:szCs w:val="26"/>
              </w:rPr>
              <w:t xml:space="preserve">.05.2012г 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(далее -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поселения),</w:t>
            </w: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предоставлять документы в электронном виде 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>на официальном портале Губернатора и Администрации Волгоградской области (</w:t>
            </w:r>
            <w:hyperlink r:id="rId4" w:history="1"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volgograd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46167B">
              <w:rPr>
                <w:rFonts w:ascii="Times New Roman" w:hAnsi="Times New Roman"/>
                <w:sz w:val="26"/>
                <w:szCs w:val="26"/>
              </w:rPr>
              <w:t xml:space="preserve">), на Едином портале государственных и муниципальных услуг, являющемся федеральной государственной информационной системой, обеспечивающей </w:t>
            </w:r>
            <w:r w:rsidRPr="0046167B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предоставление государственных и муниципальных услуг в электронной форме  (</w:t>
            </w:r>
            <w:hyperlink r:id="rId5" w:history="1"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gosuslugi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4616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07" w:type="dxa"/>
          </w:tcPr>
          <w:p w14:paraId="222074D3" w14:textId="6324843D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29" w:type="dxa"/>
          </w:tcPr>
          <w:p w14:paraId="522E7BD2" w14:textId="7F705513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15 дней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 момента внесения муниципальной услуги в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41587" w:rsidRPr="0046167B" w14:paraId="27A56D35" w14:textId="77777777" w:rsidTr="0067603B">
        <w:tc>
          <w:tcPr>
            <w:tcW w:w="424" w:type="dxa"/>
          </w:tcPr>
          <w:p w14:paraId="2E0C197A" w14:textId="77777777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107" w:type="dxa"/>
          </w:tcPr>
          <w:p w14:paraId="213A21A8" w14:textId="22826FE4" w:rsidR="00441587" w:rsidRPr="0046167B" w:rsidRDefault="00441587" w:rsidP="0067603B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функций), включенной в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707" w:type="dxa"/>
          </w:tcPr>
          <w:p w14:paraId="4E29F6AF" w14:textId="1570533C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29" w:type="dxa"/>
          </w:tcPr>
          <w:p w14:paraId="3AE96A72" w14:textId="5D995A5A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15 дней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 момента внесения муниципальной услуги в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41587" w:rsidRPr="0046167B" w14:paraId="464D6D3C" w14:textId="77777777" w:rsidTr="0067603B">
        <w:tc>
          <w:tcPr>
            <w:tcW w:w="424" w:type="dxa"/>
          </w:tcPr>
          <w:p w14:paraId="105B6346" w14:textId="77777777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7" w:type="dxa"/>
          </w:tcPr>
          <w:p w14:paraId="1CFC1FD1" w14:textId="3C078B20" w:rsidR="00441587" w:rsidRPr="0046167B" w:rsidRDefault="00441587" w:rsidP="0067603B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Обеспечение возможности получения результатов  предоставления услуги, включенной в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поселения,</w:t>
            </w:r>
            <w:r w:rsidRPr="0046167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электронном виде 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>на официальном портале Губернатора и Администрации Волгоградской области (</w:t>
            </w:r>
            <w:hyperlink r:id="rId6" w:history="1"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volgograd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46167B">
              <w:rPr>
                <w:rFonts w:ascii="Times New Roman" w:hAnsi="Times New Roman"/>
                <w:sz w:val="26"/>
                <w:szCs w:val="26"/>
              </w:rPr>
      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 (</w:t>
            </w:r>
            <w:hyperlink r:id="rId7" w:history="1"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gosuslugi</w:t>
              </w:r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46167B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4616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07" w:type="dxa"/>
          </w:tcPr>
          <w:p w14:paraId="0F5D4EEC" w14:textId="76D3036F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29" w:type="dxa"/>
          </w:tcPr>
          <w:p w14:paraId="09A97DD8" w14:textId="2D483C9E" w:rsidR="00441587" w:rsidRPr="0046167B" w:rsidRDefault="00441587" w:rsidP="0067603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67B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15 дней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 момента внесения муниципальной услуги в реестр муниципальных услуг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</w:t>
            </w:r>
            <w:r w:rsidRPr="0046167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23645F41" w14:textId="77777777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055C28" w14:textId="77777777" w:rsidR="00441587" w:rsidRPr="00441587" w:rsidRDefault="00441587" w:rsidP="0044158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6167B">
        <w:rPr>
          <w:rFonts w:ascii="Times New Roman" w:hAnsi="Times New Roman"/>
          <w:sz w:val="26"/>
          <w:szCs w:val="26"/>
        </w:rPr>
        <w:t xml:space="preserve"> 2. Настоящее постановление подлежит официальному опубликованию (</w:t>
      </w:r>
      <w:r w:rsidRPr="00441587">
        <w:rPr>
          <w:rFonts w:ascii="Times New Roman" w:hAnsi="Times New Roman"/>
          <w:sz w:val="26"/>
          <w:szCs w:val="26"/>
        </w:rPr>
        <w:t>обнародованию) и размещению в сети Интернет на официальном сайте   https</w:t>
      </w:r>
      <w:r w:rsidRPr="00441587">
        <w:rPr>
          <w:rFonts w:ascii="Times New Roman" w:hAnsi="Times New Roman"/>
          <w:sz w:val="26"/>
          <w:szCs w:val="26"/>
          <w:shd w:val="clear" w:color="auto" w:fill="FFFFFF"/>
        </w:rPr>
        <w:t>://</w:t>
      </w:r>
      <w:proofErr w:type="spellStart"/>
      <w:r w:rsidRPr="0044158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kostarevskoe</w:t>
      </w:r>
      <w:proofErr w:type="spellEnd"/>
      <w:r w:rsidRPr="00441587">
        <w:rPr>
          <w:rFonts w:ascii="Times New Roman" w:hAnsi="Times New Roman"/>
          <w:sz w:val="26"/>
          <w:szCs w:val="26"/>
          <w:shd w:val="clear" w:color="auto" w:fill="FFFFFF"/>
        </w:rPr>
        <w:t>-</w:t>
      </w:r>
      <w:proofErr w:type="spellStart"/>
      <w:r w:rsidRPr="00441587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sp</w:t>
      </w:r>
      <w:proofErr w:type="spellEnd"/>
      <w:r w:rsidRPr="00441587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spellStart"/>
      <w:r w:rsidRPr="00441587">
        <w:rPr>
          <w:rFonts w:ascii="Times New Roman" w:hAnsi="Times New Roman"/>
          <w:sz w:val="26"/>
          <w:szCs w:val="26"/>
          <w:shd w:val="clear" w:color="auto" w:fill="FFFFFF"/>
        </w:rPr>
        <w:t>ru</w:t>
      </w:r>
      <w:proofErr w:type="spellEnd"/>
      <w:r w:rsidRPr="00441587">
        <w:rPr>
          <w:rFonts w:ascii="Times New Roman" w:hAnsi="Times New Roman"/>
          <w:sz w:val="26"/>
          <w:szCs w:val="26"/>
          <w:shd w:val="clear" w:color="auto" w:fill="FFFFFF"/>
        </w:rPr>
        <w:t>/.</w:t>
      </w:r>
      <w:r w:rsidRPr="00441587">
        <w:rPr>
          <w:rFonts w:ascii="Times New Roman" w:hAnsi="Times New Roman"/>
          <w:sz w:val="26"/>
          <w:szCs w:val="26"/>
        </w:rPr>
        <w:t xml:space="preserve">  </w:t>
      </w:r>
    </w:p>
    <w:p w14:paraId="5CA70CE4" w14:textId="6BAD66AF" w:rsidR="00441587" w:rsidRPr="0046167B" w:rsidRDefault="00441587" w:rsidP="0044158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FA65D39" w14:textId="77777777" w:rsidR="00441587" w:rsidRPr="0046167B" w:rsidRDefault="00441587" w:rsidP="00441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C5317BD" w14:textId="77777777" w:rsidR="00441587" w:rsidRPr="0046167B" w:rsidRDefault="00441587" w:rsidP="00441587">
      <w:pPr>
        <w:pStyle w:val="a3"/>
        <w:rPr>
          <w:rFonts w:ascii="Times New Roman" w:hAnsi="Times New Roman"/>
          <w:sz w:val="26"/>
          <w:szCs w:val="26"/>
        </w:rPr>
      </w:pPr>
    </w:p>
    <w:p w14:paraId="1AC2AB2B" w14:textId="77777777" w:rsidR="00441587" w:rsidRPr="0046167B" w:rsidRDefault="00441587" w:rsidP="00441587">
      <w:pPr>
        <w:pStyle w:val="a3"/>
        <w:rPr>
          <w:rFonts w:ascii="Times New Roman" w:hAnsi="Times New Roman"/>
          <w:sz w:val="26"/>
          <w:szCs w:val="26"/>
        </w:rPr>
      </w:pPr>
    </w:p>
    <w:p w14:paraId="67509F8F" w14:textId="2CB2355F" w:rsidR="007623EB" w:rsidRDefault="00441587" w:rsidP="00FA63AD">
      <w:pPr>
        <w:pStyle w:val="a3"/>
      </w:pPr>
      <w:r w:rsidRPr="0046167B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46167B">
        <w:rPr>
          <w:rFonts w:ascii="Times New Roman" w:hAnsi="Times New Roman"/>
          <w:sz w:val="26"/>
          <w:szCs w:val="26"/>
        </w:rPr>
        <w:t xml:space="preserve"> сельского поселения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46167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С</w:t>
      </w:r>
      <w:r w:rsidRPr="0046167B">
        <w:rPr>
          <w:rFonts w:ascii="Times New Roman" w:hAnsi="Times New Roman"/>
          <w:sz w:val="26"/>
          <w:szCs w:val="26"/>
        </w:rPr>
        <w:t xml:space="preserve">.В. </w:t>
      </w:r>
      <w:r>
        <w:rPr>
          <w:rFonts w:ascii="Times New Roman" w:hAnsi="Times New Roman"/>
          <w:sz w:val="26"/>
          <w:szCs w:val="26"/>
        </w:rPr>
        <w:t>Марков</w:t>
      </w:r>
    </w:p>
    <w:sectPr w:rsidR="007623EB" w:rsidSect="00461365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E2"/>
    <w:rsid w:val="00047B8F"/>
    <w:rsid w:val="000555E2"/>
    <w:rsid w:val="00441587"/>
    <w:rsid w:val="00461365"/>
    <w:rsid w:val="007623EB"/>
    <w:rsid w:val="00B91247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382F"/>
  <w15:chartTrackingRefBased/>
  <w15:docId w15:val="{54D141D3-389C-4BED-8EDD-66C4200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58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44158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6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46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46136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ograd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volgogra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2020-12-21T06:53:00Z</cp:lastPrinted>
  <dcterms:created xsi:type="dcterms:W3CDTF">2020-12-21T05:49:00Z</dcterms:created>
  <dcterms:modified xsi:type="dcterms:W3CDTF">2020-12-24T05:09:00Z</dcterms:modified>
</cp:coreProperties>
</file>