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A6CCA" w14:textId="7777777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14:paraId="0B0C45A5" w14:textId="7777777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Камышинский муниципальный район</w:t>
      </w:r>
    </w:p>
    <w:p w14:paraId="70D8909F" w14:textId="7DA76665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Костаревский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сельский Совет</w:t>
      </w:r>
    </w:p>
    <w:p w14:paraId="3F31211E" w14:textId="7777777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5AD05164" w14:textId="77777777" w:rsidR="007A40F1" w:rsidRP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 </w:t>
      </w:r>
    </w:p>
    <w:p w14:paraId="04CF4CD6" w14:textId="05E337CB" w:rsidR="007A40F1" w:rsidRPr="007A40F1" w:rsidRDefault="007A40F1" w:rsidP="007A40F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>09</w:t>
      </w: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декабря</w:t>
      </w: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2020 г.                                                                  №</w:t>
      </w:r>
      <w:r w:rsidRPr="007A40F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34</w:t>
      </w:r>
    </w:p>
    <w:p w14:paraId="1FC3699D" w14:textId="77777777" w:rsidR="007A40F1" w:rsidRDefault="007A40F1" w:rsidP="007A40F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5"/>
        <w:gridCol w:w="4600"/>
      </w:tblGrid>
      <w:tr w:rsidR="007A40F1" w14:paraId="4B7CF867" w14:textId="77777777" w:rsidTr="007A40F1">
        <w:tc>
          <w:tcPr>
            <w:tcW w:w="5068" w:type="dxa"/>
            <w:hideMark/>
          </w:tcPr>
          <w:p w14:paraId="26B76488" w14:textId="48049242" w:rsidR="007A40F1" w:rsidRDefault="007A40F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</w:t>
            </w:r>
            <w:r>
              <w:rPr>
                <w:sz w:val="26"/>
                <w:szCs w:val="26"/>
              </w:rPr>
              <w:t>изменений в</w:t>
            </w:r>
            <w:r>
              <w:rPr>
                <w:sz w:val="26"/>
                <w:szCs w:val="26"/>
              </w:rPr>
              <w:t xml:space="preserve"> решение </w:t>
            </w:r>
            <w:r>
              <w:rPr>
                <w:sz w:val="26"/>
                <w:szCs w:val="26"/>
              </w:rPr>
              <w:t>Костаревского</w:t>
            </w:r>
            <w:r>
              <w:rPr>
                <w:sz w:val="26"/>
                <w:szCs w:val="26"/>
              </w:rPr>
              <w:t xml:space="preserve"> сельского Совета от 22.11.2019г № 2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«Об установлении земельного налога»</w:t>
            </w:r>
          </w:p>
        </w:tc>
        <w:tc>
          <w:tcPr>
            <w:tcW w:w="5069" w:type="dxa"/>
          </w:tcPr>
          <w:p w14:paraId="64988D98" w14:textId="77777777" w:rsidR="007A40F1" w:rsidRDefault="007A40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14526EBF" w14:textId="77777777" w:rsidR="007A40F1" w:rsidRDefault="007A40F1" w:rsidP="007A40F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96F5B5F" w14:textId="77777777" w:rsidR="007A40F1" w:rsidRDefault="007A40F1" w:rsidP="007A40F1">
      <w:pPr>
        <w:jc w:val="center"/>
        <w:outlineLvl w:val="3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 </w:t>
      </w:r>
    </w:p>
    <w:p w14:paraId="00111805" w14:textId="562D976B" w:rsidR="007A40F1" w:rsidRDefault="007A40F1" w:rsidP="007A40F1">
      <w:pPr>
        <w:ind w:firstLine="720"/>
        <w:rPr>
          <w:sz w:val="26"/>
          <w:szCs w:val="26"/>
        </w:rPr>
      </w:pPr>
      <w:r>
        <w:rPr>
          <w:sz w:val="26"/>
          <w:szCs w:val="26"/>
          <w:lang w:eastAsia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 </w:t>
      </w:r>
      <w:hyperlink r:id="rId4" w:tgtFrame="_blank" w:history="1">
        <w:r>
          <w:rPr>
            <w:rStyle w:val="a3"/>
            <w:sz w:val="26"/>
            <w:szCs w:val="26"/>
            <w:lang w:eastAsia="ru-RU"/>
          </w:rPr>
          <w:t>Уставом 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Костаревского</w:t>
      </w:r>
      <w:r>
        <w:rPr>
          <w:sz w:val="26"/>
          <w:szCs w:val="26"/>
        </w:rPr>
        <w:t xml:space="preserve"> сельского поселения Камышинского муниципального района Волгоградской области, </w:t>
      </w:r>
      <w:proofErr w:type="spellStart"/>
      <w:r>
        <w:rPr>
          <w:sz w:val="26"/>
          <w:szCs w:val="26"/>
        </w:rPr>
        <w:t>Костаревский</w:t>
      </w:r>
      <w:proofErr w:type="spellEnd"/>
      <w:r>
        <w:rPr>
          <w:sz w:val="26"/>
          <w:szCs w:val="26"/>
        </w:rPr>
        <w:t xml:space="preserve"> сельский Совет, решил:</w:t>
      </w:r>
    </w:p>
    <w:p w14:paraId="2AD31664" w14:textId="2C2E657C" w:rsidR="007A40F1" w:rsidRDefault="007A40F1" w:rsidP="007A40F1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В решение </w:t>
      </w:r>
      <w:r>
        <w:rPr>
          <w:sz w:val="26"/>
          <w:szCs w:val="26"/>
          <w:lang w:eastAsia="ru-RU"/>
        </w:rPr>
        <w:t>Костаревского</w:t>
      </w:r>
      <w:r>
        <w:rPr>
          <w:sz w:val="26"/>
          <w:szCs w:val="26"/>
          <w:lang w:eastAsia="ru-RU"/>
        </w:rPr>
        <w:t xml:space="preserve"> сельского Совета от 22.11.2019г № 2</w:t>
      </w:r>
      <w:r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 «Об установлении земельного налога» (далее – Решение) внести следующие изменения: </w:t>
      </w:r>
    </w:p>
    <w:p w14:paraId="7F0EB1FF" w14:textId="77777777" w:rsidR="007A40F1" w:rsidRDefault="007A40F1" w:rsidP="007A40F1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1.1. Абзац 1 пункта 3 Решения изложить в следующей редакции: </w:t>
      </w:r>
      <w:r>
        <w:rPr>
          <w:b/>
          <w:sz w:val="26"/>
          <w:szCs w:val="26"/>
        </w:rPr>
        <w:t xml:space="preserve"> </w:t>
      </w:r>
    </w:p>
    <w:p w14:paraId="71CF8FE6" w14:textId="77777777" w:rsidR="007A40F1" w:rsidRDefault="007A40F1" w:rsidP="007A40F1">
      <w:pPr>
        <w:ind w:firstLine="720"/>
        <w:rPr>
          <w:sz w:val="26"/>
          <w:szCs w:val="26"/>
          <w:lang w:eastAsia="ru-RU"/>
        </w:rPr>
      </w:pPr>
      <w:r>
        <w:rPr>
          <w:sz w:val="26"/>
          <w:szCs w:val="26"/>
        </w:rPr>
        <w:t>«3. Уплата налога производится в порядке, установленном статьей 397 </w:t>
      </w:r>
      <w:hyperlink r:id="rId5" w:tgtFrame="_blank" w:history="1">
        <w:r>
          <w:rPr>
            <w:rStyle w:val="a3"/>
            <w:sz w:val="26"/>
            <w:szCs w:val="26"/>
          </w:rPr>
          <w:t>Налогового кодекса Российской Федерации</w:t>
        </w:r>
      </w:hyperlink>
      <w:r>
        <w:rPr>
          <w:sz w:val="26"/>
          <w:szCs w:val="26"/>
        </w:rPr>
        <w:t xml:space="preserve">.». </w:t>
      </w:r>
    </w:p>
    <w:p w14:paraId="42D06BF5" w14:textId="77777777" w:rsidR="007A40F1" w:rsidRDefault="007A40F1" w:rsidP="007A40F1">
      <w:pPr>
        <w:ind w:firstLine="72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1.2. Абзацы 2 - 4 пункта 3 Решения признать утратившими силу.</w:t>
      </w:r>
    </w:p>
    <w:p w14:paraId="50CA6427" w14:textId="4D472E7C" w:rsidR="007A40F1" w:rsidRDefault="007A40F1" w:rsidP="007A40F1">
      <w:pPr>
        <w:ind w:firstLine="72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r>
        <w:rPr>
          <w:sz w:val="26"/>
          <w:szCs w:val="26"/>
        </w:rPr>
        <w:t xml:space="preserve">Настоящее решение вступает в силу со дня его официального опубликования, но не ранее 01 </w:t>
      </w:r>
      <w:r>
        <w:rPr>
          <w:sz w:val="26"/>
          <w:szCs w:val="26"/>
        </w:rPr>
        <w:t>января 2021</w:t>
      </w:r>
      <w:r>
        <w:rPr>
          <w:sz w:val="26"/>
          <w:szCs w:val="26"/>
        </w:rPr>
        <w:t xml:space="preserve"> года.</w:t>
      </w:r>
    </w:p>
    <w:p w14:paraId="7F711750" w14:textId="77777777" w:rsidR="007A40F1" w:rsidRDefault="007A40F1" w:rsidP="007A40F1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Положения настоящего решения применяются начиная с уплаты земельного налога за налоговый период 2020 года.</w:t>
      </w:r>
    </w:p>
    <w:p w14:paraId="30984E87" w14:textId="77777777" w:rsidR="007A40F1" w:rsidRDefault="007A40F1" w:rsidP="007A40F1">
      <w:pPr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 </w:t>
      </w:r>
    </w:p>
    <w:p w14:paraId="5E094B43" w14:textId="77777777" w:rsidR="007A40F1" w:rsidRDefault="007A40F1" w:rsidP="007A40F1">
      <w:pPr>
        <w:ind w:firstLine="567"/>
        <w:rPr>
          <w:sz w:val="26"/>
          <w:szCs w:val="26"/>
          <w:lang w:eastAsia="ru-RU"/>
        </w:rPr>
      </w:pPr>
    </w:p>
    <w:p w14:paraId="2599285A" w14:textId="787267B7" w:rsidR="007A40F1" w:rsidRDefault="007A40F1" w:rsidP="007A40F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</w:t>
      </w:r>
      <w:r>
        <w:rPr>
          <w:sz w:val="26"/>
          <w:szCs w:val="26"/>
        </w:rPr>
        <w:t>Костаревского</w:t>
      </w:r>
    </w:p>
    <w:p w14:paraId="7FADC475" w14:textId="0A402246" w:rsidR="007A40F1" w:rsidRDefault="007A40F1" w:rsidP="007A40F1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                              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 xml:space="preserve">.В. </w:t>
      </w:r>
      <w:r>
        <w:rPr>
          <w:sz w:val="26"/>
          <w:szCs w:val="26"/>
          <w:lang w:eastAsia="ru-RU"/>
        </w:rPr>
        <w:t>Марков</w:t>
      </w:r>
    </w:p>
    <w:p w14:paraId="4856AC72" w14:textId="77777777" w:rsidR="007A40F1" w:rsidRDefault="007A40F1" w:rsidP="007A40F1">
      <w:pPr>
        <w:rPr>
          <w:sz w:val="26"/>
          <w:szCs w:val="26"/>
        </w:rPr>
      </w:pPr>
    </w:p>
    <w:p w14:paraId="29E3F786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94"/>
    <w:rsid w:val="007623EB"/>
    <w:rsid w:val="007A40F1"/>
    <w:rsid w:val="009B5394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6B69"/>
  <w15:chartTrackingRefBased/>
  <w15:docId w15:val="{E15E6556-55BE-4815-AC15-BD855838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F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4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7A4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A1E8D621-EE09-4EEE-8351-5CB6F13F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cp:lastPrinted>2020-12-09T05:52:00Z</cp:lastPrinted>
  <dcterms:created xsi:type="dcterms:W3CDTF">2020-12-09T05:49:00Z</dcterms:created>
  <dcterms:modified xsi:type="dcterms:W3CDTF">2020-12-09T05:53:00Z</dcterms:modified>
</cp:coreProperties>
</file>