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2050" w14:textId="5298A0C1" w:rsidR="00DF7632" w:rsidRDefault="009D70CD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14:paraId="5744B1D3" w14:textId="768405B6" w:rsidR="00334AC8" w:rsidRDefault="00334AC8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166CF03" w14:textId="77777777" w:rsidR="00334AC8" w:rsidRDefault="00334AC8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60205405" w14:textId="77777777" w:rsidR="00334AC8" w:rsidRDefault="00334AC8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14:paraId="53442AEB" w14:textId="77777777" w:rsidR="00334AC8" w:rsidRDefault="00334AC8" w:rsidP="00334AC8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792F5C46" w14:textId="77777777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</w:p>
    <w:p w14:paraId="28F3E0A4" w14:textId="77777777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EFDCD1E" w14:textId="5115DE4E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7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                                                                     № </w:t>
      </w:r>
      <w:r w:rsidR="009D7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59B2D40F" w14:textId="77777777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</w:p>
    <w:p w14:paraId="3C7E2D53" w14:textId="77777777" w:rsidR="00334AC8" w:rsidRDefault="00334AC8" w:rsidP="00334AC8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334AC8" w14:paraId="336D183C" w14:textId="77777777" w:rsidTr="00712D1E">
        <w:tc>
          <w:tcPr>
            <w:tcW w:w="5068" w:type="dxa"/>
            <w:shd w:val="clear" w:color="auto" w:fill="auto"/>
          </w:tcPr>
          <w:p w14:paraId="4F9D95E1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действующим законодательством Российской Федерации </w:t>
            </w:r>
          </w:p>
          <w:p w14:paraId="6B8BB293" w14:textId="77777777" w:rsidR="00334AC8" w:rsidRDefault="00334AC8" w:rsidP="00712D1E">
            <w:pPr>
              <w:jc w:val="both"/>
              <w:rPr>
                <w:sz w:val="28"/>
                <w:szCs w:val="28"/>
              </w:rPr>
            </w:pPr>
          </w:p>
          <w:p w14:paraId="694EA96F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14:paraId="09C7073B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B47794E" w14:textId="77777777" w:rsidR="00334AC8" w:rsidRDefault="00334AC8" w:rsidP="00334AC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Уставом Костаревского сельского поселения, постановляю:</w:t>
      </w:r>
    </w:p>
    <w:p w14:paraId="0005986E" w14:textId="77777777" w:rsidR="00334AC8" w:rsidRPr="0054339A" w:rsidRDefault="00334AC8" w:rsidP="00334AC8">
      <w:pPr>
        <w:autoSpaceDE w:val="0"/>
        <w:ind w:firstLine="540"/>
        <w:jc w:val="both"/>
        <w:rPr>
          <w:sz w:val="28"/>
          <w:szCs w:val="28"/>
        </w:rPr>
      </w:pPr>
      <w:r w:rsidRPr="0054339A">
        <w:rPr>
          <w:sz w:val="28"/>
          <w:szCs w:val="28"/>
        </w:rPr>
        <w:t>1. Утвердить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действующим законод</w:t>
      </w:r>
      <w:r>
        <w:rPr>
          <w:sz w:val="28"/>
          <w:szCs w:val="28"/>
        </w:rPr>
        <w:t>ательством Российской Федерации</w:t>
      </w:r>
      <w:r w:rsidRPr="0054339A">
        <w:rPr>
          <w:sz w:val="28"/>
          <w:szCs w:val="28"/>
        </w:rPr>
        <w:t xml:space="preserve"> (согласно приложению).</w:t>
      </w:r>
    </w:p>
    <w:p w14:paraId="71B5676F" w14:textId="77777777" w:rsidR="00334AC8" w:rsidRPr="0054339A" w:rsidRDefault="00334AC8" w:rsidP="00334AC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4339A">
        <w:rPr>
          <w:b w:val="0"/>
          <w:sz w:val="28"/>
          <w:szCs w:val="28"/>
        </w:rPr>
        <w:t>2. Постановление администрации Костаревского сельского поселения от 23.12.2016г № 124-П «Об утверждении межведомственной комиссии по признанию помещений жилым помещением, жилого помещения непригодным для проживания и многоквартирного дома аварийным и подлежащим сносу или реконструкции» - признать утратившим силу.</w:t>
      </w:r>
    </w:p>
    <w:p w14:paraId="574E055C" w14:textId="77777777" w:rsidR="00334AC8" w:rsidRDefault="00334AC8" w:rsidP="00334AC8">
      <w:pPr>
        <w:autoSpaceDE w:val="0"/>
        <w:ind w:firstLine="540"/>
        <w:jc w:val="both"/>
        <w:rPr>
          <w:sz w:val="28"/>
          <w:szCs w:val="28"/>
        </w:rPr>
      </w:pPr>
    </w:p>
    <w:p w14:paraId="673081BF" w14:textId="77777777" w:rsidR="00334AC8" w:rsidRDefault="00334AC8" w:rsidP="00334AC8">
      <w:pPr>
        <w:numPr>
          <w:ilvl w:val="1"/>
          <w:numId w:val="1"/>
        </w:numPr>
        <w:autoSpaceDE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4AEE68BC" w14:textId="77777777" w:rsidR="00334AC8" w:rsidRDefault="00334AC8" w:rsidP="00334AC8">
      <w:pPr>
        <w:autoSpaceDE w:val="0"/>
        <w:ind w:firstLine="540"/>
        <w:jc w:val="both"/>
      </w:pPr>
    </w:p>
    <w:p w14:paraId="3734C0CD" w14:textId="77777777" w:rsidR="00334AC8" w:rsidRDefault="00334AC8" w:rsidP="00334AC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Костаревского</w:t>
      </w:r>
    </w:p>
    <w:p w14:paraId="7DD53D67" w14:textId="77777777" w:rsidR="00334AC8" w:rsidRDefault="00334AC8" w:rsidP="00334AC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                                                                       С.В. Марков</w:t>
      </w:r>
    </w:p>
    <w:p w14:paraId="20B2184D" w14:textId="77777777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6B5AFCCA" w14:textId="77777777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CA0C1C7" w14:textId="77777777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Костаревского сельского поселения </w:t>
      </w:r>
    </w:p>
    <w:p w14:paraId="5E36B473" w14:textId="10420048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7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D7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3B592B7" w14:textId="77777777" w:rsidR="00334AC8" w:rsidRDefault="00334AC8" w:rsidP="00334AC8">
      <w:pPr>
        <w:autoSpaceDE w:val="0"/>
        <w:ind w:firstLine="540"/>
        <w:jc w:val="right"/>
        <w:rPr>
          <w:sz w:val="28"/>
          <w:szCs w:val="28"/>
        </w:rPr>
      </w:pPr>
    </w:p>
    <w:p w14:paraId="17CA68C0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4B214160" w14:textId="77777777" w:rsidR="00334AC8" w:rsidRDefault="00334AC8" w:rsidP="00334AC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действующим законодательством Российской Федерации</w:t>
      </w:r>
    </w:p>
    <w:p w14:paraId="55D5DF7C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</w:p>
    <w:p w14:paraId="08EB6933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1014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68"/>
        <w:gridCol w:w="5079"/>
      </w:tblGrid>
      <w:tr w:rsidR="00334AC8" w14:paraId="20E4655F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7223" w14:textId="77777777" w:rsidR="00334AC8" w:rsidRDefault="00334AC8" w:rsidP="00712D1E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  <w:p w14:paraId="193A93CA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Сергей Васильевич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583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14:paraId="185D0739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Костаревского сельского поселения;</w:t>
            </w:r>
          </w:p>
          <w:p w14:paraId="43EAC716" w14:textId="77777777" w:rsidR="00334AC8" w:rsidRDefault="00334AC8" w:rsidP="00712D1E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34AC8" w14:paraId="6B396822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A0D6" w14:textId="77777777" w:rsidR="00334AC8" w:rsidRDefault="00334AC8" w:rsidP="00712D1E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  <w:p w14:paraId="40541BD7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Ольга Николаевна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E8BC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Костаревского сельского поселения;</w:t>
            </w:r>
          </w:p>
        </w:tc>
      </w:tr>
      <w:tr w:rsidR="00334AC8" w14:paraId="68BFAEE1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D9AA" w14:textId="77777777" w:rsidR="00334AC8" w:rsidRDefault="00334AC8" w:rsidP="00712D1E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14:paraId="4917053B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 В.П.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844C" w14:textId="77777777" w:rsidR="00334AC8" w:rsidRDefault="00334AC8" w:rsidP="00712D1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14:paraId="4750259C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ЖКХ, архитектуры и ООС администрации Камышинского муниципального района (по согласованию);</w:t>
            </w:r>
          </w:p>
        </w:tc>
      </w:tr>
      <w:tr w:rsidR="00334AC8" w14:paraId="66F6E553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EC72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030EC">
              <w:rPr>
                <w:sz w:val="28"/>
                <w:szCs w:val="28"/>
                <w:shd w:val="clear" w:color="auto" w:fill="FFFFFF"/>
              </w:rPr>
              <w:t>Пригарин Алексе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 w:rsidRPr="00B030EC">
              <w:rPr>
                <w:sz w:val="28"/>
                <w:szCs w:val="28"/>
                <w:shd w:val="clear" w:color="auto" w:fill="FFFFFF"/>
              </w:rPr>
              <w:t xml:space="preserve"> Павлович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8ACE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30EC">
              <w:rPr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gramStart"/>
            <w:r w:rsidRPr="00B030EC">
              <w:rPr>
                <w:sz w:val="28"/>
                <w:szCs w:val="28"/>
                <w:shd w:val="clear" w:color="auto" w:fill="FFFFFF"/>
              </w:rPr>
              <w:t>УНД  по</w:t>
            </w:r>
            <w:proofErr w:type="gramEnd"/>
            <w:r w:rsidRPr="00B030EC">
              <w:rPr>
                <w:sz w:val="28"/>
                <w:szCs w:val="28"/>
                <w:shd w:val="clear" w:color="auto" w:fill="FFFFFF"/>
              </w:rPr>
              <w:t xml:space="preserve"> г. Камышину и Камышинскому району</w:t>
            </w:r>
          </w:p>
          <w:p w14:paraId="354D0649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34AC8" w14:paraId="53CC6615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93F2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Александр Сергеевич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68E2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Управления Федеральной службы по надзору в сфере защиты прав потребителей и благополучия человека по Волгоградской области в г. Камышине, Камышинском, Котовском, Жирновском, Руднянском районах</w:t>
            </w:r>
          </w:p>
          <w:p w14:paraId="092461E6" w14:textId="77777777" w:rsidR="00334AC8" w:rsidRDefault="00334AC8" w:rsidP="00712D1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34AC8" w14:paraId="73495E7B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0FF0" w14:textId="77777777" w:rsidR="00334AC8" w:rsidRPr="00E40AA2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Хавалкина</w:t>
            </w:r>
            <w:proofErr w:type="spellEnd"/>
            <w:r>
              <w:rPr>
                <w:sz w:val="28"/>
                <w:szCs w:val="28"/>
              </w:rPr>
              <w:t xml:space="preserve"> Наталия Владимировна</w:t>
            </w:r>
            <w:r w:rsidRPr="00E40A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6200" w14:textId="77777777" w:rsidR="00334AC8" w:rsidRPr="00E40AA2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40AA2">
              <w:rPr>
                <w:sz w:val="28"/>
                <w:szCs w:val="28"/>
              </w:rPr>
              <w:t>ведущий специалист администрации Костаревского сельского поселения</w:t>
            </w:r>
          </w:p>
        </w:tc>
      </w:tr>
      <w:tr w:rsidR="00334AC8" w14:paraId="5B5F0CE1" w14:textId="77777777" w:rsidTr="00334AC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95A2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Щенев</w:t>
            </w:r>
            <w:proofErr w:type="spellEnd"/>
            <w:r>
              <w:rPr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58EA" w14:textId="77777777" w:rsidR="00334AC8" w:rsidRDefault="00334AC8" w:rsidP="00712D1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кадастровый инженер (по согласованию)</w:t>
            </w:r>
          </w:p>
        </w:tc>
      </w:tr>
    </w:tbl>
    <w:p w14:paraId="687E07F3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</w:p>
    <w:p w14:paraId="4603EAEA" w14:textId="77777777" w:rsidR="00334AC8" w:rsidRDefault="00334AC8" w:rsidP="00334AC8">
      <w:pPr>
        <w:autoSpaceDE w:val="0"/>
        <w:ind w:firstLine="540"/>
        <w:jc w:val="center"/>
        <w:rPr>
          <w:sz w:val="28"/>
          <w:szCs w:val="28"/>
        </w:rPr>
      </w:pPr>
    </w:p>
    <w:p w14:paraId="63F42B88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6"/>
    <w:rsid w:val="00334AC8"/>
    <w:rsid w:val="00363856"/>
    <w:rsid w:val="007623EB"/>
    <w:rsid w:val="009D70CD"/>
    <w:rsid w:val="00B91247"/>
    <w:rsid w:val="00D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A210"/>
  <w15:chartTrackingRefBased/>
  <w15:docId w15:val="{8C967DFC-1822-41B4-9533-A5D0FDD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4A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2">
    <w:name w:val="Style2"/>
    <w:basedOn w:val="a"/>
    <w:rsid w:val="00DF76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rsid w:val="00DF76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3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2020-10-28T06:46:00Z</cp:lastPrinted>
  <dcterms:created xsi:type="dcterms:W3CDTF">2020-10-26T11:24:00Z</dcterms:created>
  <dcterms:modified xsi:type="dcterms:W3CDTF">2020-11-25T04:47:00Z</dcterms:modified>
</cp:coreProperties>
</file>