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C03EC" w14:textId="5B68453C" w:rsidR="00F16841" w:rsidRPr="002971CF" w:rsidRDefault="002971CF" w:rsidP="00F16841">
      <w:pPr>
        <w:pStyle w:val="a3"/>
        <w:jc w:val="center"/>
        <w:rPr>
          <w:b/>
        </w:rPr>
      </w:pPr>
      <w:r w:rsidRPr="002971CF">
        <w:rPr>
          <w:b/>
        </w:rPr>
        <w:t xml:space="preserve"> </w:t>
      </w:r>
    </w:p>
    <w:p w14:paraId="19EF7D08" w14:textId="77777777" w:rsidR="00F16841" w:rsidRPr="002971CF" w:rsidRDefault="00F16841" w:rsidP="00F16841">
      <w:pPr>
        <w:pStyle w:val="a3"/>
        <w:jc w:val="center"/>
        <w:rPr>
          <w:b/>
        </w:rPr>
      </w:pPr>
      <w:r w:rsidRPr="002971CF">
        <w:rPr>
          <w:b/>
        </w:rPr>
        <w:t xml:space="preserve">Администрация </w:t>
      </w:r>
    </w:p>
    <w:p w14:paraId="139C5EF8" w14:textId="6A54654D" w:rsidR="00F16841" w:rsidRPr="002971CF" w:rsidRDefault="00F16841" w:rsidP="00F16841">
      <w:pPr>
        <w:pStyle w:val="a3"/>
        <w:jc w:val="center"/>
        <w:rPr>
          <w:b/>
        </w:rPr>
      </w:pPr>
      <w:r w:rsidRPr="002971CF">
        <w:rPr>
          <w:b/>
        </w:rPr>
        <w:t>Костаревского сельского поселения</w:t>
      </w:r>
    </w:p>
    <w:p w14:paraId="70F4195F" w14:textId="77777777" w:rsidR="00F16841" w:rsidRPr="002971CF" w:rsidRDefault="00F16841" w:rsidP="00F16841">
      <w:pPr>
        <w:pStyle w:val="a3"/>
        <w:jc w:val="center"/>
        <w:rPr>
          <w:b/>
        </w:rPr>
      </w:pPr>
      <w:r w:rsidRPr="002971CF">
        <w:rPr>
          <w:b/>
        </w:rPr>
        <w:t>Камышинского муниципального района</w:t>
      </w:r>
    </w:p>
    <w:p w14:paraId="5F7E4413" w14:textId="77777777" w:rsidR="00F16841" w:rsidRPr="002971CF" w:rsidRDefault="00F16841" w:rsidP="00F16841">
      <w:pPr>
        <w:pStyle w:val="a3"/>
        <w:jc w:val="center"/>
        <w:rPr>
          <w:b/>
        </w:rPr>
      </w:pPr>
      <w:r w:rsidRPr="002971CF">
        <w:rPr>
          <w:b/>
        </w:rPr>
        <w:t>Волгоградской области</w:t>
      </w:r>
    </w:p>
    <w:p w14:paraId="0A0682C5" w14:textId="77777777" w:rsidR="00F16841" w:rsidRPr="002971CF" w:rsidRDefault="00F16841" w:rsidP="00F16841">
      <w:pPr>
        <w:pStyle w:val="a3"/>
        <w:jc w:val="center"/>
        <w:rPr>
          <w:b/>
        </w:rPr>
      </w:pPr>
    </w:p>
    <w:p w14:paraId="36D36854" w14:textId="77777777" w:rsidR="00F16841" w:rsidRPr="002971CF" w:rsidRDefault="00F16841" w:rsidP="00F16841">
      <w:pPr>
        <w:pStyle w:val="a3"/>
        <w:jc w:val="center"/>
        <w:rPr>
          <w:b/>
        </w:rPr>
      </w:pPr>
    </w:p>
    <w:p w14:paraId="67563129" w14:textId="6D73E85D" w:rsidR="00F16841" w:rsidRPr="002971CF" w:rsidRDefault="00F16841" w:rsidP="00F16841">
      <w:pPr>
        <w:pStyle w:val="a3"/>
        <w:jc w:val="center"/>
        <w:rPr>
          <w:b/>
        </w:rPr>
      </w:pPr>
      <w:r w:rsidRPr="002971CF">
        <w:rPr>
          <w:b/>
        </w:rPr>
        <w:t xml:space="preserve">ПОСТАНОВЛЕНИЕ </w:t>
      </w:r>
      <w:r w:rsidR="002971CF" w:rsidRPr="002971CF">
        <w:rPr>
          <w:b/>
        </w:rPr>
        <w:t xml:space="preserve"> </w:t>
      </w:r>
      <w:r w:rsidRPr="002971CF">
        <w:rPr>
          <w:b/>
        </w:rPr>
        <w:t xml:space="preserve">  </w:t>
      </w:r>
    </w:p>
    <w:p w14:paraId="70A8D925" w14:textId="4BAB3576" w:rsidR="00F16841" w:rsidRPr="002971CF" w:rsidRDefault="00F16841" w:rsidP="00F16841">
      <w:pPr>
        <w:pStyle w:val="a3"/>
        <w:jc w:val="center"/>
        <w:rPr>
          <w:b/>
        </w:rPr>
      </w:pPr>
      <w:r w:rsidRPr="002971CF">
        <w:rPr>
          <w:b/>
        </w:rPr>
        <w:t xml:space="preserve">от    </w:t>
      </w:r>
      <w:r w:rsidR="002971CF" w:rsidRPr="002971CF">
        <w:rPr>
          <w:b/>
        </w:rPr>
        <w:t>06</w:t>
      </w:r>
      <w:r w:rsidRPr="002971CF">
        <w:rPr>
          <w:b/>
        </w:rPr>
        <w:t>.</w:t>
      </w:r>
      <w:r w:rsidR="002971CF" w:rsidRPr="002971CF">
        <w:rPr>
          <w:b/>
        </w:rPr>
        <w:t>11</w:t>
      </w:r>
      <w:r w:rsidRPr="002971CF">
        <w:rPr>
          <w:b/>
        </w:rPr>
        <w:t>.2020г</w:t>
      </w:r>
      <w:r w:rsidR="002971CF" w:rsidRPr="002971CF">
        <w:rPr>
          <w:b/>
        </w:rPr>
        <w:t xml:space="preserve">                                                                                №87-П</w:t>
      </w:r>
    </w:p>
    <w:p w14:paraId="189F45D2" w14:textId="77777777" w:rsidR="00F16841" w:rsidRPr="002971CF" w:rsidRDefault="00F16841" w:rsidP="00F16841">
      <w:pPr>
        <w:pStyle w:val="a3"/>
        <w:rPr>
          <w:b/>
        </w:rPr>
      </w:pPr>
      <w:r w:rsidRPr="002971CF">
        <w:rPr>
          <w:b/>
        </w:rPr>
        <w:t xml:space="preserve">                                                                     </w:t>
      </w:r>
    </w:p>
    <w:p w14:paraId="314659FD" w14:textId="77777777" w:rsidR="00F16841" w:rsidRPr="002971CF" w:rsidRDefault="00F16841" w:rsidP="00F16841">
      <w:pPr>
        <w:pStyle w:val="a3"/>
        <w:jc w:val="center"/>
        <w:rPr>
          <w:b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353"/>
        <w:gridCol w:w="4595"/>
      </w:tblGrid>
      <w:tr w:rsidR="00F16841" w:rsidRPr="002971CF" w14:paraId="77D3BA94" w14:textId="77777777" w:rsidTr="006E6116">
        <w:tc>
          <w:tcPr>
            <w:tcW w:w="5353" w:type="dxa"/>
            <w:hideMark/>
          </w:tcPr>
          <w:p w14:paraId="72F70A6F" w14:textId="3068B963" w:rsidR="00F16841" w:rsidRPr="002971CF" w:rsidRDefault="00F16841" w:rsidP="006E611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971CF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поступления и использования животных без владельцев, принятых в муниципальную собственность Костаревского сельского поселения</w:t>
            </w:r>
          </w:p>
        </w:tc>
        <w:tc>
          <w:tcPr>
            <w:tcW w:w="4595" w:type="dxa"/>
          </w:tcPr>
          <w:p w14:paraId="0A584820" w14:textId="77777777" w:rsidR="00F16841" w:rsidRPr="002971CF" w:rsidRDefault="00F16841" w:rsidP="006E6116">
            <w:pPr>
              <w:pStyle w:val="a3"/>
              <w:jc w:val="center"/>
              <w:rPr>
                <w:b/>
              </w:rPr>
            </w:pPr>
          </w:p>
        </w:tc>
      </w:tr>
    </w:tbl>
    <w:p w14:paraId="10A9C07F" w14:textId="77777777" w:rsidR="00F16841" w:rsidRPr="002971CF" w:rsidRDefault="00F16841" w:rsidP="00F1684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14:paraId="5B4A7E02" w14:textId="77777777" w:rsidR="00F16841" w:rsidRPr="002971CF" w:rsidRDefault="00F16841" w:rsidP="00F16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10391" w14:textId="77777777" w:rsidR="00F16841" w:rsidRPr="002971CF" w:rsidRDefault="00F16841" w:rsidP="00F16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В соответствии со статьей 231 Гражданского кодекса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27.12.2018 N 498-ФЗ "Об ответственном обращении с животными и о внесении изменений в отдельные законодательные акты Российской Федерации" постановляю:</w:t>
      </w:r>
    </w:p>
    <w:p w14:paraId="1482C0A6" w14:textId="68507809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1. Утвердить прилагаемый Порядок поступления и использования животных без владельцев, принятых в муниципальную собственность Костаревского сельского поселения.</w:t>
      </w:r>
    </w:p>
    <w:p w14:paraId="77255427" w14:textId="77777777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4E97364A" w14:textId="77777777" w:rsidR="00F16841" w:rsidRPr="002971CF" w:rsidRDefault="00F16841" w:rsidP="00F168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 (обнародованию) и размещению в сети Интернет на официальном сайте   https</w:t>
      </w:r>
      <w:r w:rsidRPr="002971C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: // </w:t>
      </w:r>
      <w:proofErr w:type="spellStart"/>
      <w:r w:rsidRPr="002971C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kostarevskoe</w:t>
      </w:r>
      <w:proofErr w:type="spellEnd"/>
      <w:r w:rsidRPr="002971C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proofErr w:type="spellStart"/>
      <w:r w:rsidRPr="002971C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sp</w:t>
      </w:r>
      <w:proofErr w:type="spellEnd"/>
      <w:r w:rsidRPr="002971C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proofErr w:type="spellStart"/>
      <w:r w:rsidRPr="002971C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ru</w:t>
      </w:r>
      <w:proofErr w:type="spellEnd"/>
      <w:r w:rsidRPr="002971C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/.</w:t>
      </w:r>
    </w:p>
    <w:p w14:paraId="6E1A50AE" w14:textId="1A0AA308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60E70" w14:textId="77777777" w:rsidR="00F16841" w:rsidRPr="002971CF" w:rsidRDefault="00F16841" w:rsidP="00F1684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1B48F77" w14:textId="77777777" w:rsidR="00F16841" w:rsidRPr="002971CF" w:rsidRDefault="00F16841" w:rsidP="00F16841">
      <w:pPr>
        <w:pStyle w:val="a3"/>
        <w:jc w:val="center"/>
        <w:rPr>
          <w:b/>
        </w:rPr>
      </w:pPr>
    </w:p>
    <w:p w14:paraId="16F0AB97" w14:textId="63C55501" w:rsidR="00F16841" w:rsidRPr="002971CF" w:rsidRDefault="00F16841" w:rsidP="00F16841">
      <w:pPr>
        <w:pStyle w:val="a3"/>
        <w:tabs>
          <w:tab w:val="left" w:pos="285"/>
        </w:tabs>
      </w:pPr>
      <w:r w:rsidRPr="002971CF">
        <w:t xml:space="preserve">Глава Костаревского </w:t>
      </w:r>
    </w:p>
    <w:p w14:paraId="29F384CB" w14:textId="69C79AA2" w:rsidR="00F16841" w:rsidRPr="002971CF" w:rsidRDefault="00F16841" w:rsidP="00F16841">
      <w:pPr>
        <w:pStyle w:val="a3"/>
        <w:tabs>
          <w:tab w:val="left" w:pos="285"/>
        </w:tabs>
      </w:pPr>
      <w:r w:rsidRPr="002971CF">
        <w:t>сельского поселения                                                                                   С.В. Марков</w:t>
      </w:r>
    </w:p>
    <w:p w14:paraId="7E3A176A" w14:textId="77777777" w:rsidR="00F16841" w:rsidRPr="002971CF" w:rsidRDefault="00F16841" w:rsidP="00F16841">
      <w:pPr>
        <w:pStyle w:val="a3"/>
        <w:tabs>
          <w:tab w:val="left" w:pos="285"/>
        </w:tabs>
      </w:pPr>
    </w:p>
    <w:p w14:paraId="15A13C24" w14:textId="77777777" w:rsidR="00F16841" w:rsidRPr="002971CF" w:rsidRDefault="00F16841" w:rsidP="00F16841">
      <w:pPr>
        <w:pStyle w:val="a3"/>
        <w:tabs>
          <w:tab w:val="left" w:pos="285"/>
        </w:tabs>
      </w:pPr>
    </w:p>
    <w:p w14:paraId="658CE3A7" w14:textId="77777777" w:rsidR="00F16841" w:rsidRPr="002971CF" w:rsidRDefault="00F16841" w:rsidP="00F16841">
      <w:pPr>
        <w:pStyle w:val="a3"/>
        <w:tabs>
          <w:tab w:val="left" w:pos="285"/>
        </w:tabs>
      </w:pPr>
    </w:p>
    <w:p w14:paraId="69066ECF" w14:textId="77777777" w:rsidR="00F16841" w:rsidRPr="002971CF" w:rsidRDefault="00F16841" w:rsidP="00F16841">
      <w:pPr>
        <w:pStyle w:val="a3"/>
        <w:tabs>
          <w:tab w:val="left" w:pos="285"/>
        </w:tabs>
      </w:pPr>
    </w:p>
    <w:p w14:paraId="36D5DFAE" w14:textId="77777777" w:rsidR="00F16841" w:rsidRPr="002971CF" w:rsidRDefault="00F16841" w:rsidP="00F16841">
      <w:pPr>
        <w:pStyle w:val="a3"/>
        <w:tabs>
          <w:tab w:val="left" w:pos="285"/>
        </w:tabs>
      </w:pPr>
    </w:p>
    <w:p w14:paraId="45F2DFF1" w14:textId="77777777" w:rsidR="00F16841" w:rsidRPr="002971CF" w:rsidRDefault="00F16841" w:rsidP="00F16841">
      <w:pPr>
        <w:pStyle w:val="a3"/>
        <w:tabs>
          <w:tab w:val="left" w:pos="285"/>
        </w:tabs>
      </w:pPr>
    </w:p>
    <w:p w14:paraId="1185F034" w14:textId="77777777" w:rsidR="00F16841" w:rsidRPr="002971CF" w:rsidRDefault="00F16841" w:rsidP="00F16841">
      <w:pPr>
        <w:pStyle w:val="a3"/>
        <w:tabs>
          <w:tab w:val="left" w:pos="285"/>
        </w:tabs>
      </w:pPr>
    </w:p>
    <w:p w14:paraId="5A5CB196" w14:textId="77777777" w:rsidR="00F16841" w:rsidRPr="002971CF" w:rsidRDefault="00F16841" w:rsidP="00F16841">
      <w:pPr>
        <w:pStyle w:val="a3"/>
        <w:tabs>
          <w:tab w:val="left" w:pos="285"/>
        </w:tabs>
      </w:pPr>
    </w:p>
    <w:p w14:paraId="3115B843" w14:textId="77777777" w:rsidR="00F16841" w:rsidRPr="002971CF" w:rsidRDefault="00F16841" w:rsidP="00F16841">
      <w:pPr>
        <w:pStyle w:val="a3"/>
        <w:tabs>
          <w:tab w:val="left" w:pos="285"/>
        </w:tabs>
      </w:pPr>
    </w:p>
    <w:p w14:paraId="294AA3FB" w14:textId="77777777" w:rsidR="00F16841" w:rsidRPr="002971CF" w:rsidRDefault="00F16841" w:rsidP="00F16841">
      <w:pPr>
        <w:pStyle w:val="a3"/>
        <w:tabs>
          <w:tab w:val="left" w:pos="285"/>
        </w:tabs>
      </w:pPr>
    </w:p>
    <w:p w14:paraId="2F818C28" w14:textId="77777777" w:rsidR="00F16841" w:rsidRPr="002971CF" w:rsidRDefault="00F16841" w:rsidP="00F16841">
      <w:pPr>
        <w:pStyle w:val="a3"/>
        <w:tabs>
          <w:tab w:val="left" w:pos="285"/>
        </w:tabs>
      </w:pPr>
    </w:p>
    <w:p w14:paraId="17EAA84F" w14:textId="77777777" w:rsidR="00F16841" w:rsidRPr="002971CF" w:rsidRDefault="00F16841" w:rsidP="00F16841">
      <w:pPr>
        <w:pStyle w:val="a3"/>
        <w:tabs>
          <w:tab w:val="left" w:pos="285"/>
        </w:tabs>
      </w:pPr>
    </w:p>
    <w:p w14:paraId="2047A702" w14:textId="77777777" w:rsidR="00F16841" w:rsidRPr="002971CF" w:rsidRDefault="00F16841" w:rsidP="00F16841">
      <w:pPr>
        <w:pStyle w:val="a3"/>
        <w:tabs>
          <w:tab w:val="left" w:pos="285"/>
        </w:tabs>
      </w:pPr>
    </w:p>
    <w:p w14:paraId="77DEB610" w14:textId="77777777" w:rsidR="00F16841" w:rsidRPr="002971CF" w:rsidRDefault="00F16841" w:rsidP="00F16841">
      <w:pPr>
        <w:pStyle w:val="a3"/>
        <w:tabs>
          <w:tab w:val="left" w:pos="285"/>
        </w:tabs>
      </w:pPr>
    </w:p>
    <w:p w14:paraId="0D5F80E4" w14:textId="77777777" w:rsidR="00F16841" w:rsidRPr="002971CF" w:rsidRDefault="00F16841" w:rsidP="00F16841">
      <w:pPr>
        <w:pStyle w:val="a3"/>
        <w:tabs>
          <w:tab w:val="left" w:pos="285"/>
        </w:tabs>
      </w:pPr>
    </w:p>
    <w:p w14:paraId="23E0668C" w14:textId="77777777" w:rsidR="00F16841" w:rsidRPr="002971CF" w:rsidRDefault="00F16841" w:rsidP="00F16841">
      <w:pPr>
        <w:pStyle w:val="a3"/>
        <w:tabs>
          <w:tab w:val="left" w:pos="285"/>
        </w:tabs>
      </w:pPr>
    </w:p>
    <w:p w14:paraId="72CAD9C7" w14:textId="77777777" w:rsidR="00F16841" w:rsidRPr="002971CF" w:rsidRDefault="00F16841" w:rsidP="002971CF">
      <w:pPr>
        <w:widowControl w:val="0"/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2971CF">
        <w:rPr>
          <w:rFonts w:ascii="Times New Roman" w:hAnsi="Times New Roman"/>
          <w:sz w:val="24"/>
          <w:szCs w:val="24"/>
        </w:rPr>
        <w:t xml:space="preserve">                                                         Утвержден постановлением </w:t>
      </w:r>
    </w:p>
    <w:p w14:paraId="6B11AE16" w14:textId="505878B7" w:rsidR="00F16841" w:rsidRPr="002971CF" w:rsidRDefault="00F16841" w:rsidP="002971CF">
      <w:pPr>
        <w:widowControl w:val="0"/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2971CF">
        <w:rPr>
          <w:rFonts w:ascii="Times New Roman" w:hAnsi="Times New Roman"/>
          <w:sz w:val="24"/>
          <w:szCs w:val="24"/>
        </w:rPr>
        <w:t>администрации Костаревского сельского поселения</w:t>
      </w:r>
    </w:p>
    <w:p w14:paraId="20507981" w14:textId="76B48750" w:rsidR="00F16841" w:rsidRPr="002971CF" w:rsidRDefault="00F16841" w:rsidP="002971CF">
      <w:pPr>
        <w:widowControl w:val="0"/>
        <w:autoSpaceDE w:val="0"/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971CF">
        <w:rPr>
          <w:rFonts w:ascii="Times New Roman" w:hAnsi="Times New Roman"/>
          <w:sz w:val="24"/>
          <w:szCs w:val="24"/>
        </w:rPr>
        <w:t xml:space="preserve">от  </w:t>
      </w:r>
      <w:r w:rsidR="002971CF" w:rsidRPr="002971CF">
        <w:rPr>
          <w:rFonts w:ascii="Times New Roman" w:hAnsi="Times New Roman"/>
          <w:sz w:val="24"/>
          <w:szCs w:val="24"/>
        </w:rPr>
        <w:t>06</w:t>
      </w:r>
      <w:r w:rsidRPr="002971CF">
        <w:rPr>
          <w:rFonts w:ascii="Times New Roman" w:hAnsi="Times New Roman"/>
          <w:sz w:val="24"/>
          <w:szCs w:val="24"/>
        </w:rPr>
        <w:t>.</w:t>
      </w:r>
      <w:r w:rsidR="002971CF" w:rsidRPr="002971CF">
        <w:rPr>
          <w:rFonts w:ascii="Times New Roman" w:hAnsi="Times New Roman"/>
          <w:sz w:val="24"/>
          <w:szCs w:val="24"/>
        </w:rPr>
        <w:t>11</w:t>
      </w:r>
      <w:r w:rsidRPr="002971CF">
        <w:rPr>
          <w:rFonts w:ascii="Times New Roman" w:hAnsi="Times New Roman"/>
          <w:sz w:val="24"/>
          <w:szCs w:val="24"/>
        </w:rPr>
        <w:t>.2020</w:t>
      </w:r>
      <w:proofErr w:type="gramEnd"/>
      <w:r w:rsidRPr="002971CF">
        <w:rPr>
          <w:rFonts w:ascii="Times New Roman" w:hAnsi="Times New Roman"/>
          <w:sz w:val="24"/>
          <w:szCs w:val="24"/>
        </w:rPr>
        <w:t xml:space="preserve"> г.  №</w:t>
      </w:r>
      <w:r w:rsidR="002971CF" w:rsidRPr="002971CF">
        <w:rPr>
          <w:rFonts w:ascii="Times New Roman" w:hAnsi="Times New Roman"/>
          <w:sz w:val="24"/>
          <w:szCs w:val="24"/>
        </w:rPr>
        <w:t>87-П</w:t>
      </w:r>
      <w:r w:rsidRPr="002971CF">
        <w:rPr>
          <w:rFonts w:ascii="Times New Roman" w:hAnsi="Times New Roman"/>
          <w:sz w:val="24"/>
          <w:szCs w:val="24"/>
        </w:rPr>
        <w:t xml:space="preserve">      </w:t>
      </w:r>
    </w:p>
    <w:p w14:paraId="4A5218EA" w14:textId="77777777" w:rsidR="00F16841" w:rsidRPr="002971CF" w:rsidRDefault="00F16841" w:rsidP="00F16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9294AF" w14:textId="5F77D51E" w:rsidR="00F16841" w:rsidRPr="002971CF" w:rsidRDefault="00F16841" w:rsidP="00F168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1"/>
      <w:bookmarkEnd w:id="0"/>
      <w:r w:rsidRPr="002971CF">
        <w:rPr>
          <w:rFonts w:ascii="Times New Roman" w:hAnsi="Times New Roman" w:cs="Times New Roman"/>
          <w:b/>
          <w:sz w:val="24"/>
          <w:szCs w:val="24"/>
        </w:rPr>
        <w:t>Порядок поступления и использования животных без владельцев, принятых в муниципальную собственность Костаревского сельского поселения</w:t>
      </w:r>
    </w:p>
    <w:p w14:paraId="745EE8F2" w14:textId="77777777" w:rsidR="00F16841" w:rsidRPr="002971CF" w:rsidRDefault="00F16841" w:rsidP="00F1684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81B70EA" w14:textId="77777777" w:rsidR="00F16841" w:rsidRPr="002971CF" w:rsidRDefault="00F16841" w:rsidP="00F1684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4FC7BB84" w14:textId="77777777" w:rsidR="00F16841" w:rsidRPr="002971CF" w:rsidRDefault="00F16841" w:rsidP="00F16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719031" w14:textId="5DB4C41F" w:rsidR="00F16841" w:rsidRPr="002971CF" w:rsidRDefault="00F16841" w:rsidP="00F16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1.1. Настоящий Порядок устанавливает правила поступления в муниципальную собственность Костаревского сельского поселения и использования животных без владельцев, принятых в муниципальную собственность (далее - Порядок).</w:t>
      </w:r>
    </w:p>
    <w:p w14:paraId="6BB58E73" w14:textId="0CE9A8EA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1.2. В муниципальную собственность Костаревского сельского поселения принимаются животные без владельцев, отловленные (задержанные) на территории Костаревского сельского поселения и не возвращенные их владельцам, не возвращенные в прежнюю среду обитания и не переданные заинтересованным гражданам или организациям (далее – животные без владельцев). Указанные в настоящем пункте животные без владельцев принимаются в муниципальную собственность Костаревского сельского поселения по истечении, установленного законодательством Российской Федерации 6-месячного срока для их передержки.</w:t>
      </w:r>
    </w:p>
    <w:p w14:paraId="2F26CC23" w14:textId="7D4A3BED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Нахождение животных без владельцев на передержке менее 6-месячного срока с момента получения Администрацией Костаревского сельского поселения соответствующего письменного уведомления является основанием для отказа в приеме указанных животных в муниципальную собственность.</w:t>
      </w:r>
    </w:p>
    <w:p w14:paraId="7E722604" w14:textId="77777777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 xml:space="preserve">1.3. Под животными без владельца понимаются животные (за исключением животных, включенных в перечень животных, запрещенных к содержанию), которые находились на содержании владельца – физического или юридического лица, под его временным или постоянным надзором и местом содержания которых не являлись зоопарки, зоосады, цирки, </w:t>
      </w:r>
      <w:proofErr w:type="spellStart"/>
      <w:r w:rsidRPr="002971CF">
        <w:rPr>
          <w:rFonts w:ascii="Times New Roman" w:hAnsi="Times New Roman" w:cs="Times New Roman"/>
          <w:sz w:val="24"/>
          <w:szCs w:val="24"/>
        </w:rPr>
        <w:t>зоотеатры</w:t>
      </w:r>
      <w:proofErr w:type="spellEnd"/>
      <w:r w:rsidRPr="002971CF">
        <w:rPr>
          <w:rFonts w:ascii="Times New Roman" w:hAnsi="Times New Roman" w:cs="Times New Roman"/>
          <w:sz w:val="24"/>
          <w:szCs w:val="24"/>
        </w:rPr>
        <w:t>, дельфинарии, океанариумы, контроль над которыми таким лицом был утрачен или владелец такого животного не был установлен.</w:t>
      </w:r>
    </w:p>
    <w:p w14:paraId="7C295658" w14:textId="77777777" w:rsidR="00F16841" w:rsidRPr="002971CF" w:rsidRDefault="00F16841" w:rsidP="00F16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E26794" w14:textId="5F10FAC6" w:rsidR="00F16841" w:rsidRPr="002971CF" w:rsidRDefault="00F16841" w:rsidP="00F1684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2. Поступление (приемка) животных без владельцев в муниципальную собственность Костаревского сельского поселения</w:t>
      </w:r>
    </w:p>
    <w:p w14:paraId="00AC6B1E" w14:textId="77777777" w:rsidR="00F16841" w:rsidRPr="002971CF" w:rsidRDefault="00F16841" w:rsidP="00F16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9602E9" w14:textId="4348FA36" w:rsidR="00F16841" w:rsidRPr="002971CF" w:rsidRDefault="00F16841" w:rsidP="00F16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2.1. В муниципальную собственность Костаревского сельского поселения принимаются животные без владельцев, об отлове которых в соответствии со статьей 230 Гражданского кодекса Российской Федерации Администрация Костаревского сельского поселения была уведомлена путем направления соответствующего письменного сообщения.</w:t>
      </w:r>
    </w:p>
    <w:p w14:paraId="22FA9A83" w14:textId="4ACADD62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Отсутствие надлежащего уведомления Администрации Костаревского сельского поселения об отлове безнадзорных домашних животных на территории Костаревского сельского поселения является основанием для отказа в приеме указанных животных в муниципальную собственность.</w:t>
      </w:r>
    </w:p>
    <w:p w14:paraId="030647F8" w14:textId="31A15C03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  <w:r w:rsidRPr="002971CF">
        <w:rPr>
          <w:rFonts w:ascii="Times New Roman" w:hAnsi="Times New Roman" w:cs="Times New Roman"/>
          <w:sz w:val="24"/>
          <w:szCs w:val="24"/>
        </w:rPr>
        <w:t xml:space="preserve">2.2. Приемка животных без владельцев в муниципальную собственность Костаревского сельского поселения осуществляется ответственным должностным лицом администрации Костаревского сельского поселения на основании акта приема-передачи животных без владельцев в муниципальную собственность Костаревского сельского </w:t>
      </w:r>
      <w:r w:rsidRPr="002971CF">
        <w:rPr>
          <w:rFonts w:ascii="Times New Roman" w:hAnsi="Times New Roman" w:cs="Times New Roman"/>
          <w:sz w:val="24"/>
          <w:szCs w:val="24"/>
        </w:rPr>
        <w:lastRenderedPageBreak/>
        <w:t>поселения (далее - акт приема-передачи).</w:t>
      </w:r>
    </w:p>
    <w:p w14:paraId="2303A74C" w14:textId="24C4F5D1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При передаче животных без владельцев от приюта для животных без владельцев, осуществляющего содержание животных без владельцев, отловленных на территории Костаревского сельского поселения, к акту приема-передачи прилагаются следующие документы:</w:t>
      </w:r>
    </w:p>
    <w:p w14:paraId="5E35DCE9" w14:textId="77777777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2971CF">
        <w:rPr>
          <w:rFonts w:ascii="Times New Roman" w:hAnsi="Times New Roman" w:cs="Times New Roman"/>
          <w:sz w:val="24"/>
          <w:szCs w:val="24"/>
        </w:rPr>
        <w:t>1) заключение о клиническом состоянии животного без владельца, в том числе подтверждающее безопасность животного для человека и окружающего его мира;</w:t>
      </w:r>
    </w:p>
    <w:p w14:paraId="5368C05E" w14:textId="77777777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2) карточка учета животного без владельца, оформленная на каждое животное и содержащая фото животного;</w:t>
      </w:r>
    </w:p>
    <w:p w14:paraId="74A8BB4C" w14:textId="77777777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3) выписка из реестра по учету животных без владельцев;</w:t>
      </w:r>
    </w:p>
    <w:p w14:paraId="08265B0F" w14:textId="1793B59E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4) документы, подтверждающие нахождение животного без владельца, лица до момента отлова (задержания) лицом, осуществляющим отлов и содержание животных без владельца на основании соответствующего муниципального контракта, на территории Костаревского сельского поселения;</w:t>
      </w:r>
    </w:p>
    <w:p w14:paraId="427FF915" w14:textId="77777777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5) сведения о первоначальной стоимости животного без владельца;</w:t>
      </w:r>
    </w:p>
    <w:p w14:paraId="42838208" w14:textId="773F8B8E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6"/>
      <w:bookmarkEnd w:id="3"/>
      <w:r w:rsidRPr="002971CF">
        <w:rPr>
          <w:rFonts w:ascii="Times New Roman" w:hAnsi="Times New Roman" w:cs="Times New Roman"/>
          <w:sz w:val="24"/>
          <w:szCs w:val="24"/>
        </w:rPr>
        <w:t>6) документ, подтверждающий, что отлов (задержание) и передержка животного без владельца осуществлены на территории Костаревского сельского поселения.</w:t>
      </w:r>
    </w:p>
    <w:p w14:paraId="4A2039DB" w14:textId="77777777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Непредоставление документов (предоставление не в полном объеме), указанных в п. 2.2 настоящего Порядка, является основанием для отказа принятия животных без владельца в муниципальную собственность.</w:t>
      </w:r>
    </w:p>
    <w:p w14:paraId="5158754D" w14:textId="4A1402EE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2.3. Приемка животных без владельца в муниципальную собственность Костаревского сельского поселения осуществляется безвозмездно и без возмещения затрат по отлову (задержке) и передержке животного.</w:t>
      </w:r>
    </w:p>
    <w:p w14:paraId="4998F6A5" w14:textId="77777777" w:rsidR="00F16841" w:rsidRPr="002971CF" w:rsidRDefault="00F16841" w:rsidP="00F16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3AF275" w14:textId="1B5D8EB5" w:rsidR="00F16841" w:rsidRPr="002971CF" w:rsidRDefault="00F16841" w:rsidP="00F1684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64"/>
      <w:bookmarkEnd w:id="4"/>
      <w:r w:rsidRPr="002971CF">
        <w:rPr>
          <w:rFonts w:ascii="Times New Roman" w:hAnsi="Times New Roman" w:cs="Times New Roman"/>
          <w:sz w:val="24"/>
          <w:szCs w:val="24"/>
        </w:rPr>
        <w:t>3. Использование животных без владельца, принятых в муниципальную собственность Костаревского сельского поселения</w:t>
      </w:r>
    </w:p>
    <w:p w14:paraId="4C74362A" w14:textId="77777777" w:rsidR="00F16841" w:rsidRPr="002971CF" w:rsidRDefault="00F16841" w:rsidP="00F16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4EC3EC" w14:textId="66FDD67E" w:rsidR="00F16841" w:rsidRPr="002971CF" w:rsidRDefault="00F16841" w:rsidP="00F16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8"/>
      <w:bookmarkEnd w:id="5"/>
      <w:r w:rsidRPr="002971CF">
        <w:rPr>
          <w:rFonts w:ascii="Times New Roman" w:hAnsi="Times New Roman" w:cs="Times New Roman"/>
          <w:sz w:val="24"/>
          <w:szCs w:val="24"/>
        </w:rPr>
        <w:t>3.1. Животные без владельца, принятые в муниципальную собственность Костаревского сельского поселения, используются одним из следующих способов:</w:t>
      </w:r>
    </w:p>
    <w:p w14:paraId="65BF0654" w14:textId="77777777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9"/>
      <w:bookmarkEnd w:id="6"/>
      <w:r w:rsidRPr="002971CF">
        <w:rPr>
          <w:rFonts w:ascii="Times New Roman" w:hAnsi="Times New Roman" w:cs="Times New Roman"/>
          <w:sz w:val="24"/>
          <w:szCs w:val="24"/>
        </w:rPr>
        <w:t>1) возврат животных без владельца их прежним собственникам;</w:t>
      </w:r>
    </w:p>
    <w:p w14:paraId="6C62BD4C" w14:textId="77777777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2) передача животных без владельца иным заинтересованным лицам в порядке, установленном Гражданским кодексом Российской Федерации и иными нормативно-правовыми актами;</w:t>
      </w:r>
    </w:p>
    <w:p w14:paraId="23050552" w14:textId="1E4D18F2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1"/>
      <w:bookmarkEnd w:id="7"/>
      <w:r w:rsidRPr="002971CF">
        <w:rPr>
          <w:rFonts w:ascii="Times New Roman" w:hAnsi="Times New Roman" w:cs="Times New Roman"/>
          <w:sz w:val="24"/>
          <w:szCs w:val="24"/>
        </w:rPr>
        <w:t>3) передача животных без владельца муниципальным учреждениям (предприятиям) Костаревского сельского поселения на праве оперативного управления (хозяйственного ведения);</w:t>
      </w:r>
    </w:p>
    <w:p w14:paraId="12A9E63F" w14:textId="77777777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2"/>
      <w:bookmarkEnd w:id="8"/>
      <w:r w:rsidRPr="002971CF">
        <w:rPr>
          <w:rFonts w:ascii="Times New Roman" w:hAnsi="Times New Roman" w:cs="Times New Roman"/>
          <w:sz w:val="24"/>
          <w:szCs w:val="24"/>
        </w:rPr>
        <w:t>4) передача животных без владельца в специализированную организацию;</w:t>
      </w:r>
    </w:p>
    <w:p w14:paraId="1AF2AEFE" w14:textId="77777777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3"/>
      <w:bookmarkEnd w:id="9"/>
      <w:r w:rsidRPr="002971CF">
        <w:rPr>
          <w:rFonts w:ascii="Times New Roman" w:hAnsi="Times New Roman" w:cs="Times New Roman"/>
          <w:sz w:val="24"/>
          <w:szCs w:val="24"/>
        </w:rPr>
        <w:t>5) размещение животных без владельца в учреждениях (организациях, предприятиях), имеющих технические возможности и специально оборудованные, оснащенные места содержания животных без владельца в соответствии с нормами действующего законодательства на данный момент, организация работ по их содержанию в порядке, определенном законодательством о контрактной системе в сфере закупок товаров, работ, услуг для обеспечения муниципальных нужд.</w:t>
      </w:r>
    </w:p>
    <w:p w14:paraId="6B301146" w14:textId="5EBB1665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lastRenderedPageBreak/>
        <w:t>3.2. Животные без владельца подлежат возврату их прежним собственникам по их заявлениям на основании части 2 статьи 231 Гражданского кодекса Российской Федерации на условиях, определяемых соглашением прежнего собственника и Администрации Костаревского сельского поселения, а при недостижении соглашения - на условиях, определяемых судом.</w:t>
      </w:r>
    </w:p>
    <w:p w14:paraId="2E13A3D1" w14:textId="77777777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Возврат животных без владельца их прежним владельцам осуществляется при предъявлении документов или иных доказательств, подтверждающих право собственности на животное (родословная, ветеринарный паспорт, электронная идентификация и др.). Доказательствами, подтверждающим ранее возникшее право собственности на животное, могут являться письменные свидетельские показания.</w:t>
      </w:r>
    </w:p>
    <w:p w14:paraId="4280464B" w14:textId="118CA603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 xml:space="preserve">В случае возврата животного без владельца его прежний владелец возмещает </w:t>
      </w:r>
      <w:proofErr w:type="spellStart"/>
      <w:r w:rsidRPr="002971CF">
        <w:rPr>
          <w:rFonts w:ascii="Times New Roman" w:hAnsi="Times New Roman" w:cs="Times New Roman"/>
          <w:sz w:val="24"/>
          <w:szCs w:val="24"/>
        </w:rPr>
        <w:t>Костаревскому</w:t>
      </w:r>
      <w:proofErr w:type="spellEnd"/>
      <w:r w:rsidRPr="002971CF">
        <w:rPr>
          <w:rFonts w:ascii="Times New Roman" w:hAnsi="Times New Roman" w:cs="Times New Roman"/>
          <w:sz w:val="24"/>
          <w:szCs w:val="24"/>
        </w:rPr>
        <w:t xml:space="preserve"> сельскому поселению расходы, связанные с содержанием животного за весь период его нахождения в муниципальной собственности Костаревского сельского поселения.</w:t>
      </w:r>
    </w:p>
    <w:p w14:paraId="4E157C05" w14:textId="650DD04D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3.3. Животные без владельца, принятые в муниципальную собственность Костаревского сельского поселения, могут передаваться безвозмездно заинтересованным лицам и организациям по их письменным заявлениям после включения в казну Костаревского сельского поселения.</w:t>
      </w:r>
    </w:p>
    <w:p w14:paraId="29439E50" w14:textId="742CE4D1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3.5. С момента приемки животных без владельца в муниципальную собственность Костаревского сельского поселения мероприятия, предусмотренные пунктом 3 настоящего Порядка в отношении животных без владельца, осуществляются администрацией Костаревского сельского поселения.</w:t>
      </w:r>
    </w:p>
    <w:p w14:paraId="221D3C61" w14:textId="052CDA46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3.6. Реализация одного из способов использования животных без владельца, предусмотренных пунктом 3.1 Порядка, осуществляется после включения животных без владельца в состав казны Костаревского сельского поселения.</w:t>
      </w:r>
      <w:r w:rsidRPr="002971CF">
        <w:rPr>
          <w:rFonts w:ascii="Times New Roman" w:hAnsi="Times New Roman" w:cs="Times New Roman"/>
          <w:sz w:val="24"/>
          <w:szCs w:val="24"/>
          <w:lang w:eastAsia="ar-SA"/>
        </w:rPr>
        <w:t xml:space="preserve"> При этом принимается все возможные меры по передаче животных заинтересованным лицам, включая информирование средства массовой информации, в том числе через печатные издания и информационно-телекоммуникационную сеть «Интернет», о возможной безвозмездной передаче животных.</w:t>
      </w:r>
    </w:p>
    <w:p w14:paraId="56A21C7E" w14:textId="38665EA0" w:rsidR="00F16841" w:rsidRPr="002971CF" w:rsidRDefault="00F16841" w:rsidP="00F16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1CF">
        <w:rPr>
          <w:rFonts w:ascii="Times New Roman" w:hAnsi="Times New Roman" w:cs="Times New Roman"/>
          <w:sz w:val="24"/>
          <w:szCs w:val="24"/>
        </w:rPr>
        <w:t>3.7. Содержание животных без владельца с момента передачи животных в муниципальную собственность Костаревского сельского поселения до момента реализации мероприятий, предусмотренных пунктом 3.1 Порядка, осуществляется за счет средств местного бюджета.</w:t>
      </w:r>
    </w:p>
    <w:p w14:paraId="12EAD2CD" w14:textId="77777777" w:rsidR="007623EB" w:rsidRPr="002971CF" w:rsidRDefault="007623EB"/>
    <w:sectPr w:rsidR="007623EB" w:rsidRPr="002971CF" w:rsidSect="003E3E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C2"/>
    <w:rsid w:val="002971CF"/>
    <w:rsid w:val="007623EB"/>
    <w:rsid w:val="00A551C2"/>
    <w:rsid w:val="00B91247"/>
    <w:rsid w:val="00F1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EB40"/>
  <w15:chartTrackingRefBased/>
  <w15:docId w15:val="{FCBE8367-16B8-4B6F-810E-1E8FF2AC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8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qFormat/>
    <w:rsid w:val="00F168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rsid w:val="00F168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71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1388</Words>
  <Characters>7913</Characters>
  <Application>Microsoft Office Word</Application>
  <DocSecurity>0</DocSecurity>
  <Lines>65</Lines>
  <Paragraphs>18</Paragraphs>
  <ScaleCrop>false</ScaleCrop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4</cp:revision>
  <cp:lastPrinted>2020-11-06T05:09:00Z</cp:lastPrinted>
  <dcterms:created xsi:type="dcterms:W3CDTF">2020-10-23T06:36:00Z</dcterms:created>
  <dcterms:modified xsi:type="dcterms:W3CDTF">2020-11-06T05:11:00Z</dcterms:modified>
</cp:coreProperties>
</file>