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BAE9F" w14:textId="11935971" w:rsidR="002A6F76" w:rsidRDefault="001A7A2B" w:rsidP="001A7A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A6F76" w:rsidRPr="00342598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3B76EC25" w14:textId="77777777" w:rsidR="002A6F76" w:rsidRPr="00342598" w:rsidRDefault="002A6F76" w:rsidP="002A6F76">
      <w:pPr>
        <w:spacing w:after="0" w:line="259" w:lineRule="auto"/>
        <w:ind w:left="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Костаревского</w:t>
      </w:r>
      <w:r w:rsidRPr="00342598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14:paraId="5C4E0DDF" w14:textId="77777777" w:rsidR="002A6F76" w:rsidRPr="00342598" w:rsidRDefault="002A6F76" w:rsidP="002A6F76">
      <w:pPr>
        <w:spacing w:after="0" w:line="259" w:lineRule="auto"/>
        <w:ind w:left="50"/>
        <w:jc w:val="center"/>
        <w:rPr>
          <w:rFonts w:ascii="Times New Roman" w:hAnsi="Times New Roman"/>
          <w:b/>
          <w:sz w:val="24"/>
          <w:szCs w:val="24"/>
        </w:rPr>
      </w:pPr>
      <w:r w:rsidRPr="00342598">
        <w:rPr>
          <w:rFonts w:ascii="Times New Roman" w:hAnsi="Times New Roman"/>
          <w:b/>
          <w:sz w:val="24"/>
          <w:szCs w:val="24"/>
        </w:rPr>
        <w:t>Камышинского муниципального района</w:t>
      </w:r>
    </w:p>
    <w:p w14:paraId="39771A53" w14:textId="77777777" w:rsidR="002A6F76" w:rsidRPr="00342598" w:rsidRDefault="002A6F76" w:rsidP="002A6F76">
      <w:pPr>
        <w:spacing w:after="0" w:line="259" w:lineRule="auto"/>
        <w:ind w:left="50"/>
        <w:jc w:val="center"/>
        <w:rPr>
          <w:rFonts w:ascii="Times New Roman" w:hAnsi="Times New Roman"/>
          <w:b/>
          <w:sz w:val="24"/>
          <w:szCs w:val="24"/>
        </w:rPr>
      </w:pPr>
      <w:r w:rsidRPr="00342598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14:paraId="2939B4BA" w14:textId="77777777" w:rsidR="002A6F76" w:rsidRPr="00342598" w:rsidRDefault="002A6F76" w:rsidP="002A6F76">
      <w:pPr>
        <w:spacing w:after="22" w:line="259" w:lineRule="auto"/>
        <w:ind w:left="50"/>
        <w:jc w:val="center"/>
        <w:rPr>
          <w:rFonts w:ascii="Times New Roman" w:hAnsi="Times New Roman"/>
          <w:sz w:val="24"/>
          <w:szCs w:val="24"/>
        </w:rPr>
      </w:pPr>
    </w:p>
    <w:p w14:paraId="25D6FD7E" w14:textId="77777777" w:rsidR="002A6F76" w:rsidRPr="00342598" w:rsidRDefault="002A6F76" w:rsidP="002A6F76">
      <w:pPr>
        <w:spacing w:after="0" w:line="259" w:lineRule="auto"/>
        <w:ind w:right="9"/>
        <w:jc w:val="center"/>
        <w:rPr>
          <w:rFonts w:ascii="Times New Roman" w:hAnsi="Times New Roman"/>
          <w:sz w:val="24"/>
          <w:szCs w:val="24"/>
        </w:rPr>
      </w:pPr>
      <w:r w:rsidRPr="00342598">
        <w:rPr>
          <w:rFonts w:ascii="Times New Roman" w:hAnsi="Times New Roman"/>
          <w:b/>
          <w:sz w:val="24"/>
          <w:szCs w:val="24"/>
        </w:rPr>
        <w:t xml:space="preserve">ПОСТАНОВЛЕНИЕ № </w:t>
      </w:r>
      <w:r>
        <w:rPr>
          <w:rFonts w:ascii="Times New Roman" w:hAnsi="Times New Roman"/>
          <w:b/>
          <w:sz w:val="24"/>
          <w:szCs w:val="24"/>
        </w:rPr>
        <w:t>72-П</w:t>
      </w:r>
    </w:p>
    <w:p w14:paraId="43C78DE9" w14:textId="77777777" w:rsidR="002A6F76" w:rsidRDefault="002A6F76" w:rsidP="002A6F76">
      <w:pPr>
        <w:spacing w:after="13" w:line="271" w:lineRule="auto"/>
        <w:ind w:left="-5" w:right="4252"/>
        <w:rPr>
          <w:rFonts w:ascii="Times New Roman" w:hAnsi="Times New Roman"/>
          <w:b/>
          <w:sz w:val="24"/>
          <w:szCs w:val="24"/>
        </w:rPr>
      </w:pPr>
      <w:r w:rsidRPr="00342598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02 .09 .</w:t>
      </w:r>
      <w:r w:rsidRPr="00342598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20</w:t>
      </w:r>
      <w:r w:rsidRPr="00342598">
        <w:rPr>
          <w:rFonts w:ascii="Times New Roman" w:hAnsi="Times New Roman"/>
          <w:b/>
          <w:sz w:val="24"/>
          <w:szCs w:val="24"/>
        </w:rPr>
        <w:t xml:space="preserve"> г.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713"/>
        <w:gridCol w:w="4647"/>
      </w:tblGrid>
      <w:tr w:rsidR="002A6F76" w:rsidRPr="00F57A87" w14:paraId="43C22D3A" w14:textId="77777777" w:rsidTr="007F3662">
        <w:tc>
          <w:tcPr>
            <w:tcW w:w="4802" w:type="dxa"/>
          </w:tcPr>
          <w:p w14:paraId="599BF3E4" w14:textId="77777777" w:rsidR="002A6F76" w:rsidRPr="00F57A87" w:rsidRDefault="002A6F76" w:rsidP="007F36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A87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и дополнений в муниципальную программу «</w:t>
            </w:r>
            <w:proofErr w:type="gramStart"/>
            <w:r w:rsidRPr="00F57A87">
              <w:rPr>
                <w:rFonts w:ascii="Times New Roman" w:hAnsi="Times New Roman"/>
                <w:b/>
                <w:sz w:val="24"/>
                <w:szCs w:val="24"/>
              </w:rPr>
              <w:t>Благоустройство  территории</w:t>
            </w:r>
            <w:proofErr w:type="gramEnd"/>
            <w:r w:rsidRPr="00F57A87">
              <w:rPr>
                <w:rFonts w:ascii="Times New Roman" w:hAnsi="Times New Roman"/>
                <w:b/>
                <w:sz w:val="24"/>
                <w:szCs w:val="24"/>
              </w:rPr>
              <w:t xml:space="preserve"> Костаревского сельского  поселения  Камышинского муниципального района Волгоградской области на 2019-2020 год»,  утвержденную постановлением администрации Костаревского сельского поселения № 64-П от 08.08.2019 г</w:t>
            </w:r>
          </w:p>
        </w:tc>
        <w:tc>
          <w:tcPr>
            <w:tcW w:w="4802" w:type="dxa"/>
          </w:tcPr>
          <w:p w14:paraId="4EE86046" w14:textId="77777777" w:rsidR="002A6F76" w:rsidRPr="00F57A87" w:rsidRDefault="002A6F76" w:rsidP="007F3662">
            <w:pPr>
              <w:spacing w:after="13" w:line="271" w:lineRule="auto"/>
              <w:ind w:right="42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B4DF512" w14:textId="77777777" w:rsidR="002A6F76" w:rsidRDefault="002A6F76" w:rsidP="002A6F76">
      <w:pPr>
        <w:spacing w:after="13" w:line="271" w:lineRule="auto"/>
        <w:ind w:left="-5" w:right="4252"/>
        <w:rPr>
          <w:rFonts w:ascii="Times New Roman" w:hAnsi="Times New Roman"/>
          <w:b/>
          <w:sz w:val="24"/>
          <w:szCs w:val="24"/>
        </w:rPr>
      </w:pPr>
    </w:p>
    <w:p w14:paraId="48BF75B3" w14:textId="77777777" w:rsidR="002A6F76" w:rsidRPr="00342598" w:rsidRDefault="002A6F76" w:rsidP="002A6F76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74133CC6" w14:textId="77777777" w:rsidR="002A6F76" w:rsidRPr="00342598" w:rsidRDefault="002A6F76" w:rsidP="002A6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598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Волгоградской области от 31.08.2017 № 472-п «Об утверждении государственной программы Волгоградской области «Формирование современной городской среды Волгоградской области», руководствуясь Уставом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342598">
        <w:rPr>
          <w:rFonts w:ascii="Times New Roman" w:hAnsi="Times New Roman"/>
          <w:sz w:val="24"/>
          <w:szCs w:val="24"/>
        </w:rPr>
        <w:t xml:space="preserve"> сельского поселения, администрация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342598">
        <w:rPr>
          <w:rFonts w:ascii="Times New Roman" w:hAnsi="Times New Roman"/>
          <w:sz w:val="24"/>
          <w:szCs w:val="24"/>
        </w:rPr>
        <w:t xml:space="preserve"> сельского поселения Волгоградской области  </w:t>
      </w:r>
    </w:p>
    <w:p w14:paraId="210F7596" w14:textId="77777777" w:rsidR="002A6F76" w:rsidRPr="00342598" w:rsidRDefault="002A6F76" w:rsidP="002A6F76">
      <w:pPr>
        <w:spacing w:after="22" w:line="259" w:lineRule="auto"/>
        <w:rPr>
          <w:rFonts w:ascii="Times New Roman" w:hAnsi="Times New Roman"/>
          <w:sz w:val="24"/>
          <w:szCs w:val="24"/>
        </w:rPr>
      </w:pPr>
    </w:p>
    <w:p w14:paraId="691EC67E" w14:textId="77777777" w:rsidR="002A6F76" w:rsidRPr="00342598" w:rsidRDefault="002A6F76" w:rsidP="002A6F76">
      <w:pPr>
        <w:ind w:left="2"/>
        <w:rPr>
          <w:rFonts w:ascii="Times New Roman" w:hAnsi="Times New Roman"/>
          <w:sz w:val="24"/>
          <w:szCs w:val="24"/>
        </w:rPr>
      </w:pPr>
      <w:r w:rsidRPr="00342598">
        <w:rPr>
          <w:rFonts w:ascii="Times New Roman" w:hAnsi="Times New Roman"/>
          <w:sz w:val="24"/>
          <w:szCs w:val="24"/>
        </w:rPr>
        <w:t xml:space="preserve">ПОСТАНОВЛЯЕТ: </w:t>
      </w:r>
    </w:p>
    <w:p w14:paraId="5CB1C928" w14:textId="77777777" w:rsidR="002A6F76" w:rsidRPr="00533C6B" w:rsidRDefault="002A6F76" w:rsidP="002A6F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C6B">
        <w:rPr>
          <w:rFonts w:ascii="Times New Roman" w:hAnsi="Times New Roman"/>
          <w:sz w:val="24"/>
          <w:szCs w:val="24"/>
        </w:rPr>
        <w:t>1. В муниципальную программу «Благоустройство  территории Костаревского сельского  поселения  Камышинского муниципального района Волгоградской области на 2019-2020 год»,  утвержденную постановлением администрации Костаревского сельского поселения № 64-П от 08.08.2019г (далее – Муниципальная программа), внести следующие изменения и дополнения:</w:t>
      </w:r>
    </w:p>
    <w:p w14:paraId="2B7EE743" w14:textId="77777777" w:rsidR="002A6F76" w:rsidRPr="00533C6B" w:rsidRDefault="002A6F76" w:rsidP="002A6F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C6B">
        <w:rPr>
          <w:rFonts w:ascii="Times New Roman" w:hAnsi="Times New Roman"/>
          <w:sz w:val="24"/>
          <w:szCs w:val="24"/>
        </w:rPr>
        <w:t>1.1. Раздел 1 «Характеристика текущего состояния сектора благоустройства муниципальной программы в Костаревском сельском поселении Камышинского муниципального района Волгоградской области» Муниципальной программы дополнить абзацами 7-13 следующего содержания:</w:t>
      </w:r>
    </w:p>
    <w:p w14:paraId="3E7AC61D" w14:textId="77777777" w:rsidR="002A6F76" w:rsidRPr="00533C6B" w:rsidRDefault="002A6F76" w:rsidP="002A6F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C6B">
        <w:rPr>
          <w:rFonts w:ascii="Times New Roman" w:hAnsi="Times New Roman"/>
          <w:sz w:val="24"/>
          <w:szCs w:val="24"/>
        </w:rPr>
        <w:t>«Дворовые территории, объекты недвижимого имущества, которые требуют благоустройства, отсутствуют. Инвентаризация уровня благоустройства индивидуальных жилых домов  и земельных участков, предоставленных для их размещения, не проводится в связи с отсутствием обязанности её проведения.</w:t>
      </w:r>
    </w:p>
    <w:p w14:paraId="070F1909" w14:textId="77777777" w:rsidR="002A6F76" w:rsidRPr="00533C6B" w:rsidRDefault="002A6F76" w:rsidP="002A6F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C6B">
        <w:rPr>
          <w:rFonts w:ascii="Times New Roman" w:hAnsi="Times New Roman"/>
          <w:sz w:val="24"/>
          <w:szCs w:val="24"/>
        </w:rPr>
        <w:t>Трудовое участие заинтересованных лиц, по выполнению работ по благоустройству общественной территории, составит 5%.</w:t>
      </w:r>
    </w:p>
    <w:p w14:paraId="69402138" w14:textId="77777777" w:rsidR="002A6F76" w:rsidRPr="00533C6B" w:rsidRDefault="002A6F76" w:rsidP="002A6F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C6B">
        <w:rPr>
          <w:rFonts w:ascii="Times New Roman" w:hAnsi="Times New Roman"/>
          <w:sz w:val="24"/>
          <w:szCs w:val="24"/>
        </w:rPr>
        <w:t>В случае получения субсидии из федерального бюджета предельная дата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для заключения соглашений на выполнение работ по благоустройству общественных территорий, за исключением случаев:</w:t>
      </w:r>
    </w:p>
    <w:p w14:paraId="5C474EF6" w14:textId="77777777" w:rsidR="002A6F76" w:rsidRPr="00533C6B" w:rsidRDefault="002A6F76" w:rsidP="002A6F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533C6B">
        <w:rPr>
          <w:rFonts w:ascii="Times New Roman" w:hAnsi="Times New Roman"/>
          <w:bCs/>
          <w:sz w:val="24"/>
          <w:szCs w:val="24"/>
        </w:rPr>
        <w:t xml:space="preserve">бжалования действий (бездействия) заказчика, и (или) комиссии </w:t>
      </w:r>
      <w:r w:rsidRPr="00533C6B">
        <w:rPr>
          <w:rFonts w:ascii="Times New Roman" w:hAnsi="Times New Roman"/>
          <w:bCs/>
          <w:sz w:val="24"/>
          <w:szCs w:val="24"/>
        </w:rPr>
        <w:br/>
        <w:t xml:space="preserve">по осуществлению закупок, и (или) оператора электронной площадки </w:t>
      </w:r>
      <w:r w:rsidRPr="00533C6B">
        <w:rPr>
          <w:rFonts w:ascii="Times New Roman" w:hAnsi="Times New Roman"/>
          <w:bCs/>
          <w:sz w:val="24"/>
          <w:szCs w:val="24"/>
        </w:rPr>
        <w:br/>
        <w:t>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14:paraId="36AD299B" w14:textId="77777777" w:rsidR="002A6F76" w:rsidRPr="00533C6B" w:rsidRDefault="002A6F76" w:rsidP="002A6F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C6B">
        <w:rPr>
          <w:rFonts w:ascii="Times New Roman" w:hAnsi="Times New Roman"/>
          <w:bCs/>
          <w:sz w:val="24"/>
          <w:szCs w:val="24"/>
        </w:rPr>
        <w:lastRenderedPageBreak/>
        <w:t>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14:paraId="2C21EAEA" w14:textId="77777777" w:rsidR="002A6F76" w:rsidRPr="00533C6B" w:rsidRDefault="002A6F76" w:rsidP="002A6F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C6B">
        <w:rPr>
          <w:rFonts w:ascii="Times New Roman" w:hAnsi="Times New Roman"/>
          <w:bCs/>
          <w:sz w:val="24"/>
          <w:szCs w:val="24"/>
        </w:rPr>
        <w:t xml:space="preserve">заключения таких соглашений в пределах экономии средств </w:t>
      </w:r>
      <w:r w:rsidRPr="00533C6B">
        <w:rPr>
          <w:rFonts w:ascii="Times New Roman" w:hAnsi="Times New Roman"/>
          <w:bCs/>
          <w:sz w:val="24"/>
          <w:szCs w:val="24"/>
        </w:rPr>
        <w:br/>
        <w:t>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14:paraId="2C3DD10D" w14:textId="77777777" w:rsidR="002A6F76" w:rsidRDefault="002A6F76" w:rsidP="002A6F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C6B">
        <w:rPr>
          <w:rFonts w:ascii="Times New Roman" w:hAnsi="Times New Roman"/>
          <w:sz w:val="24"/>
          <w:szCs w:val="24"/>
        </w:rPr>
        <w:t xml:space="preserve">Гарантийный срок на результаты выполнения работ по благоустройству общественных территорий не менее 3-х лет.»        </w:t>
      </w:r>
    </w:p>
    <w:p w14:paraId="5A89A27C" w14:textId="77777777" w:rsidR="002A6F76" w:rsidRPr="00DA3004" w:rsidRDefault="002A6F76" w:rsidP="002A6F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267D">
        <w:rPr>
          <w:rFonts w:ascii="Times New Roman" w:hAnsi="Times New Roman"/>
          <w:sz w:val="24"/>
          <w:szCs w:val="24"/>
          <w:highlight w:val="yellow"/>
        </w:rPr>
        <w:t xml:space="preserve">1.2. </w:t>
      </w:r>
      <w:r>
        <w:rPr>
          <w:rFonts w:ascii="Times New Roman" w:hAnsi="Times New Roman"/>
          <w:sz w:val="24"/>
          <w:szCs w:val="24"/>
          <w:highlight w:val="yellow"/>
        </w:rPr>
        <w:t>Строку</w:t>
      </w:r>
      <w:r w:rsidRPr="0014267D">
        <w:rPr>
          <w:rFonts w:ascii="Times New Roman" w:hAnsi="Times New Roman"/>
          <w:sz w:val="24"/>
          <w:szCs w:val="24"/>
          <w:highlight w:val="yellow"/>
        </w:rPr>
        <w:t xml:space="preserve"> 1 </w:t>
      </w:r>
      <w:r>
        <w:rPr>
          <w:rFonts w:ascii="Times New Roman" w:hAnsi="Times New Roman"/>
          <w:sz w:val="24"/>
          <w:szCs w:val="24"/>
          <w:highlight w:val="yellow"/>
        </w:rPr>
        <w:t xml:space="preserve">в </w:t>
      </w:r>
      <w:r w:rsidRPr="0014267D">
        <w:rPr>
          <w:rFonts w:ascii="Times New Roman" w:hAnsi="Times New Roman"/>
          <w:sz w:val="24"/>
          <w:szCs w:val="24"/>
          <w:highlight w:val="yellow"/>
        </w:rPr>
        <w:t>столбц</w:t>
      </w:r>
      <w:r>
        <w:rPr>
          <w:rFonts w:ascii="Times New Roman" w:hAnsi="Times New Roman"/>
          <w:sz w:val="24"/>
          <w:szCs w:val="24"/>
          <w:highlight w:val="yellow"/>
        </w:rPr>
        <w:t>е</w:t>
      </w:r>
      <w:r w:rsidRPr="0014267D">
        <w:rPr>
          <w:rFonts w:ascii="Times New Roman" w:hAnsi="Times New Roman"/>
          <w:sz w:val="24"/>
          <w:szCs w:val="24"/>
          <w:highlight w:val="yellow"/>
        </w:rPr>
        <w:t xml:space="preserve"> 4 таблицы «Перечень территорий Костаревского сельского поселения Камышинского муниципального района, включенных в Программу на 2020 год», утвержденной приложением № 3 к Муниципальной программе, после слов «Благоустройство территории» дополнить словом «,  видеонаблюдение».</w:t>
      </w:r>
    </w:p>
    <w:p w14:paraId="6D2B42D0" w14:textId="77777777" w:rsidR="002A6F76" w:rsidRPr="00DA3004" w:rsidRDefault="002A6F76" w:rsidP="002A6F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6CD8A54" w14:textId="77777777" w:rsidR="002A6F76" w:rsidRPr="001F6C45" w:rsidRDefault="002A6F76" w:rsidP="002A6F76">
      <w:pPr>
        <w:pStyle w:val="10"/>
        <w:rPr>
          <w:u w:val="single"/>
          <w:lang w:eastAsia="ar-SA"/>
        </w:rPr>
      </w:pPr>
      <w:r w:rsidRPr="00DA3004">
        <w:t xml:space="preserve">2. Настоящее постановление   подлежит официальному опубликования (обнародованию) и размещению в сети Интернет на официальном сайте администрации </w:t>
      </w:r>
      <w:r w:rsidRPr="001F6C45">
        <w:rPr>
          <w:u w:val="single"/>
        </w:rPr>
        <w:t>https</w:t>
      </w:r>
      <w:r w:rsidRPr="001F6C45">
        <w:rPr>
          <w:u w:val="single"/>
          <w:shd w:val="clear" w:color="auto" w:fill="FFFFFF"/>
        </w:rPr>
        <w:t xml:space="preserve">: // </w:t>
      </w:r>
      <w:r w:rsidRPr="001F6C45">
        <w:rPr>
          <w:u w:val="single"/>
          <w:shd w:val="clear" w:color="auto" w:fill="FFFFFF"/>
          <w:lang w:val="en-US"/>
        </w:rPr>
        <w:t>kostarevskoe</w:t>
      </w:r>
      <w:r w:rsidRPr="001F6C45">
        <w:rPr>
          <w:u w:val="single"/>
          <w:shd w:val="clear" w:color="auto" w:fill="FFFFFF"/>
        </w:rPr>
        <w:t>-</w:t>
      </w:r>
      <w:r w:rsidRPr="001F6C45">
        <w:rPr>
          <w:u w:val="single"/>
          <w:shd w:val="clear" w:color="auto" w:fill="FFFFFF"/>
          <w:lang w:val="en-US"/>
        </w:rPr>
        <w:t>sp</w:t>
      </w:r>
      <w:r w:rsidRPr="001F6C45">
        <w:rPr>
          <w:u w:val="single"/>
          <w:shd w:val="clear" w:color="auto" w:fill="FFFFFF"/>
        </w:rPr>
        <w:t>.ru/.</w:t>
      </w:r>
      <w:r w:rsidRPr="001F6C45">
        <w:rPr>
          <w:u w:val="single"/>
        </w:rPr>
        <w:t xml:space="preserve"> </w:t>
      </w:r>
    </w:p>
    <w:p w14:paraId="6DB5DD08" w14:textId="2640ABC2" w:rsidR="002A6F76" w:rsidRPr="00DA3004" w:rsidRDefault="002A6F76" w:rsidP="002A6F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A3004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14:paraId="74ED7F7A" w14:textId="77777777" w:rsidR="002A6F76" w:rsidRPr="00B556F4" w:rsidRDefault="002A6F76" w:rsidP="002A6F76">
      <w:pPr>
        <w:jc w:val="both"/>
        <w:rPr>
          <w:rFonts w:ascii="Times New Roman" w:hAnsi="Times New Roman"/>
          <w:sz w:val="24"/>
          <w:szCs w:val="24"/>
        </w:rPr>
      </w:pPr>
    </w:p>
    <w:p w14:paraId="56406A06" w14:textId="77777777" w:rsidR="002A6F76" w:rsidRPr="00B556F4" w:rsidRDefault="002A6F76" w:rsidP="002A6F76">
      <w:pPr>
        <w:jc w:val="both"/>
        <w:rPr>
          <w:rFonts w:ascii="Times New Roman" w:hAnsi="Times New Roman"/>
          <w:sz w:val="24"/>
          <w:szCs w:val="24"/>
        </w:rPr>
      </w:pPr>
    </w:p>
    <w:p w14:paraId="00304804" w14:textId="77777777" w:rsidR="002A6F76" w:rsidRPr="00DA3004" w:rsidRDefault="002A6F76" w:rsidP="002A6F76">
      <w:pPr>
        <w:jc w:val="both"/>
        <w:rPr>
          <w:rFonts w:ascii="Times New Roman" w:hAnsi="Times New Roman"/>
          <w:sz w:val="24"/>
          <w:szCs w:val="24"/>
        </w:rPr>
      </w:pPr>
      <w:r w:rsidRPr="00B556F4">
        <w:rPr>
          <w:rFonts w:ascii="Times New Roman" w:hAnsi="Times New Roman"/>
          <w:sz w:val="24"/>
          <w:szCs w:val="24"/>
        </w:rPr>
        <w:tab/>
        <w:t>Глава Костаревского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6F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B556F4">
        <w:rPr>
          <w:rFonts w:ascii="Times New Roman" w:hAnsi="Times New Roman"/>
          <w:sz w:val="24"/>
          <w:szCs w:val="24"/>
        </w:rPr>
        <w:tab/>
      </w:r>
      <w:r w:rsidRPr="00342598">
        <w:tab/>
      </w:r>
      <w:r>
        <w:t xml:space="preserve">                      </w:t>
      </w:r>
      <w:r w:rsidRPr="00342598">
        <w:tab/>
      </w:r>
      <w:r w:rsidRPr="00DA3004">
        <w:rPr>
          <w:rFonts w:ascii="Times New Roman" w:hAnsi="Times New Roman"/>
          <w:sz w:val="24"/>
          <w:szCs w:val="24"/>
        </w:rPr>
        <w:t>С.В. Марков</w:t>
      </w:r>
      <w:r w:rsidRPr="00342598">
        <w:tab/>
      </w:r>
      <w:r w:rsidRPr="00342598">
        <w:tab/>
      </w:r>
      <w:r w:rsidRPr="00342598">
        <w:tab/>
      </w:r>
      <w:r w:rsidRPr="00342598">
        <w:tab/>
      </w:r>
      <w:r>
        <w:t xml:space="preserve"> </w:t>
      </w:r>
    </w:p>
    <w:p w14:paraId="57478124" w14:textId="77777777" w:rsidR="002A6F76" w:rsidRPr="00342598" w:rsidRDefault="002A6F76" w:rsidP="002A6F76">
      <w:pPr>
        <w:spacing w:after="4" w:line="271" w:lineRule="auto"/>
        <w:ind w:left="437"/>
        <w:rPr>
          <w:rFonts w:ascii="Times New Roman" w:hAnsi="Times New Roman"/>
          <w:sz w:val="24"/>
          <w:szCs w:val="24"/>
        </w:rPr>
      </w:pPr>
    </w:p>
    <w:p w14:paraId="6D322B0D" w14:textId="77777777" w:rsidR="002A6F76" w:rsidRPr="00342598" w:rsidRDefault="002A6F76" w:rsidP="002A6F76">
      <w:pPr>
        <w:spacing w:after="4" w:line="271" w:lineRule="auto"/>
        <w:ind w:left="437"/>
        <w:rPr>
          <w:rFonts w:ascii="Times New Roman" w:hAnsi="Times New Roman"/>
          <w:sz w:val="24"/>
          <w:szCs w:val="24"/>
        </w:rPr>
      </w:pPr>
    </w:p>
    <w:p w14:paraId="38AA8C4E" w14:textId="77777777" w:rsidR="002A6F76" w:rsidRPr="00342598" w:rsidRDefault="002A6F76" w:rsidP="002A6F76">
      <w:pPr>
        <w:spacing w:after="4" w:line="271" w:lineRule="auto"/>
        <w:ind w:left="437"/>
        <w:rPr>
          <w:rFonts w:ascii="Times New Roman" w:hAnsi="Times New Roman"/>
          <w:sz w:val="24"/>
          <w:szCs w:val="24"/>
        </w:rPr>
      </w:pPr>
    </w:p>
    <w:p w14:paraId="3D186160" w14:textId="77777777" w:rsidR="007623EB" w:rsidRDefault="007623EB"/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C3"/>
    <w:rsid w:val="001A7A2B"/>
    <w:rsid w:val="002A6F76"/>
    <w:rsid w:val="005B57C3"/>
    <w:rsid w:val="0069049E"/>
    <w:rsid w:val="007623EB"/>
    <w:rsid w:val="00B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64D4"/>
  <w15:chartTrackingRefBased/>
  <w15:docId w15:val="{6BC8A182-9354-48E4-8033-515D9198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F7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basedOn w:val="a0"/>
    <w:link w:val="10"/>
    <w:locked/>
    <w:rsid w:val="002A6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link w:val="1"/>
    <w:qFormat/>
    <w:rsid w:val="002A6F7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904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90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rsid w:val="00690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69049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90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04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6</cp:revision>
  <cp:lastPrinted>2020-10-12T07:38:00Z</cp:lastPrinted>
  <dcterms:created xsi:type="dcterms:W3CDTF">2020-09-02T06:37:00Z</dcterms:created>
  <dcterms:modified xsi:type="dcterms:W3CDTF">2020-10-14T06:48:00Z</dcterms:modified>
</cp:coreProperties>
</file>