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8875" w14:textId="5AAEEA93" w:rsidR="00014E97" w:rsidRDefault="003D2B33" w:rsidP="003D2B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t xml:space="preserve"> </w:t>
      </w:r>
      <w:r w:rsidR="00014E97" w:rsidRPr="00DB5657">
        <w:rPr>
          <w:sz w:val="28"/>
          <w:szCs w:val="28"/>
        </w:rPr>
        <w:t xml:space="preserve">АДМИНИСТРАЦИЯ </w:t>
      </w:r>
    </w:p>
    <w:p w14:paraId="592AE40B" w14:textId="578E563D" w:rsidR="00014E97" w:rsidRPr="00DB5657" w:rsidRDefault="00014E97" w:rsidP="00014E97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КОСТАРЕВСКОГО</w:t>
      </w:r>
      <w:r w:rsidRPr="00DB5657">
        <w:rPr>
          <w:b w:val="0"/>
          <w:sz w:val="28"/>
          <w:szCs w:val="28"/>
        </w:rPr>
        <w:t xml:space="preserve"> СЕЛЬСКОГО ПОСЕЛЕНИЯ</w:t>
      </w:r>
    </w:p>
    <w:p w14:paraId="5D7B576E" w14:textId="77777777" w:rsidR="00014E97" w:rsidRPr="00DB5657" w:rsidRDefault="00014E97" w:rsidP="00014E97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>КАМЫШИНСКОГО МУНИЦИПАЛЬНОГО РАЙОНА</w:t>
      </w:r>
    </w:p>
    <w:p w14:paraId="5FD60434" w14:textId="77777777" w:rsidR="00014E97" w:rsidRPr="00DB5657" w:rsidRDefault="00014E97" w:rsidP="00014E97">
      <w:pPr>
        <w:pStyle w:val="ConsPlusTitle"/>
        <w:widowControl/>
        <w:ind w:left="708"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>ВОЛГОГРАДСКОЙ ОБЛАСТИ</w:t>
      </w:r>
    </w:p>
    <w:p w14:paraId="306C38A6" w14:textId="77777777" w:rsidR="00014E97" w:rsidRPr="00DB5657" w:rsidRDefault="00014E97" w:rsidP="00014E97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2C61883" w14:textId="77777777" w:rsidR="00014E97" w:rsidRPr="00DB5657" w:rsidRDefault="00014E97" w:rsidP="00014E97">
      <w:pPr>
        <w:pStyle w:val="ConsPlusTitle"/>
        <w:widowControl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>ПОСТАНОВЛЕНИЕ</w:t>
      </w:r>
    </w:p>
    <w:p w14:paraId="44A73C1F" w14:textId="344667CA" w:rsidR="00014E97" w:rsidRPr="00DB5657" w:rsidRDefault="00014E97" w:rsidP="00014E97">
      <w:pPr>
        <w:pStyle w:val="ConsPlusTitle"/>
        <w:widowControl/>
        <w:jc w:val="center"/>
        <w:rPr>
          <w:b w:val="0"/>
          <w:sz w:val="28"/>
          <w:szCs w:val="28"/>
        </w:rPr>
      </w:pPr>
      <w:r w:rsidRPr="00DB565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19.06.</w:t>
      </w:r>
      <w:r w:rsidRPr="00DB565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DB5657">
        <w:rPr>
          <w:b w:val="0"/>
          <w:sz w:val="28"/>
          <w:szCs w:val="28"/>
        </w:rPr>
        <w:t xml:space="preserve"> г.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DB5657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58-П </w:t>
      </w:r>
    </w:p>
    <w:p w14:paraId="5EBA45A1" w14:textId="77777777" w:rsidR="00014E97" w:rsidRPr="00DB5657" w:rsidRDefault="00014E97" w:rsidP="00014E9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014E97" w:rsidRPr="00DB5657" w14:paraId="6705AAFC" w14:textId="77777777" w:rsidTr="00DE37F5">
        <w:tc>
          <w:tcPr>
            <w:tcW w:w="5637" w:type="dxa"/>
          </w:tcPr>
          <w:p w14:paraId="2B0E1F8F" w14:textId="608A52A0" w:rsidR="00014E97" w:rsidRPr="00365759" w:rsidRDefault="00014E97" w:rsidP="00DE3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постановления администрации Костаревского сельского поселения от 02.10.2018г № 77-П «Об установлении Порядка дачи разрешения представителем нанимателя (работодателем) на участие на безвозмездной основе муниципальных служащих проходящих муниципальную службу в администрации Костаревского сельского поселения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управления» </w:t>
            </w:r>
          </w:p>
          <w:p w14:paraId="57DD8445" w14:textId="77777777" w:rsidR="00014E97" w:rsidRPr="00DB5657" w:rsidRDefault="00014E97" w:rsidP="00DE37F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28244E" w14:textId="77777777" w:rsidR="00014E97" w:rsidRPr="00DB5657" w:rsidRDefault="00014E97" w:rsidP="00DE37F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5F7D7FE7" w14:textId="77777777" w:rsidR="00014E97" w:rsidRPr="00DB5657" w:rsidRDefault="00014E97" w:rsidP="00014E97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CA0B282" w14:textId="4DFFA4F8" w:rsidR="00014E97" w:rsidRPr="00C5438B" w:rsidRDefault="00014E97" w:rsidP="000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6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РФ, руководствуясь</w:t>
      </w:r>
      <w:r w:rsidRPr="00DB5657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Костаревского </w:t>
      </w:r>
      <w:r w:rsidRPr="00DB5657">
        <w:rPr>
          <w:sz w:val="28"/>
          <w:szCs w:val="28"/>
        </w:rPr>
        <w:t>сельского поселения, постановляю</w:t>
      </w:r>
      <w:r w:rsidRPr="00C5438B">
        <w:rPr>
          <w:sz w:val="28"/>
          <w:szCs w:val="28"/>
        </w:rPr>
        <w:t>:</w:t>
      </w:r>
    </w:p>
    <w:p w14:paraId="6BED0D26" w14:textId="77777777" w:rsidR="00014E97" w:rsidRPr="00DB5657" w:rsidRDefault="00014E97" w:rsidP="000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1E689D" w14:textId="72086EBF" w:rsidR="00014E97" w:rsidRPr="00365759" w:rsidRDefault="00014E97" w:rsidP="000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657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  администрации Костаревского сельского поселения от 02.10.2018г № 77-П «Об установлении Порядка дачи разрешения представителем нанимателя (работодателем) на участие на безвозмездной основе муниципальных служащих проходящих муниципальную службу в администрации Костаревского сельского поселения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управления» - признать утратившим силу.</w:t>
      </w:r>
    </w:p>
    <w:p w14:paraId="29A0019D" w14:textId="77777777" w:rsidR="00014E97" w:rsidRPr="00B73A50" w:rsidRDefault="00014E97" w:rsidP="000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A50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034AA94" w14:textId="3052A838" w:rsidR="00014E97" w:rsidRPr="008F2069" w:rsidRDefault="00014E97" w:rsidP="00014E97">
      <w:pPr>
        <w:ind w:firstLine="708"/>
        <w:jc w:val="both"/>
        <w:rPr>
          <w:sz w:val="28"/>
          <w:szCs w:val="28"/>
        </w:rPr>
      </w:pPr>
      <w:r w:rsidRPr="00B73A50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</w:t>
      </w:r>
      <w:r w:rsidRPr="00AA3850">
        <w:rPr>
          <w:sz w:val="28"/>
          <w:szCs w:val="28"/>
        </w:rPr>
        <w:t xml:space="preserve">на официальном сайте </w:t>
      </w:r>
      <w:proofErr w:type="gramStart"/>
      <w:r w:rsidRPr="00AA3850">
        <w:rPr>
          <w:sz w:val="28"/>
          <w:szCs w:val="28"/>
        </w:rPr>
        <w:t>https</w:t>
      </w:r>
      <w:r w:rsidRPr="00DE73E1">
        <w:rPr>
          <w:rFonts w:eastAsia="Calibri"/>
          <w:bCs/>
          <w:sz w:val="28"/>
          <w:szCs w:val="28"/>
        </w:rPr>
        <w:t xml:space="preserve">: </w:t>
      </w:r>
      <w:r>
        <w:rPr>
          <w:rFonts w:eastAsia="Calibri"/>
          <w:bCs/>
          <w:sz w:val="28"/>
          <w:szCs w:val="28"/>
        </w:rPr>
        <w:t xml:space="preserve"> </w:t>
      </w:r>
      <w:r w:rsidRPr="008F2069">
        <w:rPr>
          <w:sz w:val="28"/>
          <w:szCs w:val="28"/>
          <w:u w:val="single"/>
          <w:shd w:val="clear" w:color="auto" w:fill="FFFFFF"/>
        </w:rPr>
        <w:t>//</w:t>
      </w:r>
      <w:proofErr w:type="spellStart"/>
      <w:r w:rsidRPr="008F2069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8F2069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8F2069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8F2069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8F2069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8F2069">
        <w:rPr>
          <w:sz w:val="28"/>
          <w:szCs w:val="28"/>
          <w:u w:val="single"/>
          <w:shd w:val="clear" w:color="auto" w:fill="FFFFFF"/>
        </w:rPr>
        <w:t>/</w:t>
      </w:r>
      <w:proofErr w:type="gramEnd"/>
      <w:r w:rsidRPr="008F2069">
        <w:rPr>
          <w:sz w:val="28"/>
          <w:szCs w:val="28"/>
          <w:u w:val="single"/>
          <w:shd w:val="clear" w:color="auto" w:fill="FFFFFF"/>
        </w:rPr>
        <w:t>.</w:t>
      </w:r>
      <w:r w:rsidRPr="008F2069">
        <w:rPr>
          <w:sz w:val="28"/>
          <w:szCs w:val="28"/>
        </w:rPr>
        <w:t xml:space="preserve"> </w:t>
      </w:r>
    </w:p>
    <w:p w14:paraId="7A6AAED0" w14:textId="2F80DC1E" w:rsidR="00014E97" w:rsidRDefault="00014E97" w:rsidP="000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D0C4F8" w14:textId="3846C47F" w:rsidR="00014E97" w:rsidRDefault="00014E97" w:rsidP="00014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14:paraId="79102E6F" w14:textId="12C91303" w:rsidR="007623EB" w:rsidRDefault="00014E97" w:rsidP="00014E9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сельского поселения                                                                       С. В. Марков</w:t>
      </w:r>
    </w:p>
    <w:sectPr w:rsidR="007623EB" w:rsidSect="006679B3">
      <w:pgSz w:w="11906" w:h="16838"/>
      <w:pgMar w:top="567" w:right="99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55"/>
    <w:rsid w:val="00014E97"/>
    <w:rsid w:val="003D2B33"/>
    <w:rsid w:val="006679B3"/>
    <w:rsid w:val="007623EB"/>
    <w:rsid w:val="00B91247"/>
    <w:rsid w:val="00D1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41FF"/>
  <w15:chartTrackingRefBased/>
  <w15:docId w15:val="{4A19DFC4-0570-4780-945C-675EDFDF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79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79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679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6679B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679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7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2020-07-08T04:43:00Z</cp:lastPrinted>
  <dcterms:created xsi:type="dcterms:W3CDTF">2020-06-19T04:25:00Z</dcterms:created>
  <dcterms:modified xsi:type="dcterms:W3CDTF">2020-07-23T10:47:00Z</dcterms:modified>
</cp:coreProperties>
</file>