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6F066" w14:textId="77777777" w:rsidR="004C347E" w:rsidRDefault="004C347E" w:rsidP="004C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14:paraId="73512A81" w14:textId="77777777" w:rsidR="004C347E" w:rsidRPr="005530B1" w:rsidRDefault="004C347E" w:rsidP="004C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14:paraId="0BD89293" w14:textId="04CDE542" w:rsidR="004C347E" w:rsidRPr="005530B1" w:rsidRDefault="004C347E" w:rsidP="004C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КОСТАРЕВСКОГО</w:t>
      </w:r>
      <w:r w:rsidRPr="005530B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14:paraId="0E7BC0AF" w14:textId="77777777" w:rsidR="004C347E" w:rsidRPr="005530B1" w:rsidRDefault="004C347E" w:rsidP="004C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КАМЫШИНСКОГО МУНИЦИПАЛЬНОГО РАЙОНА </w:t>
      </w:r>
    </w:p>
    <w:p w14:paraId="3C9BC4A7" w14:textId="77777777" w:rsidR="004C347E" w:rsidRPr="005530B1" w:rsidRDefault="004C347E" w:rsidP="004C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ВОЛГОГРАДСКОЙ ОБЛАСТИ </w:t>
      </w:r>
    </w:p>
    <w:p w14:paraId="3ED414A8" w14:textId="77777777" w:rsidR="004C347E" w:rsidRPr="005530B1" w:rsidRDefault="004C347E" w:rsidP="004C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2950A3" w14:textId="77777777" w:rsidR="004C347E" w:rsidRPr="005530B1" w:rsidRDefault="004C347E" w:rsidP="004C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0774B9" w14:textId="77777777" w:rsidR="004C347E" w:rsidRPr="005530B1" w:rsidRDefault="004C347E" w:rsidP="004C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14:paraId="4615D28B" w14:textId="77777777" w:rsidR="004C347E" w:rsidRPr="005530B1" w:rsidRDefault="004C347E" w:rsidP="004C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№     от </w:t>
      </w:r>
      <w:proofErr w:type="gramStart"/>
      <w:r w:rsidRPr="005530B1">
        <w:rPr>
          <w:rFonts w:ascii="Times New Roman" w:hAnsi="Times New Roman" w:cs="Times New Roman"/>
          <w:b/>
          <w:sz w:val="26"/>
          <w:szCs w:val="26"/>
        </w:rPr>
        <w:t xml:space="preserve"> ..</w:t>
      </w:r>
      <w:proofErr w:type="gramEnd"/>
      <w:r w:rsidRPr="005530B1">
        <w:rPr>
          <w:rFonts w:ascii="Times New Roman" w:hAnsi="Times New Roman" w:cs="Times New Roman"/>
          <w:b/>
          <w:sz w:val="26"/>
          <w:szCs w:val="26"/>
        </w:rPr>
        <w:t xml:space="preserve">2020 года </w:t>
      </w:r>
    </w:p>
    <w:p w14:paraId="4E3B09B8" w14:textId="77777777" w:rsidR="004C347E" w:rsidRPr="005530B1" w:rsidRDefault="004C347E" w:rsidP="004C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4C347E" w:rsidRPr="005530B1" w14:paraId="2361F453" w14:textId="77777777" w:rsidTr="00683293">
        <w:tc>
          <w:tcPr>
            <w:tcW w:w="4786" w:type="dxa"/>
          </w:tcPr>
          <w:p w14:paraId="49F0AEE9" w14:textId="77777777" w:rsidR="004C347E" w:rsidRPr="005530B1" w:rsidRDefault="004C347E" w:rsidP="00683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3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порядка и </w:t>
            </w:r>
            <w:r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условий предоставления в аренду имущества, включенного в переч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ень</w:t>
            </w:r>
            <w:r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муниципального имущества,</w:t>
            </w:r>
            <w:r w:rsidRPr="005530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предусмотренный частью 4 статьи 18 Федерального закона №209-ФЗ «О развитии малого и среднего предпринимательства в Российской Федерации»</w:t>
            </w:r>
          </w:p>
        </w:tc>
        <w:tc>
          <w:tcPr>
            <w:tcW w:w="4785" w:type="dxa"/>
          </w:tcPr>
          <w:p w14:paraId="3172FD08" w14:textId="77777777" w:rsidR="004C347E" w:rsidRPr="005530B1" w:rsidRDefault="004C347E" w:rsidP="00683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7FE6D483" w14:textId="77777777" w:rsidR="004C347E" w:rsidRPr="00342A3E" w:rsidRDefault="004C347E" w:rsidP="004C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573A6EA" w14:textId="77777777" w:rsidR="004C347E" w:rsidRPr="00342A3E" w:rsidRDefault="004C347E" w:rsidP="004C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0D74CA1" w14:textId="77777777" w:rsidR="004C347E" w:rsidRPr="00342A3E" w:rsidRDefault="004C347E" w:rsidP="004C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EA38C5C" w14:textId="4EE79937" w:rsidR="004C347E" w:rsidRPr="00342A3E" w:rsidRDefault="004C347E" w:rsidP="004C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24 июля 2007 г. N 209-ФЗ "О развитии малого и среднего предпринимательства в Российской Федерации"</w:t>
        </w:r>
      </w:hyperlink>
      <w:r w:rsidRPr="00342A3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342A3E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>
        <w:rPr>
          <w:rFonts w:ascii="Times New Roman" w:hAnsi="Times New Roman" w:cs="Times New Roman"/>
          <w:sz w:val="26"/>
          <w:szCs w:val="26"/>
        </w:rPr>
        <w:t>Костаревского</w:t>
      </w:r>
      <w:r w:rsidRPr="00342A3E">
        <w:rPr>
          <w:rFonts w:ascii="Times New Roman" w:hAnsi="Times New Roman" w:cs="Times New Roman"/>
          <w:sz w:val="26"/>
          <w:szCs w:val="26"/>
        </w:rPr>
        <w:t xml:space="preserve"> сельского поселения, администрация </w:t>
      </w:r>
      <w:r>
        <w:rPr>
          <w:rFonts w:ascii="Times New Roman" w:hAnsi="Times New Roman" w:cs="Times New Roman"/>
          <w:bCs/>
          <w:sz w:val="26"/>
          <w:szCs w:val="26"/>
        </w:rPr>
        <w:t>Костаревского</w:t>
      </w:r>
      <w:r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342A3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4C9764" w14:textId="77777777" w:rsidR="004C347E" w:rsidRPr="00342A3E" w:rsidRDefault="004C347E" w:rsidP="004C3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C589571" w14:textId="77777777" w:rsidR="004C347E" w:rsidRPr="00342A3E" w:rsidRDefault="004C347E" w:rsidP="004C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6D6A0024" w14:textId="77777777" w:rsidR="004C347E" w:rsidRPr="00342A3E" w:rsidRDefault="004C347E" w:rsidP="004C34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16945B18" w14:textId="77777777" w:rsidR="004C347E" w:rsidRPr="005530B1" w:rsidRDefault="004C347E" w:rsidP="004C34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Pr="00342A3E">
        <w:rPr>
          <w:rFonts w:ascii="Times New Roman" w:hAnsi="Times New Roman" w:cs="Times New Roman"/>
          <w:bCs/>
          <w:sz w:val="26"/>
          <w:szCs w:val="26"/>
        </w:rPr>
        <w:t xml:space="preserve">порядок и </w:t>
      </w:r>
      <w:r w:rsidRPr="00342A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условия предоставления в аренду имущества, включенного в переч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ень</w:t>
      </w:r>
      <w:r w:rsidRPr="00342A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имущества,</w:t>
      </w:r>
      <w:r w:rsidRPr="00342A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30B1">
        <w:rPr>
          <w:rFonts w:ascii="Times New Roman" w:hAnsi="Times New Roman" w:cs="Times New Roman"/>
          <w:sz w:val="26"/>
          <w:szCs w:val="26"/>
        </w:rPr>
        <w:t>предусмотренный частью 4 статьи 18 Федерального закона №209-ФЗ «О развитии малого и среднего предпринимательства в Российской Федерации».</w:t>
      </w:r>
    </w:p>
    <w:p w14:paraId="54775E7E" w14:textId="77777777" w:rsidR="004C347E" w:rsidRPr="00342A3E" w:rsidRDefault="004C347E" w:rsidP="004C34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0270D926" w14:textId="77777777" w:rsidR="004C347E" w:rsidRPr="00342A3E" w:rsidRDefault="004C347E" w:rsidP="004C34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(обнародованию). </w:t>
      </w:r>
    </w:p>
    <w:p w14:paraId="3E474452" w14:textId="77777777" w:rsidR="004C347E" w:rsidRPr="00342A3E" w:rsidRDefault="004C347E" w:rsidP="004C347E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14DC80" w14:textId="77777777" w:rsidR="004C347E" w:rsidRPr="00342A3E" w:rsidRDefault="004C347E" w:rsidP="004C347E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5BFBC1" w14:textId="25F0BF6A" w:rsidR="004C347E" w:rsidRPr="00342A3E" w:rsidRDefault="004C347E" w:rsidP="004C347E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Cs/>
          <w:sz w:val="26"/>
          <w:szCs w:val="26"/>
        </w:rPr>
        <w:t>Костаревского</w:t>
      </w:r>
      <w:r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342A3E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342A3E">
        <w:rPr>
          <w:rFonts w:ascii="Times New Roman" w:hAnsi="Times New Roman" w:cs="Times New Roman"/>
          <w:bCs/>
          <w:sz w:val="26"/>
          <w:szCs w:val="26"/>
        </w:rPr>
        <w:t xml:space="preserve">.В. </w:t>
      </w:r>
      <w:r>
        <w:rPr>
          <w:rFonts w:ascii="Times New Roman" w:hAnsi="Times New Roman" w:cs="Times New Roman"/>
          <w:bCs/>
          <w:sz w:val="26"/>
          <w:szCs w:val="26"/>
        </w:rPr>
        <w:t>Марков</w:t>
      </w:r>
    </w:p>
    <w:p w14:paraId="59D61279" w14:textId="77777777" w:rsidR="004C347E" w:rsidRPr="00342A3E" w:rsidRDefault="004C347E" w:rsidP="004C347E">
      <w:pPr>
        <w:rPr>
          <w:rFonts w:ascii="Times New Roman" w:hAnsi="Times New Roman" w:cs="Times New Roman"/>
          <w:sz w:val="26"/>
          <w:szCs w:val="26"/>
        </w:rPr>
      </w:pPr>
    </w:p>
    <w:p w14:paraId="048F9370" w14:textId="77777777" w:rsidR="004C347E" w:rsidRPr="00342A3E" w:rsidRDefault="004C347E" w:rsidP="004C347E">
      <w:pPr>
        <w:rPr>
          <w:rFonts w:ascii="Times New Roman" w:hAnsi="Times New Roman" w:cs="Times New Roman"/>
          <w:sz w:val="26"/>
          <w:szCs w:val="26"/>
        </w:rPr>
      </w:pPr>
    </w:p>
    <w:p w14:paraId="1317DD3F" w14:textId="77777777" w:rsidR="004C347E" w:rsidRPr="00342A3E" w:rsidRDefault="004C347E" w:rsidP="004C347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7"/>
      </w:tblGrid>
      <w:tr w:rsidR="004C347E" w:rsidRPr="00342A3E" w14:paraId="0E2EBB68" w14:textId="77777777" w:rsidTr="00683293">
        <w:tc>
          <w:tcPr>
            <w:tcW w:w="4785" w:type="dxa"/>
          </w:tcPr>
          <w:p w14:paraId="158F7E26" w14:textId="77777777" w:rsidR="004C347E" w:rsidRPr="00342A3E" w:rsidRDefault="004C347E" w:rsidP="00683293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785" w:type="dxa"/>
          </w:tcPr>
          <w:p w14:paraId="3CE73D7D" w14:textId="471E16B0" w:rsidR="004C347E" w:rsidRPr="00342A3E" w:rsidRDefault="004C347E" w:rsidP="00683293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к постановлению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Костаревского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№   от </w:t>
            </w:r>
            <w:proofErr w:type="gramStart"/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..</w:t>
            </w:r>
            <w:proofErr w:type="gramEnd"/>
            <w:r w:rsidRPr="00342A3E">
              <w:rPr>
                <w:rFonts w:ascii="Times New Roman" w:hAnsi="Times New Roman" w:cs="Times New Roman"/>
                <w:sz w:val="26"/>
                <w:szCs w:val="26"/>
              </w:rPr>
              <w:t>2020г</w:t>
            </w:r>
          </w:p>
        </w:tc>
      </w:tr>
    </w:tbl>
    <w:p w14:paraId="31D833D6" w14:textId="77777777" w:rsidR="004C347E" w:rsidRPr="00342A3E" w:rsidRDefault="004C347E" w:rsidP="004C347E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</w:p>
    <w:p w14:paraId="4E497547" w14:textId="77777777" w:rsidR="004C347E" w:rsidRPr="00342A3E" w:rsidRDefault="004C347E" w:rsidP="004C347E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>Порядок и условия предоставления в аренду имущества, включенного в переч</w:t>
      </w:r>
      <w:r>
        <w:rPr>
          <w:rFonts w:ascii="Times New Roman" w:hAnsi="Times New Roman" w:cs="Times New Roman"/>
          <w:b/>
          <w:sz w:val="26"/>
          <w:szCs w:val="26"/>
        </w:rPr>
        <w:t>ень</w:t>
      </w:r>
      <w:r w:rsidRPr="00342A3E"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имущества, предусмотренный частью 4 статьи 18 Федерального закона №209-ФЗ «О развитии малого и среднего предпринимательства в Российской Федерации»</w:t>
      </w:r>
    </w:p>
    <w:p w14:paraId="73250B24" w14:textId="77777777" w:rsidR="004C347E" w:rsidRPr="00342A3E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2968EC" w14:textId="77777777" w:rsidR="004C347E" w:rsidRPr="00342A3E" w:rsidRDefault="004C347E" w:rsidP="004C347E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22AB27E3" w14:textId="77777777" w:rsidR="004C347E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25F693" w14:textId="77777777" w:rsidR="004C347E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1. Настоящие Порядок и условия регулируют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именуются соответственно - муниципальное имущество, Перечень).</w:t>
      </w:r>
    </w:p>
    <w:p w14:paraId="1A712758" w14:textId="660802E2" w:rsidR="004C347E" w:rsidRPr="004C347E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Порядок формирования, ведения и обязательного опубликования перечня муниципального имущества, предусмотренного частью 4 статьи 18 Федерального закона "О развитии малого и среднего предпринимательства в Российской Федерации" утвержден </w:t>
      </w:r>
      <w:r w:rsidRPr="004C347E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Pr="004C347E">
        <w:rPr>
          <w:rFonts w:ascii="Times New Roman" w:hAnsi="Times New Roman" w:cs="Times New Roman"/>
          <w:sz w:val="26"/>
          <w:szCs w:val="26"/>
        </w:rPr>
        <w:t>Костаревского</w:t>
      </w:r>
      <w:r w:rsidRPr="004C347E">
        <w:rPr>
          <w:rFonts w:ascii="Times New Roman" w:hAnsi="Times New Roman" w:cs="Times New Roman"/>
          <w:sz w:val="26"/>
          <w:szCs w:val="26"/>
        </w:rPr>
        <w:t xml:space="preserve"> сельского Совета № </w:t>
      </w:r>
      <w:r w:rsidRPr="004C347E">
        <w:rPr>
          <w:rFonts w:ascii="Times New Roman" w:hAnsi="Times New Roman" w:cs="Times New Roman"/>
          <w:sz w:val="26"/>
          <w:szCs w:val="26"/>
        </w:rPr>
        <w:t>16</w:t>
      </w:r>
      <w:r w:rsidRPr="004C347E">
        <w:rPr>
          <w:rFonts w:ascii="Times New Roman" w:hAnsi="Times New Roman" w:cs="Times New Roman"/>
          <w:sz w:val="26"/>
          <w:szCs w:val="26"/>
        </w:rPr>
        <w:t xml:space="preserve"> от 19.12.2017г.</w:t>
      </w:r>
    </w:p>
    <w:p w14:paraId="01FF0874" w14:textId="77777777" w:rsidR="004C347E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1.2. Право на аренду муниципального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 </w:t>
      </w:r>
      <w:hyperlink r:id="rId5" w:history="1">
        <w:r w:rsidRPr="00CA4CDC">
          <w:rPr>
            <w:rStyle w:val="a6"/>
            <w:rFonts w:ascii="Times New Roman" w:hAnsi="Times New Roman" w:cs="Times New Roman"/>
            <w:sz w:val="26"/>
            <w:szCs w:val="26"/>
          </w:rPr>
          <w:t>Федерального закона от 24 июля 2007 г. N 209-ФЗ "О развитии малого и среднего предпринимательства в Российской Федерации"</w:t>
        </w:r>
      </w:hyperlink>
      <w:r w:rsidRPr="00CA4CDC">
        <w:rPr>
          <w:rFonts w:ascii="Times New Roman" w:hAnsi="Times New Roman" w:cs="Times New Roman"/>
          <w:sz w:val="26"/>
          <w:szCs w:val="26"/>
        </w:rPr>
        <w:t> (далее именуется - Федеральный закон N 209-ФЗ), и организации, образующие инфраструктуру поддержки субъектов малого и среднего предпринимательства, за исключением указанных в статье 15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 (далее именуются - заявители).</w:t>
      </w:r>
    </w:p>
    <w:p w14:paraId="2FF4076F" w14:textId="77777777" w:rsidR="004C347E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1.3. Заявители имеют право на аренду муниципального имущества при соблюдении следующих условий:</w:t>
      </w:r>
    </w:p>
    <w:p w14:paraId="3FCDF722" w14:textId="77777777" w:rsidR="004C347E" w:rsidRPr="00CA4CDC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и (или) постановка заявителя на налоговый учет на территории </w:t>
      </w:r>
      <w:r w:rsidRPr="00342A3E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14:paraId="5B8E9A9B" w14:textId="77777777" w:rsidR="004C347E" w:rsidRPr="00CA4CDC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14:paraId="08CE228D" w14:textId="77777777" w:rsidR="004C347E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14:paraId="67102076" w14:textId="77777777" w:rsidR="004C347E" w:rsidRPr="00CA4CDC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lastRenderedPageBreak/>
        <w:t>1.4. Муниципальное имущество предоставляется в аренду на срок не менее пяти лет. Срок договора аренды муниципального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14:paraId="70BA3345" w14:textId="77777777" w:rsidR="004C347E" w:rsidRPr="00CA4CDC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1.5. Предоставление в аренду муниципального имущества осуществляется путем передачи:</w:t>
      </w:r>
    </w:p>
    <w:p w14:paraId="324DC731" w14:textId="77777777" w:rsidR="004C347E" w:rsidRPr="00CA4CDC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торгов;</w:t>
      </w:r>
    </w:p>
    <w:p w14:paraId="6CDF76A5" w14:textId="77777777" w:rsidR="004C347E" w:rsidRPr="00CA4CDC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без проведения торгов </w:t>
      </w:r>
      <w:r w:rsidRPr="007E7685">
        <w:rPr>
          <w:rFonts w:ascii="Times New Roman" w:hAnsi="Times New Roman" w:cs="Times New Roman"/>
          <w:sz w:val="26"/>
          <w:szCs w:val="26"/>
        </w:rPr>
        <w:t>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питания.</w:t>
      </w:r>
    </w:p>
    <w:p w14:paraId="53D77B98" w14:textId="77777777" w:rsidR="004C347E" w:rsidRPr="00CA4CDC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Предоставление земельных участков в аренду осуществляется в соответствии с положениями главы V.1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:</w:t>
      </w:r>
    </w:p>
    <w:p w14:paraId="0CAD668A" w14:textId="77777777" w:rsidR="004C347E" w:rsidRPr="00CA4CDC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 - в порядке, предусмотренном статьями 39.11, 39.12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14:paraId="73437A52" w14:textId="77777777" w:rsidR="004C347E" w:rsidRPr="00CA4CDC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без проведения торгов - в случаях, установленных пунктом 2 статьи 39.6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, в порядке, предусмотренном статьями 39.14 - 39.17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.</w:t>
      </w:r>
    </w:p>
    <w:p w14:paraId="7EB892D9" w14:textId="02BF5C56" w:rsidR="004C347E" w:rsidRPr="00CA4CDC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Организатором торгов на право заключения договора аренды земельного участка, включенного в Перечень,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Костаревского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администрация).</w:t>
      </w:r>
    </w:p>
    <w:p w14:paraId="09E680CD" w14:textId="77777777" w:rsidR="004C347E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E7F696" w14:textId="77777777" w:rsidR="004C347E" w:rsidRPr="00616DCD" w:rsidRDefault="004C347E" w:rsidP="004C347E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DCD">
        <w:rPr>
          <w:rFonts w:ascii="Times New Roman" w:hAnsi="Times New Roman" w:cs="Times New Roman"/>
          <w:b/>
          <w:sz w:val="26"/>
          <w:szCs w:val="26"/>
        </w:rPr>
        <w:t>2. Порядок предоставления муниципального имущества в аренду по результатам проведения торгов</w:t>
      </w:r>
    </w:p>
    <w:p w14:paraId="5FEBC895" w14:textId="77777777" w:rsidR="004C347E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br/>
      </w:r>
    </w:p>
    <w:p w14:paraId="737AF223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2.1. Передача в аренду муниципального имущества по результатам проведения торгов может осуществляться по инициативе администрации, или обладателя права хозяйственного ведения или оперативного управления - муниципального унитарного предприятия, муниципального учреждения (далее именуется - уполномоченное лицо), или по инициативе заявителя.</w:t>
      </w:r>
    </w:p>
    <w:p w14:paraId="4EA82C23" w14:textId="5053BC01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Организатором проведения торгов и арендодателем в отношении имущества, составляющего казну </w:t>
      </w:r>
      <w:r>
        <w:rPr>
          <w:rFonts w:ascii="Times New Roman" w:hAnsi="Times New Roman" w:cs="Times New Roman"/>
          <w:sz w:val="26"/>
          <w:szCs w:val="26"/>
        </w:rPr>
        <w:t>Костаревского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сельского поселения, является администрация.</w:t>
      </w:r>
    </w:p>
    <w:p w14:paraId="24B22BA2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является уполномоченное лицо.</w:t>
      </w:r>
    </w:p>
    <w:p w14:paraId="6240B56C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2.2. Заявители для предоставления в аренду муниципального имущества по результатам проведения торгов по инициативе заявителей представляют в администрацию или уполномоченному лицу заявление о предоставлении в аренду муниципального имущества по результатам проведения торгов, с приложением следующих документов:</w:t>
      </w:r>
    </w:p>
    <w:p w14:paraId="677CECB0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юридического лица (решение о назначении или об избрании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14:paraId="3E9110D3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2) документ, удостоверяющий личность (в случае подачи заявления о предоставлении в аренду муниципального имущества по результатам проведения </w:t>
      </w:r>
      <w:r w:rsidRPr="00616DCD">
        <w:rPr>
          <w:rFonts w:ascii="Times New Roman" w:hAnsi="Times New Roman" w:cs="Times New Roman"/>
          <w:sz w:val="26"/>
          <w:szCs w:val="26"/>
        </w:rPr>
        <w:lastRenderedPageBreak/>
        <w:t>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14:paraId="5E3F5647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трех рабочих дней со дня поступления заявления о предоставлении в аренду муниципального имущества по результатам проведения торгов:</w:t>
      </w:r>
    </w:p>
    <w:p w14:paraId="3EDDC3A6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14:paraId="5CA799AF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14:paraId="24BFBB5F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14:paraId="6A83FB75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14:paraId="6452B070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14:paraId="534798F8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14:paraId="7CC44B97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14:paraId="1194D678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сведения о банкротстве сведения об отсутствии введения в отношении заявителя процедур банкротства.</w:t>
      </w:r>
    </w:p>
    <w:p w14:paraId="15F481C1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14:paraId="60227984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2.4. Заявления о предоставлении в аренду муниципального имущества по результатам проведения торгов регистрируются в установленном для входящей корреспонденции порядке.</w:t>
      </w:r>
    </w:p>
    <w:p w14:paraId="259CA3D5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685">
        <w:rPr>
          <w:rFonts w:ascii="Times New Roman" w:hAnsi="Times New Roman" w:cs="Times New Roman"/>
          <w:sz w:val="26"/>
          <w:szCs w:val="26"/>
        </w:rPr>
        <w:t>Не позднее следующего рабочего дня после поступления заявления о предоставлении в аренду муниципального имущества по результатам проведения торгов в электронной форме Перечня, размещенной на официальном сайте администрации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14:paraId="0545E4EB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 случае поступления нескольких заявлений о предоставлении в аренду одного и того же муниципального 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14:paraId="656BCA3C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 случае если по ранее поданному заявлению о предоставлении в аренду муниципального имущества по результатам торгов администрацией или уполномоченным лицом принимается решение о проведении торгов, заявителям, подавшим заявление позже, направляется уведомление о принятом решении с разъяснением возможности участия в торгах.</w:t>
      </w:r>
    </w:p>
    <w:p w14:paraId="733A48D8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2.5. Администрация или уполномоченное лицо в течение 30 дней с даты поступления заявления о предоставлении в аренду муниципального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 в уведомлении указываются причины отказа.</w:t>
      </w:r>
    </w:p>
    <w:p w14:paraId="1E0979A3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>2.6. Администрация или уполномоченное лицо принимает решение об отказе в проведении торгов при наличии хотя бы одного из следующих оснований:</w:t>
      </w:r>
    </w:p>
    <w:p w14:paraId="6C8C1CBB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2.2 настоящих Порядка и условий, обязанность по представлению которых лежит на заявителе, не в полном объеме;</w:t>
      </w:r>
    </w:p>
    <w:p w14:paraId="56372CD1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14:paraId="1DBF2392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заявителя условиям, предусмотренным пунктами 1.2 и 1.3 настоящих Порядка и условий.</w:t>
      </w:r>
    </w:p>
    <w:p w14:paraId="48C4631E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14:paraId="311B4FE3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14:paraId="7FD49712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с даты признания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14:paraId="19B4850D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в отношении муниципального имущества, указанного в заявлении о предоставлении в аренду муниципального имущества по результатам проведения торгов, администрацией или уполномоченным лицом принято решение о проведении торгов;</w:t>
      </w:r>
    </w:p>
    <w:p w14:paraId="3D6112C6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в отношении муниципального имущества, указанного в заявлении о предоставлении в аренду муниципального имущества по результатам проведения торгов, администрацией или уполномоченным лицом принято решение о предоставлении его иному лицу;</w:t>
      </w:r>
    </w:p>
    <w:p w14:paraId="501A019B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в отношении муниципального имущества, указанного в заявлении о предоставлении в аренду муниципального имущества по результатам проведения торгов, ранее поступило заявление о предоставлении его в аренду без торгов и администрацией или уполномоченным лицом не принято решение об отказе в предоставлении муниципального имущества.</w:t>
      </w:r>
    </w:p>
    <w:p w14:paraId="10BC82AF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2.7. Передача в аренду муниципального имущества по результатам проведения торгов осуществляется в порядке, установленном 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 (далее именуется - приказ ФАС N 67), и в соответствии с конкурсной документацией.</w:t>
      </w:r>
    </w:p>
    <w:p w14:paraId="2AEE3237" w14:textId="77777777" w:rsidR="004C347E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093C21" w14:textId="77777777" w:rsidR="004C347E" w:rsidRPr="002D6B82" w:rsidRDefault="004C347E" w:rsidP="004C347E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82">
        <w:rPr>
          <w:rFonts w:ascii="Times New Roman" w:hAnsi="Times New Roman" w:cs="Times New Roman"/>
          <w:b/>
          <w:sz w:val="26"/>
          <w:szCs w:val="26"/>
        </w:rPr>
        <w:t>3. Порядок предоставления муниципального имущества в аренду без проведения торгов.</w:t>
      </w:r>
    </w:p>
    <w:p w14:paraId="705470C9" w14:textId="77777777" w:rsidR="004C347E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77D510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3.1. Муниципальное имущество предоставляется в аренду без проведения торгов </w:t>
      </w:r>
      <w:r w:rsidRPr="007E7685">
        <w:rPr>
          <w:rFonts w:ascii="Times New Roman" w:hAnsi="Times New Roman" w:cs="Times New Roman"/>
          <w:sz w:val="26"/>
          <w:szCs w:val="26"/>
        </w:rPr>
        <w:t xml:space="preserve">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</w:t>
      </w:r>
      <w:r w:rsidRPr="007E7685">
        <w:rPr>
          <w:rFonts w:ascii="Times New Roman" w:hAnsi="Times New Roman" w:cs="Times New Roman"/>
          <w:sz w:val="26"/>
          <w:szCs w:val="26"/>
        </w:rPr>
        <w:lastRenderedPageBreak/>
        <w:t>питания, при условии его использования для осуществления таких видов деятельности.</w:t>
      </w:r>
    </w:p>
    <w:p w14:paraId="7A35C55D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3.2. Заявители представляют в администрацию или уполномоченному лицу заявление о предоставлении в аренду муниципального имущества без проведения торгов, с приложением следующих документов:</w:t>
      </w:r>
    </w:p>
    <w:p w14:paraId="7BE1790B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юридического лица (решение о назначении или об избрании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16DCD">
        <w:rPr>
          <w:rFonts w:ascii="Times New Roman" w:hAnsi="Times New Roman" w:cs="Times New Roman"/>
          <w:sz w:val="26"/>
          <w:szCs w:val="26"/>
        </w:rPr>
        <w:t xml:space="preserve">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14:paraId="13ED895E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документ, удостоверяющий личность (в случае подачи заявления о предоставлении в аренду муниципального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14:paraId="1ABBA40E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3) копии учредительных документов для юридических лиц;</w:t>
      </w:r>
    </w:p>
    <w:p w14:paraId="2B917CD0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4)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14:paraId="076DF53B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3.3. Администрация или уполномоченное лицо в течение трех рабочих дней со дня поступления заявления о предоставлении в аренду муниципального имущества без проведения торгов:</w:t>
      </w:r>
    </w:p>
    <w:p w14:paraId="20659EB8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14:paraId="7586BADA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14:paraId="4CBB3E5F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14:paraId="4654A20C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14:paraId="37D9708A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14:paraId="2BBF313B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14:paraId="60D068C4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14:paraId="36501A38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сведения о банкротстве, сведения об отсутствии введения в отношении заявителя процедур банкротства.</w:t>
      </w:r>
    </w:p>
    <w:p w14:paraId="3A0AA937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14:paraId="460A78C6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3.4. Заявления о предоставлении в аренду муниципального имущества без проведения торгов регистрируются в установленном для входящей корреспонденции порядке.</w:t>
      </w:r>
    </w:p>
    <w:p w14:paraId="1AC81CF2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после поступления заявления о предоставлении в аренду муниципального имущества без проведения торгов в электронной форме Перечня, размещенной на официальном сайте администрации в </w:t>
      </w:r>
      <w:r w:rsidRPr="00616DCD">
        <w:rPr>
          <w:rFonts w:ascii="Times New Roman" w:hAnsi="Times New Roman" w:cs="Times New Roman"/>
          <w:sz w:val="26"/>
          <w:szCs w:val="26"/>
        </w:rPr>
        <w:lastRenderedPageBreak/>
        <w:t>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14:paraId="0A0B41AA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 случае поступления нескольких заявлений о предоставлении в аренду муниципального имущества без проведения торгов в отношении одного и того же муниципального имущества указанные заявления рассматриваются в порядке очередности по дате и времени их поступления.</w:t>
      </w:r>
    </w:p>
    <w:p w14:paraId="6CE2D0C0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3.5. Администрация или уполномоченное лицо в течение 10 рабочих дней с даты поступления в администрацию или уполномоченному лицу заявления о предоставлении в аренду муниципального имущества без проведения торгов и документов, указанных в пунктах 3.2, 3.3 настоящих Порядка и условий, рассматривает их и по результатам рассмотрения принимает решение о предоставлении муниципального имущества без проведения торгов либо решение об отказе в предоставлении муниципального имущества без проведения торгов, о чем в течение трех рабочих дней с даты принятия решения в письменной форме уведомляет заявителя.</w:t>
      </w:r>
    </w:p>
    <w:p w14:paraId="546F4637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Решение администрации или уполномоченного лица о предоставлении в аренду муниципального имущества без проведения торгов либо решение об отказе в предоставлении в аренду муниципального имущества без проведения торгов принимается в порядке очередности по дате и времени поступления заявления о предоставлении в аренду муниципального имущества без проведения торгов.</w:t>
      </w:r>
    </w:p>
    <w:p w14:paraId="4BE59E8C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При принятии решения об отказе в предоставлении в аренду муниципального имущества в уведомлении указываются причины отказа.</w:t>
      </w:r>
    </w:p>
    <w:p w14:paraId="43003049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3.6. Администрация или уполномоченное лицо принимает решение об отказе в предоставлении в аренду муниципального имущества без проведения торгов при наличии хотя бы одного из следующих оснований:</w:t>
      </w:r>
    </w:p>
    <w:p w14:paraId="794928AC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3.2 настоящих Порядка и условий, обязанность по представлению которых лежит на заявителе, не в полном объеме;</w:t>
      </w:r>
    </w:p>
    <w:p w14:paraId="06AA4B9E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14:paraId="4E23AD10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заявителя критериям и условиям, предусмотренным пунктами 1.2, 1.3, 3.1 настоящих Порядка и условий;</w:t>
      </w:r>
    </w:p>
    <w:p w14:paraId="49B30F49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14:paraId="755E4081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14:paraId="3BDD7EAA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с даты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14:paraId="3B510584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в отношении муниципального имущества, указанного в заявлении о предоставлении в аренду муниципального имущества без проведения торгов, администрацией или уполномоченным лицом принято решение о предоставлении его иному лицу;</w:t>
      </w:r>
    </w:p>
    <w:p w14:paraId="2E4D76EA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муниципальное имущество, указанное в заявлении о предоставлении в аренду муниципального имущества без проведения торгов, является предметом торгов, извещение о проведении которых размещено в порядке, установленном приказом ФАС N 67;</w:t>
      </w:r>
    </w:p>
    <w:p w14:paraId="6CD7C04D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>если в отношении муниципального имущества, указанного в заявлении о предоставлении в аренду муниципального имущества без проведения торгов, ранее поступило заявление о предоставлении в аренду муниципального имущества по результатам торгов и администрацией или уполномоченным лицом не принято решение об отказе в предоставлении муниципального имущества в аренду.</w:t>
      </w:r>
    </w:p>
    <w:p w14:paraId="2BF94D40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 случае если администрацией или уполномоченным лицом по собственной инициативе принято решение о проведении торгов в отношении муниципального имущества, извещение о проведении торгов в порядке, установленном приказом ФАС N 67, не размещается до рассмотрения заявления о предоставлении в аренду муниципального имущества без проведения торгов. В случае принятия по результатам рассмотрения указанного заявления решения о предоставлении муниципального имущества в аренду без проведения торгов, решение о проведении торгов в отношении такого имущества, принятое администрацией или уполномоченным лицом по собственной инициативе, подлежит отмене.</w:t>
      </w:r>
    </w:p>
    <w:p w14:paraId="16154CB8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3.7. Администрация или уполномоченное лицо не позднее 15 рабочих дней со дня принятия решения о предоставлении муниципального имущества в аренду без проведения торгов осуществляет подготовку проекта договора аренды, и его подписание, а также направление указанного договора для подписания заявителю.</w:t>
      </w:r>
    </w:p>
    <w:p w14:paraId="4A2CF8B9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4EAECB" w14:textId="77777777" w:rsidR="004C347E" w:rsidRDefault="004C347E" w:rsidP="004C347E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947690" w14:textId="77777777" w:rsidR="004C347E" w:rsidRPr="005530B1" w:rsidRDefault="004C347E" w:rsidP="004C347E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>4. Льготные условия</w:t>
      </w:r>
    </w:p>
    <w:p w14:paraId="159563D5" w14:textId="77777777" w:rsidR="004C347E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  <w:sz w:val="26"/>
          <w:szCs w:val="26"/>
        </w:rPr>
        <w:br/>
      </w:r>
    </w:p>
    <w:p w14:paraId="1F239D0D" w14:textId="77777777" w:rsidR="004C347E" w:rsidRPr="005530B1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  <w:sz w:val="26"/>
          <w:szCs w:val="26"/>
        </w:rPr>
        <w:t>4.1. При заключении договора аренды муниципального имущества без проведения торгов с заявителями, соответствующими условиям, указанным в пункте 1.3 настоящих Порядка и условий,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размер арендной платы устанавливается на льготных условиях. Размер льготы по арендной плате определяется и утверждается администрацией.</w:t>
      </w:r>
    </w:p>
    <w:p w14:paraId="344CB7D1" w14:textId="77777777" w:rsidR="004C347E" w:rsidRPr="005530B1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  <w:sz w:val="26"/>
          <w:szCs w:val="26"/>
        </w:rPr>
        <w:t>4.2. В случае досрочного расторжения договора аренды муниципального имущества без проведения торгов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</w:p>
    <w:p w14:paraId="7E349A53" w14:textId="77777777" w:rsidR="004C347E" w:rsidRPr="005530B1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115458" w14:textId="77777777" w:rsidR="004C347E" w:rsidRDefault="004C347E" w:rsidP="004C347E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DD86EB" w14:textId="77777777" w:rsidR="004C347E" w:rsidRPr="00616DCD" w:rsidRDefault="004C347E" w:rsidP="004C347E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DCD">
        <w:rPr>
          <w:rFonts w:ascii="Times New Roman" w:hAnsi="Times New Roman" w:cs="Times New Roman"/>
          <w:b/>
          <w:sz w:val="26"/>
          <w:szCs w:val="26"/>
        </w:rPr>
        <w:t>4. Заключительные положения</w:t>
      </w:r>
    </w:p>
    <w:p w14:paraId="6F8D9BC4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4.1. В случае несоблюдения арендатором условий договора аренды муниципального имущества, требований настоящих Порядка и условий и законодательства Российской Федерации администрация или уполномоченное лицо принимает предусмотренные законодательством меры для досрочного расторжения договора аренды муниципального имущества.</w:t>
      </w:r>
    </w:p>
    <w:p w14:paraId="269DA976" w14:textId="77777777" w:rsidR="004C347E" w:rsidRPr="00616DCD" w:rsidRDefault="004C347E" w:rsidP="004C347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5A4E0E" w14:textId="77777777" w:rsidR="007623EB" w:rsidRDefault="007623EB"/>
    <w:sectPr w:rsidR="007623EB" w:rsidSect="009A00AF">
      <w:headerReference w:type="default" r:id="rId6"/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AE611" w14:textId="77777777" w:rsidR="00155C62" w:rsidRDefault="004C347E">
    <w:pPr>
      <w:pStyle w:val="a3"/>
    </w:pPr>
  </w:p>
  <w:p w14:paraId="4AD8D79E" w14:textId="77777777" w:rsidR="00B30AD3" w:rsidRDefault="004C347E" w:rsidP="00155C62">
    <w:pPr>
      <w:pStyle w:val="a3"/>
      <w:jc w:val="right"/>
      <w:rPr>
        <w:rFonts w:ascii="Times New Roman" w:hAnsi="Times New Roman" w:cs="Times New Roman"/>
        <w:sz w:val="28"/>
        <w:szCs w:val="28"/>
      </w:rPr>
    </w:pPr>
  </w:p>
  <w:p w14:paraId="7BD4A023" w14:textId="77777777" w:rsidR="00155C62" w:rsidRPr="00155C62" w:rsidRDefault="004C347E" w:rsidP="00155C62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6D"/>
    <w:rsid w:val="004C347E"/>
    <w:rsid w:val="0070696D"/>
    <w:rsid w:val="007623EB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380F"/>
  <w15:chartTrackingRefBased/>
  <w15:docId w15:val="{F27CA1AF-81BA-41D7-B0D9-A7225E53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47E"/>
  </w:style>
  <w:style w:type="table" w:styleId="a5">
    <w:name w:val="Table Grid"/>
    <w:basedOn w:val="a1"/>
    <w:uiPriority w:val="39"/>
    <w:rsid w:val="004C3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unhideWhenUsed/>
    <w:rsid w:val="004C347E"/>
    <w:rPr>
      <w:color w:val="0000FF"/>
      <w:u w:val="single"/>
    </w:rPr>
  </w:style>
  <w:style w:type="paragraph" w:styleId="a7">
    <w:name w:val="No Spacing"/>
    <w:uiPriority w:val="1"/>
    <w:qFormat/>
    <w:rsid w:val="004C34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3141</Words>
  <Characters>17910</Characters>
  <Application>Microsoft Office Word</Application>
  <DocSecurity>0</DocSecurity>
  <Lines>149</Lines>
  <Paragraphs>42</Paragraphs>
  <ScaleCrop>false</ScaleCrop>
  <Company/>
  <LinksUpToDate>false</LinksUpToDate>
  <CharactersWithSpaces>21009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2</cp:revision>
  <dcterms:created xsi:type="dcterms:W3CDTF">2020-06-30T09:52:00Z</dcterms:created>
  <dcterms:modified xsi:type="dcterms:W3CDTF">2020-06-30T09:54:00Z</dcterms:modified>
</cp:coreProperties>
</file>