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1E16A" w14:textId="58FCF247" w:rsidR="007D62A2" w:rsidRDefault="00345375" w:rsidP="007D62A2">
      <w:r>
        <w:rPr>
          <w:sz w:val="24"/>
          <w:szCs w:val="24"/>
        </w:rPr>
        <w:t>проект</w:t>
      </w:r>
    </w:p>
    <w:p w14:paraId="78BCF161" w14:textId="77777777" w:rsidR="007D62A2" w:rsidRPr="007D62A2" w:rsidRDefault="007D62A2" w:rsidP="007D62A2"/>
    <w:p w14:paraId="2F875294" w14:textId="18BC52E6" w:rsidR="00BE29F5" w:rsidRDefault="00BE29F5" w:rsidP="00BE29F5">
      <w:pPr>
        <w:pStyle w:val="1"/>
        <w:jc w:val="center"/>
        <w:rPr>
          <w:szCs w:val="28"/>
        </w:rPr>
      </w:pPr>
      <w:r>
        <w:rPr>
          <w:szCs w:val="28"/>
        </w:rPr>
        <w:t>АДМИНИСТРАЦИЯ</w:t>
      </w:r>
    </w:p>
    <w:p w14:paraId="7577B4D4" w14:textId="2358D596" w:rsidR="00BE29F5" w:rsidRDefault="00BE29F5" w:rsidP="00BE29F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Костаревского сельского поселения</w:t>
      </w:r>
    </w:p>
    <w:p w14:paraId="0C612AA5" w14:textId="77777777" w:rsidR="00BE29F5" w:rsidRDefault="00BE29F5" w:rsidP="00BE29F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06ADB8B6" w14:textId="77777777" w:rsidR="00BE29F5" w:rsidRDefault="00BE29F5" w:rsidP="00BE29F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5193DD81" w14:textId="77777777" w:rsidR="00BE29F5" w:rsidRDefault="00BE29F5" w:rsidP="00BE29F5">
      <w:pPr>
        <w:jc w:val="center"/>
        <w:rPr>
          <w:sz w:val="28"/>
          <w:szCs w:val="28"/>
        </w:rPr>
      </w:pPr>
    </w:p>
    <w:p w14:paraId="30A59154" w14:textId="77777777" w:rsidR="00BE29F5" w:rsidRDefault="00BE29F5" w:rsidP="00BE29F5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14:paraId="5AC519D5" w14:textId="77777777" w:rsidR="00BE29F5" w:rsidRDefault="00BE29F5" w:rsidP="00BE29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7CE3CF" w14:textId="77777777" w:rsidR="00BE29F5" w:rsidRDefault="00BE29F5" w:rsidP="00BE29F5">
      <w:pPr>
        <w:spacing w:line="276" w:lineRule="auto"/>
        <w:jc w:val="both"/>
        <w:rPr>
          <w:sz w:val="28"/>
          <w:szCs w:val="28"/>
        </w:rPr>
      </w:pPr>
    </w:p>
    <w:p w14:paraId="103C5777" w14:textId="7CD523EF" w:rsidR="00BE29F5" w:rsidRDefault="00BE29F5" w:rsidP="00BE29F5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45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г.                                                                                 № </w:t>
      </w:r>
      <w:r w:rsidR="00345375">
        <w:rPr>
          <w:sz w:val="24"/>
          <w:szCs w:val="24"/>
        </w:rPr>
        <w:t xml:space="preserve"> </w:t>
      </w:r>
    </w:p>
    <w:p w14:paraId="75F42CD8" w14:textId="77777777" w:rsidR="00BE29F5" w:rsidRDefault="00BE29F5" w:rsidP="00BE29F5">
      <w:pPr>
        <w:spacing w:line="276" w:lineRule="auto"/>
        <w:ind w:left="709"/>
        <w:jc w:val="both"/>
        <w:rPr>
          <w:sz w:val="24"/>
          <w:szCs w:val="24"/>
        </w:rPr>
      </w:pPr>
    </w:p>
    <w:p w14:paraId="336958A6" w14:textId="029E9306" w:rsidR="00BE29F5" w:rsidRDefault="00BE29F5" w:rsidP="00BE29F5">
      <w:pPr>
        <w:autoSpaceDE w:val="0"/>
        <w:autoSpaceDN w:val="0"/>
        <w:adjustRightInd w:val="0"/>
        <w:ind w:left="851" w:right="3401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hyperlink r:id="rId4" w:history="1">
        <w:r>
          <w:rPr>
            <w:rStyle w:val="a3"/>
            <w:sz w:val="24"/>
            <w:szCs w:val="24"/>
          </w:rPr>
          <w:t>Порядк</w:t>
        </w:r>
      </w:hyperlink>
      <w:r>
        <w:rPr>
          <w:sz w:val="24"/>
          <w:szCs w:val="24"/>
        </w:rPr>
        <w:t xml:space="preserve">а ведения муниципальной долговой книги Костаревского сельского поселения </w:t>
      </w:r>
    </w:p>
    <w:p w14:paraId="6B7AADA5" w14:textId="77777777" w:rsidR="00BE29F5" w:rsidRDefault="00BE29F5" w:rsidP="00BE29F5">
      <w:pPr>
        <w:pStyle w:val="ConsPlusTitle"/>
        <w:ind w:firstLine="709"/>
        <w:jc w:val="both"/>
        <w:rPr>
          <w:sz w:val="24"/>
          <w:szCs w:val="24"/>
        </w:rPr>
      </w:pPr>
    </w:p>
    <w:p w14:paraId="5C648EDF" w14:textId="77777777" w:rsid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8C9EBA3" w14:textId="401492E1" w:rsid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hyperlink r:id="rId5" w:history="1">
        <w:r>
          <w:rPr>
            <w:rStyle w:val="a3"/>
            <w:sz w:val="24"/>
            <w:szCs w:val="24"/>
          </w:rPr>
          <w:t>статьями 120</w:t>
        </w:r>
      </w:hyperlink>
      <w:r>
        <w:rPr>
          <w:sz w:val="24"/>
          <w:szCs w:val="24"/>
        </w:rPr>
        <w:t xml:space="preserve"> и </w:t>
      </w:r>
      <w:hyperlink r:id="rId6" w:history="1">
        <w:r>
          <w:rPr>
            <w:rStyle w:val="a3"/>
            <w:sz w:val="24"/>
            <w:szCs w:val="24"/>
          </w:rPr>
          <w:t>121</w:t>
        </w:r>
      </w:hyperlink>
      <w:r>
        <w:rPr>
          <w:sz w:val="24"/>
          <w:szCs w:val="24"/>
        </w:rPr>
        <w:t xml:space="preserve"> Бюджетного кодекса Российской Федерации, руководствуясь Уставом Костаревского сельского поселения,</w:t>
      </w:r>
    </w:p>
    <w:p w14:paraId="156191E7" w14:textId="77777777" w:rsid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14:paraId="5B26FB8C" w14:textId="5481178C" w:rsid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hyperlink r:id="rId7" w:anchor="Par41" w:history="1">
        <w:r>
          <w:rPr>
            <w:rStyle w:val="a3"/>
            <w:sz w:val="24"/>
            <w:szCs w:val="24"/>
          </w:rPr>
          <w:t>Порядок</w:t>
        </w:r>
      </w:hyperlink>
      <w:r>
        <w:rPr>
          <w:sz w:val="24"/>
          <w:szCs w:val="24"/>
        </w:rPr>
        <w:t xml:space="preserve"> ведения муниципальной долговой книги Костаревского сельского поселения согласно приложению 1 к настоящему постановлению.</w:t>
      </w:r>
    </w:p>
    <w:p w14:paraId="018CFF48" w14:textId="4C1D3940" w:rsid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форму муниципальной </w:t>
      </w:r>
      <w:hyperlink r:id="rId8" w:anchor="Par139" w:history="1">
        <w:r>
          <w:rPr>
            <w:rStyle w:val="a3"/>
            <w:sz w:val="24"/>
            <w:szCs w:val="24"/>
          </w:rPr>
          <w:t>долговой книги</w:t>
        </w:r>
      </w:hyperlink>
      <w:r>
        <w:rPr>
          <w:sz w:val="24"/>
          <w:szCs w:val="24"/>
        </w:rPr>
        <w:t xml:space="preserve"> Костаревского сельского поселения согласно приложению 2 к настоящему постановлению.</w:t>
      </w:r>
    </w:p>
    <w:p w14:paraId="192A2355" w14:textId="25A1FF68" w:rsid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форму </w:t>
      </w:r>
      <w:hyperlink r:id="rId9" w:anchor="Par265" w:history="1">
        <w:r>
          <w:rPr>
            <w:rStyle w:val="a3"/>
            <w:sz w:val="24"/>
            <w:szCs w:val="24"/>
          </w:rPr>
          <w:t>выписки</w:t>
        </w:r>
      </w:hyperlink>
      <w:r>
        <w:rPr>
          <w:sz w:val="24"/>
          <w:szCs w:val="24"/>
        </w:rPr>
        <w:t xml:space="preserve"> из муниципальной долговой книги Костаревского сельского поселения согласно приложению 3 к настоящему постановлению.</w:t>
      </w:r>
    </w:p>
    <w:p w14:paraId="009A33DF" w14:textId="3C5C9DDD" w:rsidR="00BE29F5" w:rsidRP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4. Обязанности по ведению муниципальной долговой книги Костаревского сельского поселения возложить на главного специалиста администрации Матвейчук О.А.</w:t>
      </w:r>
    </w:p>
    <w:p w14:paraId="36C4B5A3" w14:textId="50311F00" w:rsid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Постановление администрации Костаревского сельского поселения от 01.03.2013 года №7-П «Об утверждении Порядка ведения муниципальной долговой книги Костаревского сельского поселения» - признать утратившим силу. </w:t>
      </w:r>
    </w:p>
    <w:p w14:paraId="3378F237" w14:textId="77777777" w:rsid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(обнародования). </w:t>
      </w:r>
    </w:p>
    <w:p w14:paraId="41F0F3F5" w14:textId="77777777" w:rsidR="00BE29F5" w:rsidRDefault="00BE29F5" w:rsidP="00BE29F5">
      <w:pPr>
        <w:shd w:val="clear" w:color="auto" w:fill="FFFFFF"/>
        <w:tabs>
          <w:tab w:val="left" w:pos="5728"/>
        </w:tabs>
        <w:spacing w:before="4"/>
        <w:ind w:left="11"/>
        <w:rPr>
          <w:spacing w:val="-4"/>
          <w:sz w:val="24"/>
          <w:szCs w:val="24"/>
        </w:rPr>
      </w:pPr>
    </w:p>
    <w:p w14:paraId="53CBDEE3" w14:textId="77777777" w:rsidR="00BE29F5" w:rsidRDefault="00BE29F5" w:rsidP="00BE29F5">
      <w:pPr>
        <w:shd w:val="clear" w:color="auto" w:fill="FFFFFF"/>
        <w:tabs>
          <w:tab w:val="left" w:pos="5728"/>
        </w:tabs>
        <w:spacing w:before="4"/>
        <w:ind w:left="11"/>
        <w:rPr>
          <w:spacing w:val="-4"/>
          <w:sz w:val="24"/>
          <w:szCs w:val="24"/>
        </w:rPr>
      </w:pPr>
    </w:p>
    <w:p w14:paraId="4F327EFC" w14:textId="5CC558B6" w:rsidR="00BE29F5" w:rsidRDefault="00BE29F5" w:rsidP="00BE29F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Костаревского сельского поселения                                                     С.В. Марков</w:t>
      </w:r>
    </w:p>
    <w:p w14:paraId="5F3E5F30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76D6A5E0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23A682BB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45F1F941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6EF40ABA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234C72CA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46DC748B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126FC513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64E835CE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3B64F9C0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2BCE1364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1BCAB899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4B18942E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08F9974F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6A2E6912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1181BA4C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38D4B885" w14:textId="1DD9DEB7" w:rsidR="00BE29F5" w:rsidRDefault="00BE29F5" w:rsidP="00BE29F5">
      <w:pPr>
        <w:spacing w:line="276" w:lineRule="auto"/>
        <w:ind w:left="4536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Приложение 1 к постановлению администрации Костаревского сельского поселения от  </w:t>
      </w:r>
      <w:proofErr w:type="gramStart"/>
      <w:r>
        <w:rPr>
          <w:sz w:val="24"/>
          <w:szCs w:val="24"/>
        </w:rPr>
        <w:t xml:space="preserve"> </w:t>
      </w:r>
      <w:r w:rsidR="0034537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№ </w:t>
      </w:r>
      <w:r w:rsidR="00345375">
        <w:rPr>
          <w:sz w:val="24"/>
          <w:szCs w:val="24"/>
        </w:rPr>
        <w:t xml:space="preserve"> </w:t>
      </w:r>
    </w:p>
    <w:p w14:paraId="53B7A806" w14:textId="77777777" w:rsidR="00BE29F5" w:rsidRDefault="00BE29F5" w:rsidP="00BE29F5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</w:p>
    <w:p w14:paraId="47B5C2A0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2F842CD" w14:textId="77777777" w:rsidR="00BE29F5" w:rsidRDefault="00BE29F5" w:rsidP="00BE29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292781AC" w14:textId="77777777" w:rsidR="00BE29F5" w:rsidRDefault="00BE29F5" w:rsidP="00BE29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ВЕДЕНИЯ МУНИЦИПАЛЬНОЙ ДОЛГОВОЙ КНИГИ</w:t>
      </w:r>
    </w:p>
    <w:p w14:paraId="6BA67D19" w14:textId="47AB60AD" w:rsidR="00BE29F5" w:rsidRDefault="00BE29F5" w:rsidP="00BE29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КОСТАРЕВСКОГО СЕЛЬСКОГО ПОСЕЛЕНИЯ </w:t>
      </w:r>
    </w:p>
    <w:p w14:paraId="6D1A0B36" w14:textId="77777777" w:rsidR="00BE29F5" w:rsidRDefault="00BE29F5" w:rsidP="00BE29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B2CFC73" w14:textId="77777777" w:rsidR="00BE29F5" w:rsidRDefault="00BE29F5" w:rsidP="00BE29F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14:paraId="27DD758F" w14:textId="77777777" w:rsidR="00BE29F5" w:rsidRDefault="00BE29F5" w:rsidP="00BE29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5F3C81C" w14:textId="268AEE8A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разработан в соответствии с Бюджетным </w:t>
      </w:r>
      <w:hyperlink r:id="rId10" w:history="1">
        <w:r>
          <w:rPr>
            <w:rStyle w:val="a3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Приказом министерства финансов Волгоградской области от 16.01.2013г. № 12 «Об утверждении Порядка ведения государственной долговой книги  Волгоградской области» с целью определения процедуры ведения муниципальной долговой книги Костаревского сельского поселения </w:t>
      </w:r>
      <w:proofErr w:type="spellStart"/>
      <w:r>
        <w:rPr>
          <w:sz w:val="24"/>
          <w:szCs w:val="24"/>
        </w:rPr>
        <w:t>Камышинского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(далее именуется - долговая книга).</w:t>
      </w:r>
    </w:p>
    <w:p w14:paraId="2450E038" w14:textId="561B57CD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Долговые обязательства Костаревского сельского поселения (далее именуются - долговые обязательства) существуют в виде обязательств по:</w:t>
      </w:r>
    </w:p>
    <w:p w14:paraId="4DB69C89" w14:textId="28420598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муниципальным ценным бумагам Костаревского сельского поселения;</w:t>
      </w:r>
    </w:p>
    <w:p w14:paraId="71A00597" w14:textId="7DE0A7D0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кредитам, </w:t>
      </w:r>
      <w:r w:rsidRPr="00BE29F5">
        <w:rPr>
          <w:sz w:val="24"/>
          <w:szCs w:val="24"/>
        </w:rPr>
        <w:t xml:space="preserve">привлеченным </w:t>
      </w:r>
      <w:proofErr w:type="spellStart"/>
      <w:r w:rsidRPr="00BE29F5">
        <w:rPr>
          <w:sz w:val="24"/>
          <w:szCs w:val="24"/>
        </w:rPr>
        <w:t>Костаревским</w:t>
      </w:r>
      <w:proofErr w:type="spellEnd"/>
      <w:r w:rsidRPr="00BE29F5">
        <w:rPr>
          <w:sz w:val="24"/>
          <w:szCs w:val="24"/>
        </w:rPr>
        <w:t xml:space="preserve"> сельским поселением от кредитных организаций, иностранных банков;</w:t>
      </w:r>
    </w:p>
    <w:p w14:paraId="2303592F" w14:textId="5351136F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3) бюджетным кредитам, привлеченным в бюджет Костаревского сельского поселения из других бюджетов бюджетной системы Российской Федерации;</w:t>
      </w:r>
    </w:p>
    <w:p w14:paraId="52812622" w14:textId="48EE47C6" w:rsidR="00BE29F5" w:rsidRPr="00BE29F5" w:rsidRDefault="00BE29F5" w:rsidP="00BE29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 xml:space="preserve">        4) муниципальным гарантиям Костаревского сельского поселения.</w:t>
      </w:r>
    </w:p>
    <w:p w14:paraId="3FA0B9D2" w14:textId="244FEBE9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 xml:space="preserve">3. Долговая книга </w:t>
      </w:r>
      <w:proofErr w:type="gramStart"/>
      <w:r w:rsidRPr="00BE29F5">
        <w:rPr>
          <w:sz w:val="24"/>
          <w:szCs w:val="24"/>
        </w:rPr>
        <w:t>- это</w:t>
      </w:r>
      <w:proofErr w:type="gramEnd"/>
      <w:r w:rsidRPr="00BE29F5">
        <w:rPr>
          <w:sz w:val="24"/>
          <w:szCs w:val="24"/>
        </w:rPr>
        <w:t xml:space="preserve"> реестр долговых обязательств Костаревского сельского поселения, оформленных в соответствии с действующим законодательством Российской Федерации и Волгоградской области, нормативными правовыми актами Костаревского сельского поселения.</w:t>
      </w:r>
    </w:p>
    <w:p w14:paraId="14059478" w14:textId="6951CEEB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Реестр содержит совокупность данных, зафиксированных на бумажном носителе и в электронной базе данных, которая обеспечивает идентификацию долговых обязательств, их учет по видам, срокам, кредиторам, позволяет оперативно пополнять, предоставлять, получать, обрабатывать информацию о состоянии муниципального долга Костаревского сельского поселения, составлять и представлять установленную отчетность.</w:t>
      </w:r>
    </w:p>
    <w:p w14:paraId="351D77A4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683A352" w14:textId="77777777" w:rsidR="00BE29F5" w:rsidRPr="00BE29F5" w:rsidRDefault="00BE29F5" w:rsidP="00BE29F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E29F5">
        <w:rPr>
          <w:sz w:val="24"/>
          <w:szCs w:val="24"/>
        </w:rPr>
        <w:t>II. Состав и порядок ведения долговой книги</w:t>
      </w:r>
    </w:p>
    <w:p w14:paraId="431D6B56" w14:textId="77777777" w:rsidR="00BE29F5" w:rsidRPr="00BE29F5" w:rsidRDefault="00BE29F5" w:rsidP="00BE29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AABA752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1. Долговая книга состоит из пяти разделов:</w:t>
      </w:r>
    </w:p>
    <w:p w14:paraId="063ECFE8" w14:textId="67F7220D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- муниципальные ценные бумаги Костаревского сельского поселения;</w:t>
      </w:r>
    </w:p>
    <w:p w14:paraId="32BAA5F6" w14:textId="3B6E196E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 xml:space="preserve">- кредиты, привлеченным </w:t>
      </w:r>
      <w:proofErr w:type="spellStart"/>
      <w:r w:rsidRPr="00BE29F5">
        <w:rPr>
          <w:sz w:val="24"/>
          <w:szCs w:val="24"/>
        </w:rPr>
        <w:t>Костаревским</w:t>
      </w:r>
      <w:proofErr w:type="spellEnd"/>
      <w:r w:rsidRPr="00BE29F5">
        <w:rPr>
          <w:sz w:val="24"/>
          <w:szCs w:val="24"/>
        </w:rPr>
        <w:t xml:space="preserve"> сельским поселением от кредитных организаций, иностранных банков, выраженные в валюте Российской Федерации;</w:t>
      </w:r>
    </w:p>
    <w:p w14:paraId="3D7DAE6D" w14:textId="64C5F545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- бюджетные кредиты, привлеченные в бюджет Костаревского сельского поселения из других бюджетов бюджетной системы Российской Федерации;</w:t>
      </w:r>
    </w:p>
    <w:p w14:paraId="19996032" w14:textId="2354803E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- муниципальные гарантии Костаревского сельского поселения;</w:t>
      </w:r>
    </w:p>
    <w:p w14:paraId="2C0C146A" w14:textId="55F85346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- сводная информация о долговых обязательствах Костаревского сельского поселения.</w:t>
      </w:r>
    </w:p>
    <w:p w14:paraId="6677ED76" w14:textId="77777777" w:rsidR="00BE29F5" w:rsidRPr="00BE29F5" w:rsidRDefault="00BE29F5" w:rsidP="00BE29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 xml:space="preserve">2. В долговую книгу вносятся сведения об объеме долговых обязательств по видам этих обязательств, о дате их возникновения и исполнения (прекращения по иным </w:t>
      </w:r>
      <w:r w:rsidRPr="00BE29F5">
        <w:rPr>
          <w:sz w:val="24"/>
          <w:szCs w:val="24"/>
        </w:rPr>
        <w:lastRenderedPageBreak/>
        <w:t>основаниям) полностью или частично, формах обеспечения обязательств, а также информация о просроченной задолженности по исполнению долговых обязательств.</w:t>
      </w:r>
    </w:p>
    <w:p w14:paraId="21DDC899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14:paraId="54654B4E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3.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14:paraId="4D06D23E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других подтверждающих документов.</w:t>
      </w:r>
    </w:p>
    <w:p w14:paraId="19BC6560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 xml:space="preserve"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Комитет финансов Администрации </w:t>
      </w:r>
      <w:proofErr w:type="spellStart"/>
      <w:r w:rsidRPr="00BE29F5">
        <w:rPr>
          <w:sz w:val="24"/>
          <w:szCs w:val="24"/>
        </w:rPr>
        <w:t>Камышинского</w:t>
      </w:r>
      <w:proofErr w:type="spellEnd"/>
      <w:r w:rsidRPr="00BE29F5">
        <w:rPr>
          <w:sz w:val="24"/>
          <w:szCs w:val="24"/>
        </w:rPr>
        <w:t xml:space="preserve"> муниципального района (далее - Комитет финансов) в пятидневный срок со дня их внесения.</w:t>
      </w:r>
    </w:p>
    <w:p w14:paraId="6B89C6F9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4. Долговые обязательства регистрируются в валюте возникновения этих обязательств.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14:paraId="1FA33A04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 xml:space="preserve">5. Долговая </w:t>
      </w:r>
      <w:hyperlink r:id="rId11" w:anchor="Par96" w:history="1">
        <w:r w:rsidRPr="00BE29F5">
          <w:rPr>
            <w:rStyle w:val="a3"/>
            <w:sz w:val="24"/>
            <w:szCs w:val="24"/>
          </w:rPr>
          <w:t>книга</w:t>
        </w:r>
      </w:hyperlink>
      <w:r w:rsidRPr="00BE29F5">
        <w:rPr>
          <w:sz w:val="24"/>
          <w:szCs w:val="24"/>
        </w:rPr>
        <w:t xml:space="preserve"> ведется в электронном виде и на бумажном носителе в соответствии с приложением 1.</w:t>
      </w:r>
    </w:p>
    <w:p w14:paraId="53F57329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Долговая книга на бумажном носителе распечатывается по состоянию на 1-е число месяца каждого отчетного периода и подписывается главой сельского поселения.</w:t>
      </w:r>
    </w:p>
    <w:p w14:paraId="0A4FBF38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0677A39" w14:textId="77777777" w:rsidR="00BE29F5" w:rsidRPr="00BE29F5" w:rsidRDefault="00BE29F5" w:rsidP="00BE29F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E29F5">
        <w:rPr>
          <w:sz w:val="24"/>
          <w:szCs w:val="24"/>
        </w:rPr>
        <w:t>III. Административные процедуры по представлению информации</w:t>
      </w:r>
    </w:p>
    <w:p w14:paraId="0CC89D00" w14:textId="77777777" w:rsidR="00BE29F5" w:rsidRPr="00BE29F5" w:rsidRDefault="00BE29F5" w:rsidP="00BE29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E29F5">
        <w:rPr>
          <w:sz w:val="24"/>
          <w:szCs w:val="24"/>
        </w:rPr>
        <w:t xml:space="preserve">и отчетности о состоянии муниципального долга </w:t>
      </w:r>
    </w:p>
    <w:p w14:paraId="073BB6A3" w14:textId="2DAA587F" w:rsidR="00BE29F5" w:rsidRPr="00BE29F5" w:rsidRDefault="00BE29F5" w:rsidP="00BE29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E29F5">
        <w:rPr>
          <w:sz w:val="24"/>
          <w:szCs w:val="24"/>
        </w:rPr>
        <w:t>Костаревского сельского поселения</w:t>
      </w:r>
    </w:p>
    <w:p w14:paraId="18DA3015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5735732" w14:textId="2CB3B18C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 xml:space="preserve">1. Информация о долговых обязательствах Костаревского сельского поселения, отраженная в долговой книге, подлежит передаче в Министерство финансов Волгоградской области через Комитет финансов администрации </w:t>
      </w:r>
      <w:proofErr w:type="spellStart"/>
      <w:r w:rsidRPr="00BE29F5">
        <w:rPr>
          <w:sz w:val="24"/>
          <w:szCs w:val="24"/>
        </w:rPr>
        <w:t>Камышинского</w:t>
      </w:r>
      <w:proofErr w:type="spellEnd"/>
      <w:r w:rsidRPr="00BE29F5">
        <w:rPr>
          <w:sz w:val="24"/>
          <w:szCs w:val="24"/>
        </w:rPr>
        <w:t xml:space="preserve"> муниципального района на основании Соглашения о передаче </w:t>
      </w:r>
      <w:proofErr w:type="spellStart"/>
      <w:r w:rsidRPr="00BE29F5">
        <w:rPr>
          <w:sz w:val="24"/>
          <w:szCs w:val="24"/>
        </w:rPr>
        <w:t>Камышинскому</w:t>
      </w:r>
      <w:proofErr w:type="spellEnd"/>
      <w:r w:rsidRPr="00BE29F5">
        <w:rPr>
          <w:sz w:val="24"/>
          <w:szCs w:val="24"/>
        </w:rPr>
        <w:t xml:space="preserve"> муниципальному району части полномочий Костаревского сельского поселения. Объем передаваемой информации, порядок и сроки ее передачи устанавливаются Комитетом финансов. </w:t>
      </w:r>
    </w:p>
    <w:p w14:paraId="34E4CA2B" w14:textId="384F3D74" w:rsidR="00BE29F5" w:rsidRP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29F5">
        <w:rPr>
          <w:sz w:val="24"/>
          <w:szCs w:val="24"/>
        </w:rPr>
        <w:t xml:space="preserve">Ответственность за достоверность переданных Комитету финансов данных о долговых обязательствах Костаревского сельского поселения несет глава Костаревского сельского поселения. </w:t>
      </w:r>
    </w:p>
    <w:p w14:paraId="482CA584" w14:textId="6E4A71B3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2. Информация из долговой книги Костаревского сельского поселения представляется в Комитет финансов для последующей передачи комитет финансов Волгоградской области не позднее 1 числа каждого месяца, за подписью главы Костаревского сельского поселения.</w:t>
      </w:r>
    </w:p>
    <w:p w14:paraId="0CDB041E" w14:textId="7ED1FBA3" w:rsidR="00BE29F5" w:rsidRDefault="007F71EF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9F5">
        <w:rPr>
          <w:sz w:val="24"/>
          <w:szCs w:val="24"/>
        </w:rPr>
        <w:t>3. Выписка из долговой книги кредитным организациям предоставляется на основании письменного запроса с обоснованием запрашиваемой информации за подписью полномочного лица в течение пяти рабочих дней со дня получения запроса.</w:t>
      </w:r>
    </w:p>
    <w:p w14:paraId="4939997C" w14:textId="7FD81197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Организации, осуществляющие взаимодействие с Администрацией Костаревского сельского поселения, с Комитетом финансов на договорной основе, имеют право получить документ, подтверждающий регистрацию муниципального долга, и выписку из долговой книги в соответствии с заключенными договорами.</w:t>
      </w:r>
    </w:p>
    <w:p w14:paraId="41C218CB" w14:textId="525E668C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Администрация Костаревского сельского поселения несет ответственность за сохранность, своевременность, полноту и правильность ведения долговой книги.</w:t>
      </w:r>
    </w:p>
    <w:p w14:paraId="4E3DE90E" w14:textId="77777777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822989A" w14:textId="77777777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2450F9C" w14:textId="77777777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E7487F9" w14:textId="77777777" w:rsidR="00BE29F5" w:rsidRDefault="00BE29F5" w:rsidP="00BE29F5">
      <w:pPr>
        <w:rPr>
          <w:rFonts w:ascii="Calibri" w:hAnsi="Calibri" w:cs="Calibri"/>
        </w:rPr>
        <w:sectPr w:rsidR="00BE29F5">
          <w:pgSz w:w="11906" w:h="16838"/>
          <w:pgMar w:top="1134" w:right="1276" w:bottom="1134" w:left="1559" w:header="708" w:footer="708" w:gutter="0"/>
          <w:cols w:space="720"/>
        </w:sectPr>
      </w:pPr>
    </w:p>
    <w:p w14:paraId="67912D0D" w14:textId="77777777" w:rsidR="00BE29F5" w:rsidRDefault="00BE29F5" w:rsidP="00BE29F5">
      <w:pPr>
        <w:widowControl w:val="0"/>
        <w:autoSpaceDE w:val="0"/>
        <w:autoSpaceDN w:val="0"/>
        <w:adjustRightInd w:val="0"/>
        <w:ind w:left="9072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477A4482" w14:textId="77777777" w:rsidR="00BE29F5" w:rsidRDefault="00BE29F5" w:rsidP="00BE29F5">
      <w:pPr>
        <w:widowControl w:val="0"/>
        <w:autoSpaceDE w:val="0"/>
        <w:autoSpaceDN w:val="0"/>
        <w:adjustRightInd w:val="0"/>
        <w:ind w:left="9072"/>
        <w:outlineLvl w:val="0"/>
        <w:rPr>
          <w:sz w:val="24"/>
          <w:szCs w:val="24"/>
        </w:rPr>
      </w:pPr>
    </w:p>
    <w:p w14:paraId="38A30193" w14:textId="77777777" w:rsidR="00BE29F5" w:rsidRDefault="00BE29F5" w:rsidP="00BE29F5">
      <w:pPr>
        <w:widowControl w:val="0"/>
        <w:autoSpaceDE w:val="0"/>
        <w:autoSpaceDN w:val="0"/>
        <w:adjustRightInd w:val="0"/>
        <w:ind w:left="907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60802FC7" w14:textId="20340641" w:rsidR="00BE29F5" w:rsidRDefault="00BE29F5" w:rsidP="00BE29F5">
      <w:pPr>
        <w:spacing w:line="276" w:lineRule="auto"/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Костаревского сельского поселения от </w:t>
      </w:r>
      <w:r w:rsidR="00345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г.№ </w:t>
      </w:r>
      <w:r w:rsidR="00345375">
        <w:rPr>
          <w:sz w:val="24"/>
          <w:szCs w:val="24"/>
        </w:rPr>
        <w:t xml:space="preserve"> </w:t>
      </w:r>
    </w:p>
    <w:p w14:paraId="30B5DB28" w14:textId="77777777" w:rsidR="00BE29F5" w:rsidRDefault="00BE29F5" w:rsidP="00BE29F5">
      <w:pPr>
        <w:widowControl w:val="0"/>
        <w:autoSpaceDE w:val="0"/>
        <w:autoSpaceDN w:val="0"/>
        <w:adjustRightInd w:val="0"/>
        <w:ind w:left="9072"/>
        <w:rPr>
          <w:sz w:val="24"/>
          <w:szCs w:val="24"/>
        </w:rPr>
      </w:pPr>
    </w:p>
    <w:p w14:paraId="4BA55CA8" w14:textId="77777777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</w:pPr>
    </w:p>
    <w:p w14:paraId="21E06BAE" w14:textId="14A93AA1" w:rsidR="00BE29F5" w:rsidRDefault="00BE29F5" w:rsidP="00BE29F5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96"/>
      <w:bookmarkEnd w:id="1"/>
      <w:r>
        <w:rPr>
          <w:rFonts w:ascii="Times New Roman" w:hAnsi="Times New Roman" w:cs="Times New Roman"/>
        </w:rPr>
        <w:t xml:space="preserve">МУНИЦИПАЛЬНАЯ   ДОЛГОВАЯ </w:t>
      </w:r>
      <w:proofErr w:type="gramStart"/>
      <w:r>
        <w:rPr>
          <w:rFonts w:ascii="Times New Roman" w:hAnsi="Times New Roman" w:cs="Times New Roman"/>
        </w:rPr>
        <w:t>КНИГА  КОСТАРЕВСКОГО</w:t>
      </w:r>
      <w:proofErr w:type="gramEnd"/>
      <w:r>
        <w:rPr>
          <w:rFonts w:ascii="Times New Roman" w:hAnsi="Times New Roman" w:cs="Times New Roman"/>
        </w:rPr>
        <w:t xml:space="preserve"> СЕЛЬСКОГО ПОСЕЛЕНИЯ</w:t>
      </w:r>
    </w:p>
    <w:p w14:paraId="398FB319" w14:textId="77777777" w:rsidR="00BE29F5" w:rsidRDefault="00BE29F5" w:rsidP="00BE29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proofErr w:type="gramStart"/>
      <w:r>
        <w:rPr>
          <w:rFonts w:ascii="Times New Roman" w:hAnsi="Times New Roman" w:cs="Times New Roman"/>
        </w:rPr>
        <w:t>01._</w:t>
      </w:r>
      <w:proofErr w:type="gramEnd"/>
      <w:r>
        <w:rPr>
          <w:rFonts w:ascii="Times New Roman" w:hAnsi="Times New Roman" w:cs="Times New Roman"/>
        </w:rPr>
        <w:t>_.20__г.</w:t>
      </w:r>
    </w:p>
    <w:p w14:paraId="58D6AB75" w14:textId="77777777" w:rsidR="00BE29F5" w:rsidRDefault="00BE29F5" w:rsidP="00BE29F5">
      <w:pPr>
        <w:pStyle w:val="ConsPlusNonformat"/>
        <w:jc w:val="center"/>
        <w:rPr>
          <w:rFonts w:ascii="Times New Roman" w:hAnsi="Times New Roman" w:cs="Times New Roman"/>
        </w:rPr>
      </w:pPr>
    </w:p>
    <w:p w14:paraId="3E7C9E7E" w14:textId="5F6C7131" w:rsidR="00BE29F5" w:rsidRDefault="00BE29F5" w:rsidP="00BE29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1. </w:t>
      </w:r>
      <w:proofErr w:type="gramStart"/>
      <w:r>
        <w:rPr>
          <w:rFonts w:ascii="Times New Roman" w:hAnsi="Times New Roman" w:cs="Times New Roman"/>
        </w:rPr>
        <w:t>Муниципальные  ценные</w:t>
      </w:r>
      <w:proofErr w:type="gramEnd"/>
      <w:r>
        <w:rPr>
          <w:rFonts w:ascii="Times New Roman" w:hAnsi="Times New Roman" w:cs="Times New Roman"/>
        </w:rPr>
        <w:t xml:space="preserve"> бумаги Костаревского сельского поселения</w:t>
      </w:r>
    </w:p>
    <w:p w14:paraId="4DD90C55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ABAFA70" w14:textId="77777777" w:rsidR="00BE29F5" w:rsidRDefault="00BE29F5" w:rsidP="00BE29F5">
      <w:pPr>
        <w:spacing w:after="1"/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"/>
        <w:gridCol w:w="426"/>
        <w:gridCol w:w="427"/>
        <w:gridCol w:w="426"/>
        <w:gridCol w:w="567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851"/>
        <w:gridCol w:w="709"/>
        <w:gridCol w:w="850"/>
        <w:gridCol w:w="709"/>
        <w:gridCol w:w="709"/>
        <w:gridCol w:w="850"/>
        <w:gridCol w:w="709"/>
        <w:gridCol w:w="709"/>
        <w:gridCol w:w="425"/>
        <w:gridCol w:w="425"/>
        <w:gridCol w:w="567"/>
        <w:gridCol w:w="578"/>
        <w:gridCol w:w="556"/>
      </w:tblGrid>
      <w:tr w:rsidR="00BE29F5" w14:paraId="570CAB19" w14:textId="77777777" w:rsidTr="00BE29F5"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613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14:paraId="656B921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FE1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5E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муниципальных ценных бумаг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B4D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выпуска ценных бумаг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4BD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Условий эмиссии, дата регистрации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455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номер выпуска (дополнительного выпуска), дата </w:t>
            </w:r>
            <w:r>
              <w:rPr>
                <w:rFonts w:ascii="Times New Roman" w:hAnsi="Times New Roman" w:cs="Times New Roman"/>
              </w:rPr>
              <w:lastRenderedPageBreak/>
              <w:t>регистрации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BFC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генерального агента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EC1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Объявленный объем эмиссии выпуска (дополнительного выпуска) по номинальной стоимости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3FA5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582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стоимость одной ценной бумаги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FD38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размещения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4AB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8A7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купонного дохода по ценной бумаге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13F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купонного дохода в расчете на одну ценную бумагу в валюте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37A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выплаты купонного дохода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F9F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Выплаченная сумма купонного дохода по ценным бумагам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A12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Просроченная задолженность по выплате купонного дохода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D50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Дисконт на одну облигацию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12D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дисконта при погашении (выкупе) ценных бумаг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8D2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погашения (частичного погашения) обязательства, часть от номинальной стоимости в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F7FA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 погашению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D56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погашено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01B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долга на </w:t>
            </w:r>
            <w:proofErr w:type="gramStart"/>
            <w:r>
              <w:rPr>
                <w:rFonts w:ascii="Times New Roman" w:hAnsi="Times New Roman" w:cs="Times New Roman"/>
              </w:rPr>
              <w:t>01._</w:t>
            </w:r>
            <w:proofErr w:type="gramEnd"/>
            <w:r>
              <w:rPr>
                <w:rFonts w:ascii="Times New Roman" w:hAnsi="Times New Roman" w:cs="Times New Roman"/>
              </w:rPr>
              <w:t>_.20__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0BA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BE29F5" w14:paraId="5C6279CD" w14:textId="77777777" w:rsidTr="00BE29F5">
        <w:tc>
          <w:tcPr>
            <w:tcW w:w="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BB85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A43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0BEC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3CF2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CC14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1600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C5DB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43D0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7A1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F9E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F17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91E9" w14:textId="77777777" w:rsidR="00BE29F5" w:rsidRDefault="00BE29F5">
            <w:pPr>
              <w:pStyle w:val="ConsPlusNormal"/>
              <w:jc w:val="center"/>
            </w:pPr>
            <w:r>
              <w:t>по номинальной стоимости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55E8" w14:textId="77777777" w:rsidR="00BE29F5" w:rsidRDefault="00BE29F5">
            <w:pPr>
              <w:pStyle w:val="ConsPlusNormal"/>
              <w:jc w:val="center"/>
            </w:pPr>
            <w:r>
              <w:t>по цене размещения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A34F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FB9E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C825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14EC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87A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534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B2B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EE1D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C91E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6F7F" w14:textId="77777777" w:rsidR="00BE29F5" w:rsidRDefault="00BE29F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2EB0" w14:textId="77777777" w:rsidR="00BE29F5" w:rsidRDefault="00BE29F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B75B" w14:textId="77777777" w:rsidR="00BE29F5" w:rsidRDefault="00BE2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F859" w14:textId="77777777" w:rsidR="00BE29F5" w:rsidRDefault="00BE29F5">
            <w:pPr>
              <w:pStyle w:val="ConsPlusNormal"/>
              <w:jc w:val="center"/>
            </w:pPr>
            <w:r>
              <w:t>в том числе просроченный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4373" w14:textId="77777777" w:rsidR="00BE29F5" w:rsidRDefault="00BE29F5"/>
        </w:tc>
      </w:tr>
      <w:tr w:rsidR="00BE29F5" w14:paraId="6B712685" w14:textId="77777777" w:rsidTr="00BE29F5"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A462" w14:textId="77777777" w:rsidR="00BE29F5" w:rsidRDefault="00BE2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278D" w14:textId="77777777" w:rsidR="00BE29F5" w:rsidRDefault="00BE29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5844" w14:textId="77777777" w:rsidR="00BE29F5" w:rsidRDefault="00BE29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EEE9" w14:textId="77777777" w:rsidR="00BE29F5" w:rsidRDefault="00BE29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420D" w14:textId="77777777" w:rsidR="00BE29F5" w:rsidRDefault="00BE29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CBA8" w14:textId="77777777" w:rsidR="00BE29F5" w:rsidRDefault="00BE29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CB32" w14:textId="77777777" w:rsidR="00BE29F5" w:rsidRDefault="00BE29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E481" w14:textId="77777777" w:rsidR="00BE29F5" w:rsidRDefault="00BE29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EA34" w14:textId="77777777" w:rsidR="00BE29F5" w:rsidRDefault="00BE29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8F5A" w14:textId="77777777" w:rsidR="00BE29F5" w:rsidRDefault="00BE29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4DF5" w14:textId="77777777" w:rsidR="00BE29F5" w:rsidRDefault="00BE29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76D1" w14:textId="77777777" w:rsidR="00BE29F5" w:rsidRDefault="00BE29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D5FC" w14:textId="77777777" w:rsidR="00BE29F5" w:rsidRDefault="00BE29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2F3D" w14:textId="77777777" w:rsidR="00BE29F5" w:rsidRDefault="00BE29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1965" w14:textId="77777777" w:rsidR="00BE29F5" w:rsidRDefault="00BE29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F030" w14:textId="77777777" w:rsidR="00BE29F5" w:rsidRDefault="00BE29F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39A0" w14:textId="77777777" w:rsidR="00BE29F5" w:rsidRDefault="00BE29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A74F" w14:textId="77777777" w:rsidR="00BE29F5" w:rsidRDefault="00BE29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6907" w14:textId="77777777" w:rsidR="00BE29F5" w:rsidRDefault="00BE29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F786" w14:textId="77777777" w:rsidR="00BE29F5" w:rsidRDefault="00BE29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C28C" w14:textId="77777777" w:rsidR="00BE29F5" w:rsidRDefault="00BE29F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39CB" w14:textId="77777777" w:rsidR="00BE29F5" w:rsidRDefault="00BE29F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FEC8" w14:textId="77777777" w:rsidR="00BE29F5" w:rsidRDefault="00BE29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16EB" w14:textId="77777777" w:rsidR="00BE29F5" w:rsidRDefault="00BE29F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3486" w14:textId="77777777" w:rsidR="00BE29F5" w:rsidRDefault="00BE29F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DBF5" w14:textId="77777777" w:rsidR="00BE29F5" w:rsidRDefault="00BE29F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39B2" w14:textId="77777777" w:rsidR="00BE29F5" w:rsidRDefault="00BE29F5">
            <w:pPr>
              <w:pStyle w:val="ConsPlusNormal"/>
              <w:jc w:val="center"/>
            </w:pPr>
            <w:r>
              <w:t>27</w:t>
            </w:r>
          </w:p>
        </w:tc>
      </w:tr>
    </w:tbl>
    <w:p w14:paraId="6EDFB9BE" w14:textId="77777777" w:rsidR="00BE29F5" w:rsidRDefault="00BE29F5" w:rsidP="00BE29F5">
      <w:pPr>
        <w:pStyle w:val="ConsPlusNonformat"/>
        <w:jc w:val="center"/>
      </w:pPr>
    </w:p>
    <w:p w14:paraId="17E5B0ED" w14:textId="77777777" w:rsidR="00BE29F5" w:rsidRDefault="00BE29F5" w:rsidP="00BE29F5">
      <w:pPr>
        <w:pStyle w:val="ConsPlusNonformat"/>
        <w:jc w:val="center"/>
      </w:pPr>
    </w:p>
    <w:p w14:paraId="61C13429" w14:textId="77777777" w:rsidR="00BE29F5" w:rsidRDefault="00BE29F5" w:rsidP="00BE29F5">
      <w:pPr>
        <w:pStyle w:val="ConsPlusNonformat"/>
        <w:jc w:val="center"/>
      </w:pPr>
    </w:p>
    <w:p w14:paraId="4BFAEE59" w14:textId="77777777" w:rsidR="00BE29F5" w:rsidRDefault="00BE29F5" w:rsidP="00BE29F5">
      <w:pPr>
        <w:pStyle w:val="ConsPlusNonformat"/>
        <w:jc w:val="center"/>
      </w:pPr>
    </w:p>
    <w:p w14:paraId="7496A3EC" w14:textId="77777777" w:rsidR="00BE29F5" w:rsidRDefault="00BE29F5" w:rsidP="00BE29F5">
      <w:pPr>
        <w:pStyle w:val="ConsPlusNonformat"/>
        <w:jc w:val="center"/>
      </w:pPr>
    </w:p>
    <w:p w14:paraId="521B7B89" w14:textId="10A5BA42" w:rsidR="00BE29F5" w:rsidRDefault="00BE29F5" w:rsidP="00BE29F5">
      <w:pPr>
        <w:pStyle w:val="ConsPlusNonformat"/>
        <w:jc w:val="center"/>
        <w:rPr>
          <w:rFonts w:ascii="Times New Roman" w:hAnsi="Times New Roman" w:cs="Times New Roman"/>
        </w:rPr>
      </w:pPr>
      <w:r>
        <w:t>2</w:t>
      </w:r>
      <w:r>
        <w:rPr>
          <w:rFonts w:ascii="Times New Roman" w:hAnsi="Times New Roman" w:cs="Times New Roman"/>
        </w:rPr>
        <w:t xml:space="preserve">. Кредиты, привлеченные </w:t>
      </w:r>
      <w:proofErr w:type="spellStart"/>
      <w:r>
        <w:rPr>
          <w:rFonts w:ascii="Times New Roman" w:hAnsi="Times New Roman" w:cs="Times New Roman"/>
        </w:rPr>
        <w:t>Костаревским</w:t>
      </w:r>
      <w:proofErr w:type="spellEnd"/>
      <w:r>
        <w:rPr>
          <w:rFonts w:ascii="Times New Roman" w:hAnsi="Times New Roman" w:cs="Times New Roman"/>
        </w:rPr>
        <w:t xml:space="preserve"> сельским поселением от кредитных организаций, иностранных банков</w:t>
      </w:r>
    </w:p>
    <w:p w14:paraId="035F18B4" w14:textId="77777777" w:rsidR="00BE29F5" w:rsidRDefault="00BE29F5" w:rsidP="00BE29F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737"/>
        <w:gridCol w:w="794"/>
        <w:gridCol w:w="907"/>
        <w:gridCol w:w="850"/>
        <w:gridCol w:w="794"/>
        <w:gridCol w:w="680"/>
        <w:gridCol w:w="737"/>
        <w:gridCol w:w="794"/>
        <w:gridCol w:w="680"/>
        <w:gridCol w:w="624"/>
        <w:gridCol w:w="680"/>
        <w:gridCol w:w="567"/>
        <w:gridCol w:w="510"/>
        <w:gridCol w:w="737"/>
        <w:gridCol w:w="624"/>
        <w:gridCol w:w="737"/>
      </w:tblGrid>
      <w:tr w:rsidR="00BE29F5" w14:paraId="7D8598F6" w14:textId="77777777" w:rsidTr="00BE29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7460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6F8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44A0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заемщика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DC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кредитора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893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C87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основного долга (по договору, госконтракту)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592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обязательства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757E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64A0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погашения долгового обязательства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1FB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погашения долгового обязательства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CEA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привлечено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C8D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погашено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851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долга на </w:t>
            </w:r>
            <w:proofErr w:type="gramStart"/>
            <w:r>
              <w:rPr>
                <w:rFonts w:ascii="Times New Roman" w:hAnsi="Times New Roman" w:cs="Times New Roman"/>
              </w:rPr>
              <w:t>01._</w:t>
            </w:r>
            <w:proofErr w:type="gramEnd"/>
            <w:r>
              <w:rPr>
                <w:rFonts w:ascii="Times New Roman" w:hAnsi="Times New Roman" w:cs="Times New Roman"/>
              </w:rPr>
              <w:t>_.20__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C5C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E29F5" w14:paraId="26F17B56" w14:textId="77777777" w:rsidTr="00BE29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0E6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603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70DF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0E07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F56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B94D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97FC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96A9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8B77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254D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E958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9DD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6A1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251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8FD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2D7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7D88" w14:textId="77777777" w:rsidR="00BE29F5" w:rsidRDefault="00BE29F5">
            <w:pPr>
              <w:rPr>
                <w:sz w:val="22"/>
              </w:rPr>
            </w:pPr>
          </w:p>
        </w:tc>
      </w:tr>
      <w:tr w:rsidR="00BE29F5" w14:paraId="55C49D75" w14:textId="77777777" w:rsidTr="00BE29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5D2D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440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126B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6418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C2A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B459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83D7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89D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334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344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9454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37E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72A7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482F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12E8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346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погашению в текущем году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69B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просроченный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C649" w14:textId="77777777" w:rsidR="00BE29F5" w:rsidRDefault="00BE29F5">
            <w:pPr>
              <w:rPr>
                <w:sz w:val="22"/>
              </w:rPr>
            </w:pPr>
          </w:p>
        </w:tc>
      </w:tr>
      <w:tr w:rsidR="00BE29F5" w14:paraId="1313F94E" w14:textId="77777777" w:rsidTr="00BE2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8185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BA5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3CC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901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328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F22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E04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9AA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BB3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C54A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6F38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67D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D12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F5A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85A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0E8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DC6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9F6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004FD25F" w14:textId="77777777" w:rsidR="00BE29F5" w:rsidRDefault="00BE29F5" w:rsidP="00BE29F5">
      <w:pPr>
        <w:pStyle w:val="ConsPlusNormal"/>
        <w:jc w:val="both"/>
      </w:pPr>
    </w:p>
    <w:p w14:paraId="1146405C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F1FC597" w14:textId="77777777" w:rsidR="00BE29F5" w:rsidRDefault="00BE29F5" w:rsidP="00BE29F5">
      <w:pPr>
        <w:pStyle w:val="ConsPlusNonformat"/>
        <w:jc w:val="center"/>
        <w:rPr>
          <w:rFonts w:ascii="Times New Roman" w:hAnsi="Times New Roman" w:cs="Times New Roman"/>
        </w:rPr>
      </w:pPr>
    </w:p>
    <w:p w14:paraId="10EC1498" w14:textId="3D7512AE" w:rsidR="00BE29F5" w:rsidRDefault="00BE29F5" w:rsidP="00BE29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Бюджетные кредиты, привлеченные в бюджет Костаревского сельского поселения</w:t>
      </w:r>
    </w:p>
    <w:p w14:paraId="4BDED5FF" w14:textId="77777777" w:rsidR="00BE29F5" w:rsidRDefault="00BE29F5" w:rsidP="00BE29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других бюджетов бюджетной системы Российской Федерации</w:t>
      </w:r>
    </w:p>
    <w:p w14:paraId="3EC47C1E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37"/>
        <w:gridCol w:w="737"/>
        <w:gridCol w:w="737"/>
        <w:gridCol w:w="907"/>
        <w:gridCol w:w="610"/>
        <w:gridCol w:w="907"/>
        <w:gridCol w:w="737"/>
        <w:gridCol w:w="838"/>
        <w:gridCol w:w="794"/>
        <w:gridCol w:w="907"/>
        <w:gridCol w:w="624"/>
        <w:gridCol w:w="567"/>
        <w:gridCol w:w="567"/>
        <w:gridCol w:w="850"/>
        <w:gridCol w:w="737"/>
        <w:gridCol w:w="851"/>
      </w:tblGrid>
      <w:tr w:rsidR="00BE29F5" w14:paraId="2BC97E2B" w14:textId="77777777" w:rsidTr="00BE29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54A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14:paraId="5CED742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3FC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7FB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</w:t>
            </w:r>
            <w:r>
              <w:rPr>
                <w:rFonts w:ascii="Times New Roman" w:hAnsi="Times New Roman" w:cs="Times New Roman"/>
              </w:rPr>
              <w:lastRenderedPageBreak/>
              <w:t>ие заемщика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7AB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Полное наименован</w:t>
            </w:r>
            <w:r>
              <w:rPr>
                <w:rFonts w:ascii="Times New Roman" w:hAnsi="Times New Roman" w:cs="Times New Roman"/>
              </w:rPr>
              <w:lastRenderedPageBreak/>
              <w:t>ие кредитора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D31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Наименование, дата, номер </w:t>
            </w:r>
            <w:r>
              <w:rPr>
                <w:rFonts w:ascii="Times New Roman" w:hAnsi="Times New Roman" w:cs="Times New Roman"/>
              </w:rPr>
              <w:lastRenderedPageBreak/>
              <w:t>документа, которым оформлено долговое обязательство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0D80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 привлечения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97D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основного долга (по </w:t>
            </w:r>
            <w:r>
              <w:rPr>
                <w:rFonts w:ascii="Times New Roman" w:hAnsi="Times New Roman" w:cs="Times New Roman"/>
              </w:rPr>
              <w:lastRenderedPageBreak/>
              <w:t>договору, соглашению) в валюте обязательства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7FEE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Валюта обязательств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6DC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Процентная ставка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69F8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погашения долгов</w:t>
            </w:r>
            <w:r>
              <w:rPr>
                <w:rFonts w:ascii="Times New Roman" w:hAnsi="Times New Roman" w:cs="Times New Roman"/>
              </w:rPr>
              <w:lastRenderedPageBreak/>
              <w:t>ого обязательства по договору, соглашению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2C4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Сумма погашения долга в </w:t>
            </w:r>
            <w:r>
              <w:rPr>
                <w:rFonts w:ascii="Times New Roman" w:hAnsi="Times New Roman" w:cs="Times New Roman"/>
              </w:rPr>
              <w:lastRenderedPageBreak/>
              <w:t>валюте обязательства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84A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Фактически погашено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C09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долга на 01._.20__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D98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E29F5" w14:paraId="039D6603" w14:textId="77777777" w:rsidTr="00BE29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F4D6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9EF0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5E4B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1586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8AF2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5AE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320B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B4B4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15A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DE0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2A2F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0CF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1D6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</w:t>
            </w:r>
            <w:r>
              <w:rPr>
                <w:rFonts w:ascii="Times New Roman" w:hAnsi="Times New Roman" w:cs="Times New Roman"/>
              </w:rPr>
              <w:lastRenderedPageBreak/>
              <w:t>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BE6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</w:t>
            </w:r>
            <w:r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680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2410" w14:textId="77777777" w:rsidR="00BE29F5" w:rsidRDefault="00BE29F5">
            <w:pPr>
              <w:rPr>
                <w:sz w:val="22"/>
              </w:rPr>
            </w:pPr>
          </w:p>
        </w:tc>
      </w:tr>
      <w:tr w:rsidR="00BE29F5" w14:paraId="55BDD8A2" w14:textId="77777777" w:rsidTr="00BE29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3FA8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DD36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178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E87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12B0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C966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1145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34EC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05B2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4DD6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F237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2244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4EF6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1F6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FC8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погашению в текущем году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8FEB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просроченный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06E9" w14:textId="77777777" w:rsidR="00BE29F5" w:rsidRDefault="00BE29F5">
            <w:pPr>
              <w:rPr>
                <w:sz w:val="22"/>
              </w:rPr>
            </w:pPr>
          </w:p>
        </w:tc>
      </w:tr>
      <w:tr w:rsidR="00BE29F5" w14:paraId="53837625" w14:textId="77777777" w:rsidTr="00BE2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9D55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C7F5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C21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EBA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571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811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4B1B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342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CB5B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405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5098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CA0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930E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623E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BC6B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0AD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EBB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14:paraId="7558442D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563C7146" w14:textId="77777777" w:rsidR="00BE29F5" w:rsidRDefault="00BE29F5" w:rsidP="00BE29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</w:p>
    <w:p w14:paraId="67D27F3E" w14:textId="77777777" w:rsidR="00BE29F5" w:rsidRDefault="00BE29F5" w:rsidP="00BE29F5">
      <w:pPr>
        <w:pStyle w:val="ConsPlusNonformat"/>
        <w:rPr>
          <w:sz w:val="16"/>
          <w:szCs w:val="16"/>
        </w:rPr>
      </w:pPr>
    </w:p>
    <w:p w14:paraId="11684E2F" w14:textId="5A291B54" w:rsidR="00BE29F5" w:rsidRDefault="00BE29F5" w:rsidP="00BE29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 Муниципальные гарантии Костаревского сельского поселения </w:t>
      </w:r>
    </w:p>
    <w:p w14:paraId="698C20B0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4"/>
        <w:gridCol w:w="707"/>
        <w:gridCol w:w="707"/>
        <w:gridCol w:w="907"/>
        <w:gridCol w:w="867"/>
        <w:gridCol w:w="851"/>
        <w:gridCol w:w="709"/>
        <w:gridCol w:w="708"/>
        <w:gridCol w:w="794"/>
        <w:gridCol w:w="567"/>
        <w:gridCol w:w="567"/>
        <w:gridCol w:w="624"/>
        <w:gridCol w:w="709"/>
        <w:gridCol w:w="624"/>
        <w:gridCol w:w="680"/>
        <w:gridCol w:w="624"/>
        <w:gridCol w:w="510"/>
        <w:gridCol w:w="737"/>
        <w:gridCol w:w="680"/>
        <w:gridCol w:w="680"/>
      </w:tblGrid>
      <w:tr w:rsidR="00BE29F5" w14:paraId="20FAF695" w14:textId="77777777" w:rsidTr="00BE29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E1F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14:paraId="7EBECAD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8B3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1AB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Бенефициара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9E3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Принципала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E6B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дата, номер документа, которым оформлено долговое обязательство Принципала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D7D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дата, номер документа, которым оформлено долговое обязательство Гаранта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134A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D7B8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гарантии в силу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A5E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гарантии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822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обязательства по гарантии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FA36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обязательства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DBB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задолженности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8746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долга на </w:t>
            </w:r>
            <w:proofErr w:type="gramStart"/>
            <w:r>
              <w:rPr>
                <w:rFonts w:ascii="Times New Roman" w:hAnsi="Times New Roman" w:cs="Times New Roman"/>
              </w:rPr>
              <w:t>01._</w:t>
            </w:r>
            <w:proofErr w:type="gramEnd"/>
            <w:r>
              <w:rPr>
                <w:rFonts w:ascii="Times New Roman" w:hAnsi="Times New Roman" w:cs="Times New Roman"/>
              </w:rPr>
              <w:t>_.20__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94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E29F5" w14:paraId="594A951C" w14:textId="77777777" w:rsidTr="00BE29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87C5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8202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60B8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2C17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3F82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06D7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2AD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6B7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ADE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9D28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CA25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B346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принципалом либо третьим лицом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695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гарантом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BB9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прекращение обязательства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B9DE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58F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8AA4" w14:textId="77777777" w:rsidR="00BE29F5" w:rsidRDefault="00BE29F5">
            <w:pPr>
              <w:rPr>
                <w:sz w:val="22"/>
              </w:rPr>
            </w:pPr>
          </w:p>
        </w:tc>
      </w:tr>
      <w:tr w:rsidR="00BE29F5" w14:paraId="7D9E6E67" w14:textId="77777777" w:rsidTr="00BE29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43B7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969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701B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6219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2BF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056F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4C6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573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01F2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6B65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CA4C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9FD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2FCE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B69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C1D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F56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5500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CB5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FF5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погашению в текущем году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FAA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просроченный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C669" w14:textId="77777777" w:rsidR="00BE29F5" w:rsidRDefault="00BE29F5">
            <w:pPr>
              <w:rPr>
                <w:sz w:val="22"/>
              </w:rPr>
            </w:pPr>
          </w:p>
        </w:tc>
      </w:tr>
      <w:tr w:rsidR="00BE29F5" w14:paraId="2ED8112C" w14:textId="77777777" w:rsidTr="00BE2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517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195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34D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CF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90A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2E1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C10A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607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B7A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4B05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F85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6026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6858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F04E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AF6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34A5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62F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E94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434E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BA2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B06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14:paraId="32178FD7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CF5F030" w14:textId="77777777" w:rsidR="00BE29F5" w:rsidRDefault="00BE29F5" w:rsidP="00BE29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20C4D6A" w14:textId="77777777" w:rsidR="00BE29F5" w:rsidRDefault="00BE29F5" w:rsidP="00BE29F5">
      <w:pPr>
        <w:pStyle w:val="ConsPlusNonformat"/>
        <w:rPr>
          <w:rFonts w:ascii="Times New Roman" w:hAnsi="Times New Roman" w:cs="Times New Roman"/>
        </w:rPr>
      </w:pPr>
    </w:p>
    <w:p w14:paraId="7D02852A" w14:textId="77777777" w:rsidR="00BE29F5" w:rsidRDefault="00BE29F5" w:rsidP="00BE29F5">
      <w:pPr>
        <w:pStyle w:val="ConsPlusNonformat"/>
        <w:rPr>
          <w:rFonts w:ascii="Times New Roman" w:hAnsi="Times New Roman" w:cs="Times New Roman"/>
        </w:rPr>
      </w:pPr>
    </w:p>
    <w:p w14:paraId="64BB9C29" w14:textId="77777777" w:rsidR="00BE29F5" w:rsidRDefault="00BE29F5" w:rsidP="00BE29F5">
      <w:pPr>
        <w:pStyle w:val="ConsPlusNonformat"/>
        <w:rPr>
          <w:rFonts w:ascii="Times New Roman" w:hAnsi="Times New Roman" w:cs="Times New Roman"/>
        </w:rPr>
      </w:pPr>
    </w:p>
    <w:p w14:paraId="0C62AD22" w14:textId="77777777" w:rsidR="00BE29F5" w:rsidRDefault="00BE29F5" w:rsidP="00BE29F5">
      <w:pPr>
        <w:pStyle w:val="ConsPlusNonformat"/>
        <w:rPr>
          <w:rFonts w:ascii="Times New Roman" w:hAnsi="Times New Roman" w:cs="Times New Roman"/>
        </w:rPr>
      </w:pPr>
    </w:p>
    <w:p w14:paraId="4098BBD5" w14:textId="77777777" w:rsidR="00BE29F5" w:rsidRDefault="00BE29F5" w:rsidP="00BE29F5">
      <w:pPr>
        <w:pStyle w:val="ConsPlusNonformat"/>
        <w:rPr>
          <w:rFonts w:ascii="Times New Roman" w:hAnsi="Times New Roman" w:cs="Times New Roman"/>
        </w:rPr>
      </w:pPr>
    </w:p>
    <w:p w14:paraId="3E6AA2FC" w14:textId="77777777" w:rsidR="00BE29F5" w:rsidRDefault="00BE29F5" w:rsidP="00BE29F5">
      <w:pPr>
        <w:pStyle w:val="ConsPlusNonformat"/>
        <w:rPr>
          <w:rFonts w:ascii="Times New Roman" w:hAnsi="Times New Roman" w:cs="Times New Roman"/>
        </w:rPr>
      </w:pPr>
    </w:p>
    <w:p w14:paraId="1BFB77C3" w14:textId="03470B0F" w:rsidR="00BE29F5" w:rsidRDefault="00BE29F5" w:rsidP="00BE29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Сводная информация о долговых обязательствах Костаревского сельского поселения</w:t>
      </w:r>
    </w:p>
    <w:p w14:paraId="192E41FE" w14:textId="77777777" w:rsidR="00BE29F5" w:rsidRDefault="00BE29F5" w:rsidP="00BE29F5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680"/>
        <w:gridCol w:w="840"/>
        <w:gridCol w:w="2160"/>
        <w:gridCol w:w="1680"/>
      </w:tblGrid>
      <w:tr w:rsidR="00BE29F5" w14:paraId="0A38E1B0" w14:textId="77777777" w:rsidTr="00BE29F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720F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798B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долговых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D05E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Объем долга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01._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_.20__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7E31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 </w:t>
            </w:r>
          </w:p>
        </w:tc>
      </w:tr>
      <w:tr w:rsidR="00BE29F5" w14:paraId="6E0C8A14" w14:textId="77777777" w:rsidTr="00BE29F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E624" w14:textId="77777777" w:rsidR="00BE29F5" w:rsidRDefault="00BE29F5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DEAD" w14:textId="77777777" w:rsidR="00BE29F5" w:rsidRDefault="00BE29F5"/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6665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F878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том числе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просроченный 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143F" w14:textId="77777777" w:rsidR="00BE29F5" w:rsidRDefault="00BE29F5"/>
        </w:tc>
      </w:tr>
      <w:tr w:rsidR="00BE29F5" w14:paraId="203248EE" w14:textId="77777777" w:rsidTr="00BE29F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0F42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49B0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E8BC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619F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C4C4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      </w:t>
            </w:r>
          </w:p>
        </w:tc>
      </w:tr>
    </w:tbl>
    <w:p w14:paraId="44248F01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98EEA36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ABBF316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76941D2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C0F0349" w14:textId="77777777" w:rsidR="00BE29F5" w:rsidRDefault="00BE29F5" w:rsidP="00BE29F5">
      <w:pPr>
        <w:rPr>
          <w:rFonts w:ascii="Calibri" w:hAnsi="Calibri" w:cs="Calibri"/>
        </w:rPr>
        <w:sectPr w:rsidR="00BE29F5">
          <w:pgSz w:w="16838" w:h="11905"/>
          <w:pgMar w:top="567" w:right="567" w:bottom="567" w:left="1134" w:header="720" w:footer="720" w:gutter="0"/>
          <w:cols w:space="720"/>
        </w:sectPr>
      </w:pPr>
    </w:p>
    <w:p w14:paraId="76FDD3DE" w14:textId="77777777" w:rsidR="00BE29F5" w:rsidRDefault="00BE29F5" w:rsidP="00BE29F5">
      <w:pPr>
        <w:widowControl w:val="0"/>
        <w:autoSpaceDE w:val="0"/>
        <w:autoSpaceDN w:val="0"/>
        <w:adjustRightInd w:val="0"/>
        <w:ind w:left="4962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02B5EF60" w14:textId="77777777" w:rsidR="00BE29F5" w:rsidRDefault="00BE29F5" w:rsidP="00BE29F5">
      <w:pPr>
        <w:widowControl w:val="0"/>
        <w:autoSpaceDE w:val="0"/>
        <w:autoSpaceDN w:val="0"/>
        <w:adjustRightInd w:val="0"/>
        <w:ind w:left="4962"/>
        <w:outlineLvl w:val="0"/>
        <w:rPr>
          <w:sz w:val="24"/>
          <w:szCs w:val="24"/>
        </w:rPr>
      </w:pPr>
    </w:p>
    <w:p w14:paraId="18ACF5F1" w14:textId="77777777" w:rsidR="00BE29F5" w:rsidRDefault="00BE29F5" w:rsidP="00BE29F5">
      <w:pPr>
        <w:widowControl w:val="0"/>
        <w:autoSpaceDE w:val="0"/>
        <w:autoSpaceDN w:val="0"/>
        <w:adjustRightInd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постановлению  администрации</w:t>
      </w:r>
      <w:proofErr w:type="gramEnd"/>
    </w:p>
    <w:p w14:paraId="3E63DDA5" w14:textId="65174440" w:rsidR="00BE29F5" w:rsidRDefault="00BE29F5" w:rsidP="00BE29F5">
      <w:pPr>
        <w:widowControl w:val="0"/>
        <w:autoSpaceDE w:val="0"/>
        <w:autoSpaceDN w:val="0"/>
        <w:adjustRightInd w:val="0"/>
        <w:ind w:left="4962"/>
        <w:rPr>
          <w:sz w:val="24"/>
          <w:szCs w:val="24"/>
        </w:rPr>
      </w:pPr>
      <w:r>
        <w:rPr>
          <w:sz w:val="24"/>
          <w:szCs w:val="24"/>
        </w:rPr>
        <w:t>Костаревского сельского поселения</w:t>
      </w:r>
    </w:p>
    <w:p w14:paraId="229134B9" w14:textId="66546699" w:rsidR="00BE29F5" w:rsidRDefault="00BE29F5" w:rsidP="00BE29F5">
      <w:pPr>
        <w:spacing w:line="276" w:lineRule="auto"/>
        <w:ind w:left="4962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45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г.   № </w:t>
      </w:r>
      <w:r w:rsidR="00345375">
        <w:rPr>
          <w:sz w:val="24"/>
          <w:szCs w:val="24"/>
        </w:rPr>
        <w:t xml:space="preserve">  </w:t>
      </w:r>
    </w:p>
    <w:p w14:paraId="37A0599A" w14:textId="77777777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14:paraId="1D9A2BDC" w14:textId="77777777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14:paraId="3E915244" w14:textId="77777777" w:rsidR="00BE29F5" w:rsidRDefault="00BE29F5" w:rsidP="00BE2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1"/>
      <w:bookmarkEnd w:id="2"/>
      <w:r>
        <w:rPr>
          <w:rFonts w:ascii="Times New Roman" w:hAnsi="Times New Roman" w:cs="Times New Roman"/>
          <w:sz w:val="24"/>
          <w:szCs w:val="24"/>
        </w:rPr>
        <w:t>ВЫПИСКА</w:t>
      </w:r>
    </w:p>
    <w:p w14:paraId="680DCF25" w14:textId="10D18562" w:rsidR="00BE29F5" w:rsidRDefault="00BE29F5" w:rsidP="00BE2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долговой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книги Костаревского сельского поселения</w:t>
      </w:r>
    </w:p>
    <w:p w14:paraId="74D0B37A" w14:textId="77777777" w:rsidR="00BE29F5" w:rsidRDefault="00BE29F5" w:rsidP="00BE2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01._</w:t>
      </w:r>
      <w:proofErr w:type="gramEnd"/>
      <w:r>
        <w:rPr>
          <w:rFonts w:ascii="Times New Roman" w:hAnsi="Times New Roman" w:cs="Times New Roman"/>
          <w:sz w:val="24"/>
          <w:szCs w:val="24"/>
        </w:rPr>
        <w:t>_.20__г.</w:t>
      </w:r>
    </w:p>
    <w:p w14:paraId="058244E3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800"/>
        <w:gridCol w:w="1200"/>
        <w:gridCol w:w="1920"/>
        <w:gridCol w:w="1320"/>
        <w:gridCol w:w="1440"/>
        <w:gridCol w:w="1440"/>
      </w:tblGrid>
      <w:tr w:rsidR="00BE29F5" w14:paraId="7F360D53" w14:textId="77777777" w:rsidTr="00BE29F5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6BCA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0E7C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долгового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6651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Валюта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FEE7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Объем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долгового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B6B7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погашения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долгового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594E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Объем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долга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01._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_.20__г.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E27A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E29F5" w14:paraId="6FFEBE80" w14:textId="77777777" w:rsidTr="00BE29F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3365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887A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818B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876F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BAA5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EF3C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997A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</w:tr>
    </w:tbl>
    <w:p w14:paraId="1ADF24E5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D972A59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B408B46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62BC87B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8B6FE89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F4F9E2A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C73ADA4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CD93422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3B1E819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B21E891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5CDDD2C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46"/>
    <w:rsid w:val="00145B24"/>
    <w:rsid w:val="00345375"/>
    <w:rsid w:val="007623EB"/>
    <w:rsid w:val="007D62A2"/>
    <w:rsid w:val="007F71EF"/>
    <w:rsid w:val="00AA2446"/>
    <w:rsid w:val="00B91247"/>
    <w:rsid w:val="00B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A320"/>
  <w15:chartTrackingRefBased/>
  <w15:docId w15:val="{E0E168BB-6B6B-42E1-AD30-D74A9170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9F5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29F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9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2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E2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9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2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E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29F5"/>
    <w:rPr>
      <w:color w:val="0000FF"/>
      <w:u w:val="single"/>
    </w:rPr>
  </w:style>
  <w:style w:type="paragraph" w:customStyle="1" w:styleId="Style2">
    <w:name w:val="Style2"/>
    <w:basedOn w:val="a"/>
    <w:rsid w:val="00145B24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sz w:val="24"/>
      <w:szCs w:val="24"/>
    </w:rPr>
  </w:style>
  <w:style w:type="character" w:customStyle="1" w:styleId="FontStyle14">
    <w:name w:val="Font Style14"/>
    <w:rsid w:val="00145B2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5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IE\T5J9NK6I\&#1055;&#1086;&#1088;&#1103;&#1076;&#1086;&#1082;%20&#1074;&#1077;&#1076;&#1077;&#1085;&#1080;&#1103;%20&#1076;&#1086;&#1083;&#1075;&#1086;&#1074;&#1086;&#1081;%20&#1082;&#1085;&#1080;&#1075;&#1080;%20&#1074;%20&#1085;&#1086;&#1074;&#1086;&#1081;%20(&#1072;&#1082;&#1090;&#1091;&#1072;&#1083;&#1100;&#1085;&#1086;&#1081;)%20&#1088;&#1077;&#1076;&#1072;&#1082;&#1094;&#1080;&#1080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Microsoft\Windows\INetCache\IE\T5J9NK6I\&#1055;&#1086;&#1088;&#1103;&#1076;&#1086;&#1082;%20&#1074;&#1077;&#1076;&#1077;&#1085;&#1080;&#1103;%20&#1076;&#1086;&#1083;&#1075;&#1086;&#1074;&#1086;&#1081;%20&#1082;&#1085;&#1080;&#1075;&#1080;%20&#1074;%20&#1085;&#1086;&#1074;&#1086;&#1081;%20(&#1072;&#1082;&#1090;&#1091;&#1072;&#1083;&#1100;&#1085;&#1086;&#1081;)%20&#1088;&#1077;&#1076;&#1072;&#1082;&#1094;&#1080;&#1080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C4AA8CA35917F6FDC7F9643D093152F3D873D848CCD4E621038C471670D527E1B333F36B5L8k0K" TargetMode="External"/><Relationship Id="rId11" Type="http://schemas.openxmlformats.org/officeDocument/2006/relationships/hyperlink" Target="file:///C:\Users\User\AppData\Local\Microsoft\Windows\INetCache\IE\T5J9NK6I\&#1055;&#1086;&#1088;&#1103;&#1076;&#1086;&#1082;%20&#1074;&#1077;&#1076;&#1077;&#1085;&#1080;&#1103;%20&#1076;&#1086;&#1083;&#1075;&#1086;&#1074;&#1086;&#1081;%20&#1082;&#1085;&#1080;&#1075;&#1080;%20&#1074;%20&#1085;&#1086;&#1074;&#1086;&#1081;%20(&#1072;&#1082;&#1090;&#1091;&#1072;&#1083;&#1100;&#1085;&#1086;&#1081;)%20&#1088;&#1077;&#1076;&#1072;&#1082;&#1094;&#1080;&#1080;.doc" TargetMode="External"/><Relationship Id="rId5" Type="http://schemas.openxmlformats.org/officeDocument/2006/relationships/hyperlink" Target="consultantplus://offline/ref=347C4AA8CA35917F6FDC7F9643D093152F3D873D848CCD4E621038C471670D527E1B333F36B5L8k4K" TargetMode="External"/><Relationship Id="rId10" Type="http://schemas.openxmlformats.org/officeDocument/2006/relationships/hyperlink" Target="consultantplus://offline/ref=5427D4D11AF5E296D9A270B266284071B55FA2806188E3E49078A97FA0C8A9562132562ABA75M3k5K" TargetMode="External"/><Relationship Id="rId4" Type="http://schemas.openxmlformats.org/officeDocument/2006/relationships/hyperlink" Target="consultantplus://offline/main?base=RLAW180;n=60831;fld=134;dst=100011" TargetMode="External"/><Relationship Id="rId9" Type="http://schemas.openxmlformats.org/officeDocument/2006/relationships/hyperlink" Target="file:///C:\Users\User\AppData\Local\Microsoft\Windows\INetCache\IE\T5J9NK6I\&#1055;&#1086;&#1088;&#1103;&#1076;&#1086;&#1082;%20&#1074;&#1077;&#1076;&#1077;&#1085;&#1080;&#1103;%20&#1076;&#1086;&#1083;&#1075;&#1086;&#1074;&#1086;&#1081;%20&#1082;&#1085;&#1080;&#1075;&#1080;%20&#1074;%20&#1085;&#1086;&#1074;&#1086;&#1081;%20(&#1072;&#1082;&#1090;&#1091;&#1072;&#1083;&#1100;&#1085;&#1086;&#1081;)%20&#1088;&#1077;&#1076;&#1072;&#108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1951</Words>
  <Characters>11122</Characters>
  <Application>Microsoft Office Word</Application>
  <DocSecurity>0</DocSecurity>
  <Lines>92</Lines>
  <Paragraphs>26</Paragraphs>
  <ScaleCrop>false</ScaleCrop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cp:lastPrinted>2020-03-02T07:00:00Z</cp:lastPrinted>
  <dcterms:created xsi:type="dcterms:W3CDTF">2020-02-05T11:06:00Z</dcterms:created>
  <dcterms:modified xsi:type="dcterms:W3CDTF">2020-05-14T05:47:00Z</dcterms:modified>
</cp:coreProperties>
</file>