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34D9" w14:textId="77777777" w:rsidR="008744DC" w:rsidRDefault="008744DC" w:rsidP="008744DC">
      <w:pPr>
        <w:jc w:val="center"/>
        <w:rPr>
          <w:rFonts w:eastAsia="Arial Unicode MS"/>
        </w:rPr>
      </w:pPr>
    </w:p>
    <w:p w14:paraId="7D3C7F88" w14:textId="77777777" w:rsidR="008744DC" w:rsidRDefault="008744DC" w:rsidP="008744DC">
      <w:pPr>
        <w:jc w:val="center"/>
        <w:rPr>
          <w:rFonts w:eastAsia="Arial Unicode MS"/>
        </w:rPr>
      </w:pPr>
    </w:p>
    <w:p w14:paraId="6E180AA8" w14:textId="77777777" w:rsidR="008744DC" w:rsidRDefault="008744DC" w:rsidP="008744DC">
      <w:pPr>
        <w:jc w:val="center"/>
        <w:rPr>
          <w:rFonts w:eastAsia="Arial Unicode MS"/>
        </w:rPr>
      </w:pPr>
    </w:p>
    <w:p w14:paraId="051D43AD" w14:textId="39FE0FE6" w:rsidR="002B672B" w:rsidRPr="004C1019" w:rsidRDefault="002B672B" w:rsidP="00D27950">
      <w:pPr>
        <w:jc w:val="center"/>
        <w:rPr>
          <w:b/>
          <w:sz w:val="26"/>
          <w:szCs w:val="26"/>
        </w:rPr>
      </w:pPr>
      <w:proofErr w:type="spellStart"/>
      <w:r>
        <w:rPr>
          <w:b/>
          <w:sz w:val="26"/>
          <w:szCs w:val="26"/>
        </w:rPr>
        <w:t>Костаревский</w:t>
      </w:r>
      <w:proofErr w:type="spellEnd"/>
      <w:r w:rsidRPr="004C1019">
        <w:rPr>
          <w:b/>
          <w:sz w:val="26"/>
          <w:szCs w:val="26"/>
        </w:rPr>
        <w:t xml:space="preserve"> сельский Совет</w:t>
      </w:r>
    </w:p>
    <w:p w14:paraId="4EB9F41A" w14:textId="77777777" w:rsidR="002B672B" w:rsidRPr="004C1019" w:rsidRDefault="002B672B" w:rsidP="002B672B">
      <w:pPr>
        <w:pStyle w:val="a4"/>
        <w:jc w:val="center"/>
        <w:rPr>
          <w:rFonts w:ascii="Times New Roman" w:hAnsi="Times New Roman"/>
          <w:b/>
          <w:sz w:val="26"/>
          <w:szCs w:val="26"/>
        </w:rPr>
      </w:pPr>
      <w:proofErr w:type="spellStart"/>
      <w:r w:rsidRPr="004C1019">
        <w:rPr>
          <w:rFonts w:ascii="Times New Roman" w:hAnsi="Times New Roman"/>
          <w:b/>
          <w:sz w:val="26"/>
          <w:szCs w:val="26"/>
        </w:rPr>
        <w:t>Камышинского</w:t>
      </w:r>
      <w:proofErr w:type="spellEnd"/>
      <w:r w:rsidRPr="004C1019">
        <w:rPr>
          <w:rFonts w:ascii="Times New Roman" w:hAnsi="Times New Roman"/>
          <w:b/>
          <w:sz w:val="26"/>
          <w:szCs w:val="26"/>
        </w:rPr>
        <w:t xml:space="preserve"> муниципального района</w:t>
      </w:r>
    </w:p>
    <w:p w14:paraId="4ED66262" w14:textId="77777777" w:rsidR="002B672B" w:rsidRPr="004C1019" w:rsidRDefault="002B672B" w:rsidP="002B672B">
      <w:pPr>
        <w:pStyle w:val="a4"/>
        <w:jc w:val="center"/>
        <w:rPr>
          <w:rFonts w:ascii="Times New Roman" w:hAnsi="Times New Roman"/>
          <w:b/>
          <w:sz w:val="26"/>
          <w:szCs w:val="26"/>
        </w:rPr>
      </w:pPr>
      <w:r w:rsidRPr="004C1019">
        <w:rPr>
          <w:rFonts w:ascii="Times New Roman" w:hAnsi="Times New Roman"/>
          <w:b/>
          <w:sz w:val="26"/>
          <w:szCs w:val="26"/>
        </w:rPr>
        <w:t>Волгоградской области</w:t>
      </w:r>
    </w:p>
    <w:p w14:paraId="11893ABF" w14:textId="77777777" w:rsidR="002B672B" w:rsidRPr="004C1019" w:rsidRDefault="002B672B" w:rsidP="002B672B">
      <w:pPr>
        <w:pStyle w:val="a4"/>
        <w:rPr>
          <w:rFonts w:ascii="Times New Roman" w:hAnsi="Times New Roman"/>
          <w:sz w:val="26"/>
          <w:szCs w:val="26"/>
        </w:rPr>
      </w:pPr>
    </w:p>
    <w:p w14:paraId="589F6F80" w14:textId="77777777" w:rsidR="002B672B" w:rsidRPr="004C1019" w:rsidRDefault="002B672B" w:rsidP="002B672B">
      <w:pPr>
        <w:pStyle w:val="a4"/>
        <w:jc w:val="center"/>
        <w:rPr>
          <w:rFonts w:ascii="Times New Roman" w:hAnsi="Times New Roman"/>
          <w:b/>
          <w:sz w:val="26"/>
          <w:szCs w:val="26"/>
        </w:rPr>
      </w:pPr>
      <w:r w:rsidRPr="004C1019">
        <w:rPr>
          <w:rFonts w:ascii="Times New Roman" w:hAnsi="Times New Roman"/>
          <w:b/>
          <w:sz w:val="26"/>
          <w:szCs w:val="26"/>
        </w:rPr>
        <w:t>Решение</w:t>
      </w:r>
    </w:p>
    <w:p w14:paraId="77857197" w14:textId="6A7462B7" w:rsidR="002B672B" w:rsidRPr="004C1019" w:rsidRDefault="002B672B" w:rsidP="002B672B">
      <w:pPr>
        <w:pStyle w:val="a4"/>
        <w:rPr>
          <w:rFonts w:ascii="Times New Roman" w:hAnsi="Times New Roman"/>
          <w:b/>
          <w:sz w:val="26"/>
          <w:szCs w:val="26"/>
        </w:rPr>
      </w:pPr>
      <w:r>
        <w:rPr>
          <w:rFonts w:ascii="Times New Roman" w:hAnsi="Times New Roman"/>
          <w:b/>
          <w:sz w:val="26"/>
          <w:szCs w:val="26"/>
        </w:rPr>
        <w:t xml:space="preserve">     </w:t>
      </w:r>
      <w:r w:rsidRPr="004C1019">
        <w:rPr>
          <w:rFonts w:ascii="Times New Roman" w:hAnsi="Times New Roman"/>
          <w:b/>
          <w:sz w:val="26"/>
          <w:szCs w:val="26"/>
        </w:rPr>
        <w:t>От 16.</w:t>
      </w:r>
      <w:r>
        <w:rPr>
          <w:rFonts w:ascii="Times New Roman" w:hAnsi="Times New Roman"/>
          <w:b/>
          <w:sz w:val="26"/>
          <w:szCs w:val="26"/>
        </w:rPr>
        <w:t>01</w:t>
      </w:r>
      <w:r w:rsidRPr="004C1019">
        <w:rPr>
          <w:rFonts w:ascii="Times New Roman" w:hAnsi="Times New Roman"/>
          <w:b/>
          <w:sz w:val="26"/>
          <w:szCs w:val="26"/>
        </w:rPr>
        <w:t>.20</w:t>
      </w:r>
      <w:r>
        <w:rPr>
          <w:rFonts w:ascii="Times New Roman" w:hAnsi="Times New Roman"/>
          <w:b/>
          <w:sz w:val="26"/>
          <w:szCs w:val="26"/>
        </w:rPr>
        <w:t>20</w:t>
      </w:r>
      <w:r w:rsidRPr="004C1019">
        <w:rPr>
          <w:rFonts w:ascii="Times New Roman" w:hAnsi="Times New Roman"/>
          <w:b/>
          <w:sz w:val="26"/>
          <w:szCs w:val="26"/>
        </w:rPr>
        <w:t xml:space="preserve">г </w:t>
      </w:r>
      <w:r>
        <w:rPr>
          <w:rFonts w:ascii="Times New Roman" w:hAnsi="Times New Roman"/>
          <w:b/>
          <w:sz w:val="26"/>
          <w:szCs w:val="26"/>
        </w:rPr>
        <w:t xml:space="preserve">                                                                                                    </w:t>
      </w:r>
      <w:r w:rsidRPr="004C1019">
        <w:rPr>
          <w:rFonts w:ascii="Times New Roman" w:hAnsi="Times New Roman"/>
          <w:b/>
          <w:sz w:val="26"/>
          <w:szCs w:val="26"/>
        </w:rPr>
        <w:t xml:space="preserve">№ </w:t>
      </w:r>
      <w:r>
        <w:rPr>
          <w:rFonts w:ascii="Times New Roman" w:hAnsi="Times New Roman"/>
          <w:b/>
          <w:sz w:val="26"/>
          <w:szCs w:val="26"/>
        </w:rPr>
        <w:t>3</w:t>
      </w:r>
      <w:r w:rsidRPr="004C1019">
        <w:rPr>
          <w:rFonts w:ascii="Times New Roman" w:hAnsi="Times New Roman"/>
          <w:b/>
          <w:sz w:val="26"/>
          <w:szCs w:val="26"/>
        </w:rPr>
        <w:t xml:space="preserve"> </w:t>
      </w:r>
      <w:r>
        <w:rPr>
          <w:rFonts w:ascii="Times New Roman" w:hAnsi="Times New Roman"/>
          <w:b/>
          <w:sz w:val="26"/>
          <w:szCs w:val="26"/>
        </w:rPr>
        <w:t xml:space="preserve"> </w:t>
      </w:r>
      <w:r w:rsidRPr="004C1019">
        <w:rPr>
          <w:rFonts w:ascii="Times New Roman" w:hAnsi="Times New Roman"/>
          <w:b/>
          <w:sz w:val="26"/>
          <w:szCs w:val="26"/>
        </w:rPr>
        <w:t xml:space="preserve"> </w:t>
      </w:r>
    </w:p>
    <w:p w14:paraId="5563A3DE" w14:textId="77777777" w:rsidR="002B672B" w:rsidRPr="004C1019" w:rsidRDefault="002B672B" w:rsidP="002B672B">
      <w:pPr>
        <w:pStyle w:val="a4"/>
        <w:rPr>
          <w:rFonts w:ascii="Times New Roman" w:hAnsi="Times New Roman"/>
          <w:b/>
          <w:sz w:val="26"/>
          <w:szCs w:val="26"/>
        </w:rPr>
      </w:pPr>
    </w:p>
    <w:tbl>
      <w:tblPr>
        <w:tblW w:w="0" w:type="auto"/>
        <w:tblLook w:val="04A0" w:firstRow="1" w:lastRow="0" w:firstColumn="1" w:lastColumn="0" w:noHBand="0" w:noVBand="1"/>
      </w:tblPr>
      <w:tblGrid>
        <w:gridCol w:w="4785"/>
        <w:gridCol w:w="4786"/>
      </w:tblGrid>
      <w:tr w:rsidR="002B672B" w:rsidRPr="004C1019" w14:paraId="20F757F7" w14:textId="77777777" w:rsidTr="00BA1492">
        <w:tc>
          <w:tcPr>
            <w:tcW w:w="4785" w:type="dxa"/>
          </w:tcPr>
          <w:p w14:paraId="6A9258C8" w14:textId="4BDB5408" w:rsidR="002B672B" w:rsidRPr="004C1019" w:rsidRDefault="002B672B" w:rsidP="00BA1492">
            <w:pPr>
              <w:widowControl w:val="0"/>
              <w:autoSpaceDE w:val="0"/>
              <w:jc w:val="both"/>
              <w:rPr>
                <w:sz w:val="26"/>
                <w:szCs w:val="26"/>
              </w:rPr>
            </w:pPr>
            <w:r w:rsidRPr="004C1019">
              <w:rPr>
                <w:b/>
                <w:sz w:val="26"/>
                <w:szCs w:val="26"/>
              </w:rPr>
              <w:t xml:space="preserve">Об утверждении Положения о пенсионном обеспечении за выслугу лет лиц, замещавших должности муниципальной службы в </w:t>
            </w:r>
            <w:proofErr w:type="spellStart"/>
            <w:r>
              <w:rPr>
                <w:b/>
                <w:kern w:val="1"/>
                <w:sz w:val="26"/>
                <w:szCs w:val="26"/>
              </w:rPr>
              <w:t>Костаревском</w:t>
            </w:r>
            <w:proofErr w:type="spellEnd"/>
            <w:r w:rsidRPr="004C1019">
              <w:rPr>
                <w:b/>
                <w:kern w:val="1"/>
                <w:sz w:val="26"/>
                <w:szCs w:val="26"/>
              </w:rPr>
              <w:t xml:space="preserve"> сельском поселении</w:t>
            </w:r>
          </w:p>
          <w:p w14:paraId="0B64E865" w14:textId="77777777" w:rsidR="002B672B" w:rsidRPr="004C1019" w:rsidRDefault="002B672B" w:rsidP="00BA1492">
            <w:pPr>
              <w:pStyle w:val="a4"/>
              <w:jc w:val="both"/>
              <w:rPr>
                <w:rFonts w:ascii="Times New Roman" w:hAnsi="Times New Roman"/>
                <w:sz w:val="26"/>
                <w:szCs w:val="26"/>
              </w:rPr>
            </w:pPr>
            <w:r w:rsidRPr="004C1019">
              <w:rPr>
                <w:rFonts w:ascii="Times New Roman" w:hAnsi="Times New Roman"/>
                <w:sz w:val="26"/>
                <w:szCs w:val="26"/>
              </w:rPr>
              <w:t xml:space="preserve"> </w:t>
            </w:r>
          </w:p>
        </w:tc>
        <w:tc>
          <w:tcPr>
            <w:tcW w:w="4786" w:type="dxa"/>
          </w:tcPr>
          <w:p w14:paraId="39342835" w14:textId="77777777" w:rsidR="002B672B" w:rsidRPr="004C1019" w:rsidRDefault="002B672B" w:rsidP="00BA1492">
            <w:pPr>
              <w:pStyle w:val="a4"/>
              <w:rPr>
                <w:rFonts w:ascii="Times New Roman" w:hAnsi="Times New Roman"/>
                <w:sz w:val="26"/>
                <w:szCs w:val="26"/>
              </w:rPr>
            </w:pPr>
          </w:p>
        </w:tc>
      </w:tr>
    </w:tbl>
    <w:p w14:paraId="4BF668FC" w14:textId="77777777" w:rsidR="002B672B" w:rsidRPr="004C1019" w:rsidRDefault="002B672B" w:rsidP="002B672B">
      <w:pPr>
        <w:rPr>
          <w:sz w:val="26"/>
          <w:szCs w:val="26"/>
        </w:rPr>
      </w:pPr>
    </w:p>
    <w:p w14:paraId="4726659C" w14:textId="77777777" w:rsidR="002B672B" w:rsidRPr="004C1019" w:rsidRDefault="002B672B" w:rsidP="002B672B">
      <w:pPr>
        <w:pStyle w:val="ConsPlusNormal"/>
        <w:jc w:val="both"/>
        <w:outlineLvl w:val="0"/>
        <w:rPr>
          <w:rFonts w:ascii="Times New Roman" w:hAnsi="Times New Roman" w:cs="Times New Roman"/>
          <w:sz w:val="26"/>
          <w:szCs w:val="26"/>
        </w:rPr>
      </w:pPr>
    </w:p>
    <w:p w14:paraId="2714F840" w14:textId="184BDEC3" w:rsidR="002B672B" w:rsidRPr="004C1019" w:rsidRDefault="002B672B" w:rsidP="002B672B">
      <w:pPr>
        <w:widowControl w:val="0"/>
        <w:autoSpaceDE w:val="0"/>
        <w:ind w:firstLine="720"/>
        <w:jc w:val="both"/>
        <w:rPr>
          <w:spacing w:val="80"/>
          <w:sz w:val="26"/>
          <w:szCs w:val="26"/>
        </w:rPr>
      </w:pPr>
      <w:r w:rsidRPr="004C1019">
        <w:rPr>
          <w:sz w:val="26"/>
          <w:szCs w:val="26"/>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4C1019">
        <w:rPr>
          <w:sz w:val="26"/>
          <w:szCs w:val="26"/>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4C1019">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Pr>
          <w:kern w:val="1"/>
          <w:sz w:val="26"/>
          <w:szCs w:val="26"/>
        </w:rPr>
        <w:t>Костаревского</w:t>
      </w:r>
      <w:r w:rsidRPr="004C1019">
        <w:rPr>
          <w:kern w:val="1"/>
          <w:sz w:val="26"/>
          <w:szCs w:val="26"/>
        </w:rPr>
        <w:t xml:space="preserve"> сельского поселения, </w:t>
      </w:r>
      <w:proofErr w:type="spellStart"/>
      <w:r>
        <w:rPr>
          <w:kern w:val="1"/>
          <w:sz w:val="26"/>
          <w:szCs w:val="26"/>
        </w:rPr>
        <w:t>Костаревский</w:t>
      </w:r>
      <w:proofErr w:type="spellEnd"/>
      <w:r w:rsidRPr="004C1019">
        <w:rPr>
          <w:kern w:val="1"/>
          <w:sz w:val="26"/>
          <w:szCs w:val="26"/>
        </w:rPr>
        <w:t xml:space="preserve"> сельский Совет</w:t>
      </w:r>
      <w:r w:rsidRPr="004C1019">
        <w:rPr>
          <w:sz w:val="26"/>
          <w:szCs w:val="26"/>
        </w:rPr>
        <w:t xml:space="preserve"> </w:t>
      </w:r>
      <w:r w:rsidRPr="004C1019">
        <w:rPr>
          <w:spacing w:val="80"/>
          <w:sz w:val="26"/>
          <w:szCs w:val="26"/>
        </w:rPr>
        <w:t xml:space="preserve"> </w:t>
      </w:r>
    </w:p>
    <w:p w14:paraId="6A847C46" w14:textId="77777777" w:rsidR="002B672B" w:rsidRPr="004C1019" w:rsidRDefault="002B672B" w:rsidP="002B672B">
      <w:pPr>
        <w:widowControl w:val="0"/>
        <w:autoSpaceDE w:val="0"/>
        <w:ind w:firstLine="720"/>
        <w:jc w:val="both"/>
        <w:rPr>
          <w:sz w:val="26"/>
          <w:szCs w:val="26"/>
        </w:rPr>
      </w:pPr>
      <w:r w:rsidRPr="004C1019">
        <w:rPr>
          <w:sz w:val="26"/>
          <w:szCs w:val="26"/>
        </w:rPr>
        <w:t>р е ш и л:</w:t>
      </w:r>
    </w:p>
    <w:p w14:paraId="77A07F24" w14:textId="3C487793" w:rsidR="002B672B" w:rsidRPr="004C1019" w:rsidRDefault="002B672B" w:rsidP="002B672B">
      <w:pPr>
        <w:suppressAutoHyphens w:val="0"/>
        <w:autoSpaceDE w:val="0"/>
        <w:autoSpaceDN w:val="0"/>
        <w:adjustRightInd w:val="0"/>
        <w:ind w:firstLine="720"/>
        <w:jc w:val="both"/>
        <w:rPr>
          <w:sz w:val="26"/>
          <w:szCs w:val="26"/>
        </w:rPr>
      </w:pPr>
      <w:r w:rsidRPr="004C1019">
        <w:rPr>
          <w:sz w:val="26"/>
          <w:szCs w:val="26"/>
        </w:rPr>
        <w:t>1. Утвердить Положение о пенсионном обеспечении за выслугу лет лиц, замещавших должности муниципальной службы в</w:t>
      </w:r>
      <w:r w:rsidRPr="004C1019">
        <w:rPr>
          <w:i/>
          <w:kern w:val="1"/>
          <w:sz w:val="26"/>
          <w:szCs w:val="26"/>
        </w:rPr>
        <w:t xml:space="preserve"> </w:t>
      </w:r>
      <w:proofErr w:type="spellStart"/>
      <w:r>
        <w:rPr>
          <w:kern w:val="1"/>
          <w:sz w:val="26"/>
          <w:szCs w:val="26"/>
        </w:rPr>
        <w:t>Костаревском</w:t>
      </w:r>
      <w:proofErr w:type="spellEnd"/>
      <w:r w:rsidRPr="004C1019">
        <w:rPr>
          <w:kern w:val="1"/>
          <w:sz w:val="26"/>
          <w:szCs w:val="26"/>
        </w:rPr>
        <w:t xml:space="preserve"> сельском поселении</w:t>
      </w:r>
      <w:r w:rsidRPr="004C1019">
        <w:rPr>
          <w:sz w:val="26"/>
          <w:szCs w:val="26"/>
        </w:rPr>
        <w:t>.</w:t>
      </w:r>
    </w:p>
    <w:p w14:paraId="633A6FA1" w14:textId="77777777" w:rsidR="002B672B" w:rsidRDefault="002B672B" w:rsidP="002B672B">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4C1019">
        <w:rPr>
          <w:rFonts w:ascii="Times New Roman" w:hAnsi="Times New Roman" w:cs="Times New Roman"/>
          <w:sz w:val="26"/>
          <w:szCs w:val="26"/>
        </w:rPr>
        <w:t xml:space="preserve"> силу</w:t>
      </w:r>
      <w:r w:rsidRPr="00A6382B">
        <w:rPr>
          <w:rFonts w:ascii="Times New Roman" w:hAnsi="Times New Roman" w:cs="Times New Roman"/>
          <w:sz w:val="26"/>
          <w:szCs w:val="26"/>
        </w:rPr>
        <w:t>:</w:t>
      </w:r>
    </w:p>
    <w:p w14:paraId="53D94E86" w14:textId="270231F6" w:rsidR="002B672B" w:rsidRDefault="002B672B" w:rsidP="002B672B">
      <w:pPr>
        <w:pStyle w:val="ConsPlusNormal"/>
        <w:ind w:firstLine="708"/>
        <w:jc w:val="both"/>
        <w:rPr>
          <w:rFonts w:ascii="Times New Roman" w:hAnsi="Times New Roman" w:cs="Times New Roman"/>
          <w:bCs/>
          <w:sz w:val="26"/>
          <w:szCs w:val="26"/>
        </w:rPr>
      </w:pPr>
      <w:r>
        <w:rPr>
          <w:rFonts w:ascii="Times New Roman" w:hAnsi="Times New Roman" w:cs="Times New Roman"/>
          <w:sz w:val="26"/>
          <w:szCs w:val="26"/>
        </w:rPr>
        <w:t>-</w:t>
      </w:r>
      <w:r w:rsidRPr="004C1019">
        <w:rPr>
          <w:rFonts w:ascii="Times New Roman" w:hAnsi="Times New Roman" w:cs="Times New Roman"/>
          <w:sz w:val="26"/>
          <w:szCs w:val="26"/>
        </w:rPr>
        <w:t xml:space="preserve"> решение </w:t>
      </w:r>
      <w:r>
        <w:rPr>
          <w:rFonts w:ascii="Times New Roman" w:hAnsi="Times New Roman" w:cs="Times New Roman"/>
          <w:sz w:val="26"/>
          <w:szCs w:val="26"/>
        </w:rPr>
        <w:t>Костаревского</w:t>
      </w:r>
      <w:r w:rsidRPr="004C1019">
        <w:rPr>
          <w:rFonts w:ascii="Times New Roman" w:hAnsi="Times New Roman" w:cs="Times New Roman"/>
          <w:sz w:val="26"/>
          <w:szCs w:val="26"/>
        </w:rPr>
        <w:t xml:space="preserve"> сельского Совета № 4</w:t>
      </w:r>
      <w:r>
        <w:rPr>
          <w:rFonts w:ascii="Times New Roman" w:hAnsi="Times New Roman" w:cs="Times New Roman"/>
          <w:sz w:val="26"/>
          <w:szCs w:val="26"/>
        </w:rPr>
        <w:t>6</w:t>
      </w:r>
      <w:r w:rsidRPr="004C1019">
        <w:rPr>
          <w:rFonts w:ascii="Times New Roman" w:hAnsi="Times New Roman" w:cs="Times New Roman"/>
          <w:sz w:val="26"/>
          <w:szCs w:val="26"/>
        </w:rPr>
        <w:t xml:space="preserve"> от 02.10.2014г</w:t>
      </w:r>
      <w:r w:rsidRPr="004C1019">
        <w:rPr>
          <w:rFonts w:ascii="Times New Roman" w:hAnsi="Times New Roman" w:cs="Times New Roman"/>
          <w:bCs/>
          <w:sz w:val="26"/>
          <w:szCs w:val="26"/>
        </w:rPr>
        <w:t xml:space="preserve"> «Об утверждении Положения о пенсионном обеспечении за выслугу лет лиц, замещавших должности муниципальной службы администрации </w:t>
      </w:r>
      <w:r>
        <w:rPr>
          <w:rFonts w:ascii="Times New Roman" w:hAnsi="Times New Roman" w:cs="Times New Roman"/>
          <w:bCs/>
          <w:sz w:val="26"/>
          <w:szCs w:val="26"/>
        </w:rPr>
        <w:t>Костаревского</w:t>
      </w:r>
      <w:r w:rsidRPr="004C1019">
        <w:rPr>
          <w:rFonts w:ascii="Times New Roman" w:hAnsi="Times New Roman" w:cs="Times New Roman"/>
          <w:bCs/>
          <w:sz w:val="26"/>
          <w:szCs w:val="26"/>
        </w:rPr>
        <w:t xml:space="preserve"> сельского поселения </w:t>
      </w:r>
      <w:proofErr w:type="spellStart"/>
      <w:r w:rsidRPr="004C1019">
        <w:rPr>
          <w:rFonts w:ascii="Times New Roman" w:hAnsi="Times New Roman" w:cs="Times New Roman"/>
          <w:bCs/>
          <w:sz w:val="26"/>
          <w:szCs w:val="26"/>
        </w:rPr>
        <w:t>Камышинского</w:t>
      </w:r>
      <w:proofErr w:type="spellEnd"/>
      <w:r w:rsidRPr="004C1019">
        <w:rPr>
          <w:rFonts w:ascii="Times New Roman" w:hAnsi="Times New Roman" w:cs="Times New Roman"/>
          <w:bCs/>
          <w:sz w:val="26"/>
          <w:szCs w:val="26"/>
        </w:rPr>
        <w:t xml:space="preserve"> муниципального района Волгоградской области»</w:t>
      </w:r>
      <w:r w:rsidRPr="00A6382B">
        <w:rPr>
          <w:rFonts w:ascii="Times New Roman" w:hAnsi="Times New Roman" w:cs="Times New Roman"/>
          <w:bCs/>
          <w:sz w:val="26"/>
          <w:szCs w:val="26"/>
        </w:rPr>
        <w:t>;</w:t>
      </w:r>
    </w:p>
    <w:p w14:paraId="52A65F1E" w14:textId="2BFF7875" w:rsidR="002B672B" w:rsidRPr="00A6382B" w:rsidRDefault="002B672B" w:rsidP="002B672B">
      <w:pPr>
        <w:pStyle w:val="ConsPlusNormal"/>
        <w:ind w:firstLine="708"/>
        <w:jc w:val="both"/>
        <w:rPr>
          <w:rFonts w:ascii="Times New Roman" w:hAnsi="Times New Roman" w:cs="Times New Roman"/>
          <w:sz w:val="26"/>
          <w:szCs w:val="26"/>
          <w:highlight w:val="yellow"/>
        </w:rPr>
      </w:pPr>
      <w:r>
        <w:rPr>
          <w:rFonts w:ascii="Times New Roman" w:hAnsi="Times New Roman" w:cs="Times New Roman"/>
          <w:bCs/>
          <w:sz w:val="26"/>
          <w:szCs w:val="26"/>
        </w:rPr>
        <w:t xml:space="preserve">- </w:t>
      </w:r>
      <w:r w:rsidRPr="004C1019">
        <w:rPr>
          <w:rFonts w:ascii="Times New Roman" w:hAnsi="Times New Roman" w:cs="Times New Roman"/>
          <w:sz w:val="26"/>
          <w:szCs w:val="26"/>
        </w:rPr>
        <w:t xml:space="preserve">решение </w:t>
      </w:r>
      <w:r>
        <w:rPr>
          <w:rFonts w:ascii="Times New Roman" w:hAnsi="Times New Roman" w:cs="Times New Roman"/>
          <w:sz w:val="26"/>
          <w:szCs w:val="26"/>
        </w:rPr>
        <w:t>Костаревского</w:t>
      </w:r>
      <w:r w:rsidRPr="004C1019">
        <w:rPr>
          <w:rFonts w:ascii="Times New Roman" w:hAnsi="Times New Roman" w:cs="Times New Roman"/>
          <w:sz w:val="26"/>
          <w:szCs w:val="26"/>
        </w:rPr>
        <w:t xml:space="preserve"> сельского Совета</w:t>
      </w:r>
      <w:r w:rsidRPr="00A6382B">
        <w:rPr>
          <w:rFonts w:ascii="Times New Roman" w:hAnsi="Times New Roman"/>
          <w:b/>
          <w:sz w:val="26"/>
          <w:szCs w:val="26"/>
        </w:rPr>
        <w:t xml:space="preserve"> </w:t>
      </w:r>
      <w:proofErr w:type="gramStart"/>
      <w:r w:rsidRPr="00A6382B">
        <w:rPr>
          <w:rFonts w:ascii="Times New Roman" w:hAnsi="Times New Roman" w:cs="Times New Roman"/>
          <w:sz w:val="26"/>
          <w:szCs w:val="26"/>
        </w:rPr>
        <w:t xml:space="preserve">от  </w:t>
      </w:r>
      <w:r>
        <w:rPr>
          <w:rFonts w:ascii="Times New Roman" w:hAnsi="Times New Roman" w:cs="Times New Roman"/>
          <w:sz w:val="26"/>
          <w:szCs w:val="26"/>
        </w:rPr>
        <w:t>28</w:t>
      </w:r>
      <w:r w:rsidRPr="00A6382B">
        <w:rPr>
          <w:rFonts w:ascii="Times New Roman" w:hAnsi="Times New Roman" w:cs="Times New Roman"/>
          <w:sz w:val="26"/>
          <w:szCs w:val="26"/>
        </w:rPr>
        <w:t>.10.2019г</w:t>
      </w:r>
      <w:proofErr w:type="gramEnd"/>
      <w:r w:rsidRPr="00A6382B">
        <w:rPr>
          <w:rFonts w:ascii="Times New Roman" w:hAnsi="Times New Roman" w:cs="Times New Roman"/>
          <w:sz w:val="26"/>
          <w:szCs w:val="26"/>
        </w:rPr>
        <w:t xml:space="preserve">  №  </w:t>
      </w:r>
      <w:r>
        <w:rPr>
          <w:rFonts w:ascii="Times New Roman" w:hAnsi="Times New Roman" w:cs="Times New Roman"/>
          <w:sz w:val="26"/>
          <w:szCs w:val="26"/>
        </w:rPr>
        <w:t>24</w:t>
      </w:r>
      <w:r w:rsidRPr="00A6382B">
        <w:rPr>
          <w:rFonts w:ascii="Times New Roman" w:hAnsi="Times New Roman" w:cs="Times New Roman"/>
          <w:sz w:val="26"/>
          <w:szCs w:val="26"/>
        </w:rPr>
        <w:t xml:space="preserve"> «Об утверждении Положения о пенсионном обеспечении за выслугу лет лиц, замещавших должности муниципальной службы в </w:t>
      </w:r>
      <w:proofErr w:type="spellStart"/>
      <w:r>
        <w:rPr>
          <w:rFonts w:ascii="Times New Roman" w:hAnsi="Times New Roman" w:cs="Times New Roman"/>
          <w:kern w:val="1"/>
          <w:sz w:val="26"/>
          <w:szCs w:val="26"/>
        </w:rPr>
        <w:t>Костаревском</w:t>
      </w:r>
      <w:proofErr w:type="spellEnd"/>
      <w:r w:rsidRPr="00A6382B">
        <w:rPr>
          <w:rFonts w:ascii="Times New Roman" w:hAnsi="Times New Roman" w:cs="Times New Roman"/>
          <w:kern w:val="1"/>
          <w:sz w:val="26"/>
          <w:szCs w:val="26"/>
        </w:rPr>
        <w:t xml:space="preserve"> сельском поселении».</w:t>
      </w:r>
    </w:p>
    <w:p w14:paraId="267984E8" w14:textId="77777777" w:rsidR="00D27950" w:rsidRPr="00D27950" w:rsidRDefault="002B672B" w:rsidP="00D27950">
      <w:pPr>
        <w:ind w:firstLine="708"/>
        <w:jc w:val="both"/>
        <w:rPr>
          <w:sz w:val="26"/>
          <w:szCs w:val="26"/>
          <w:u w:val="single"/>
          <w:lang w:eastAsia="ru-RU"/>
        </w:rPr>
      </w:pPr>
      <w:r w:rsidRPr="004C1019">
        <w:rPr>
          <w:sz w:val="26"/>
          <w:szCs w:val="26"/>
        </w:rPr>
        <w:t xml:space="preserve">3. Настоящее решение подлежит официальному опубликованию (обнародованию) и </w:t>
      </w:r>
      <w:proofErr w:type="gramStart"/>
      <w:r w:rsidRPr="004C1019">
        <w:rPr>
          <w:sz w:val="26"/>
          <w:szCs w:val="26"/>
        </w:rPr>
        <w:t>размещению  в</w:t>
      </w:r>
      <w:proofErr w:type="gramEnd"/>
      <w:r w:rsidRPr="004C1019">
        <w:rPr>
          <w:sz w:val="26"/>
          <w:szCs w:val="26"/>
        </w:rPr>
        <w:t xml:space="preserve"> сети Интернет на информационно-справочном портале комплексной информационной системы «Электронное правительство Волгоградской области</w:t>
      </w:r>
      <w:r w:rsidRPr="00D27950">
        <w:rPr>
          <w:sz w:val="26"/>
          <w:szCs w:val="26"/>
        </w:rPr>
        <w:t xml:space="preserve">» </w:t>
      </w:r>
      <w:r w:rsidR="00D27950" w:rsidRPr="00D27950">
        <w:rPr>
          <w:sz w:val="26"/>
          <w:szCs w:val="26"/>
          <w:u w:val="single"/>
        </w:rPr>
        <w:t>https</w:t>
      </w:r>
      <w:r w:rsidR="00D27950" w:rsidRPr="00D27950">
        <w:rPr>
          <w:sz w:val="26"/>
          <w:szCs w:val="26"/>
          <w:u w:val="single"/>
          <w:shd w:val="clear" w:color="auto" w:fill="FFFFFF"/>
        </w:rPr>
        <w:t xml:space="preserve">: // </w:t>
      </w:r>
      <w:proofErr w:type="spellStart"/>
      <w:r w:rsidR="00D27950" w:rsidRPr="00D27950">
        <w:rPr>
          <w:sz w:val="26"/>
          <w:szCs w:val="26"/>
          <w:u w:val="single"/>
          <w:shd w:val="clear" w:color="auto" w:fill="FFFFFF"/>
          <w:lang w:val="en-US"/>
        </w:rPr>
        <w:t>kostarevskoe</w:t>
      </w:r>
      <w:proofErr w:type="spellEnd"/>
      <w:r w:rsidR="00D27950" w:rsidRPr="00D27950">
        <w:rPr>
          <w:sz w:val="26"/>
          <w:szCs w:val="26"/>
          <w:u w:val="single"/>
          <w:shd w:val="clear" w:color="auto" w:fill="FFFFFF"/>
        </w:rPr>
        <w:t>-</w:t>
      </w:r>
      <w:proofErr w:type="spellStart"/>
      <w:r w:rsidR="00D27950" w:rsidRPr="00D27950">
        <w:rPr>
          <w:sz w:val="26"/>
          <w:szCs w:val="26"/>
          <w:u w:val="single"/>
          <w:shd w:val="clear" w:color="auto" w:fill="FFFFFF"/>
          <w:lang w:val="en-US"/>
        </w:rPr>
        <w:t>sp</w:t>
      </w:r>
      <w:proofErr w:type="spellEnd"/>
      <w:r w:rsidR="00D27950" w:rsidRPr="00D27950">
        <w:rPr>
          <w:sz w:val="26"/>
          <w:szCs w:val="26"/>
          <w:u w:val="single"/>
          <w:shd w:val="clear" w:color="auto" w:fill="FFFFFF"/>
        </w:rPr>
        <w:t>.</w:t>
      </w:r>
      <w:proofErr w:type="spellStart"/>
      <w:r w:rsidR="00D27950" w:rsidRPr="00D27950">
        <w:rPr>
          <w:sz w:val="26"/>
          <w:szCs w:val="26"/>
          <w:u w:val="single"/>
          <w:shd w:val="clear" w:color="auto" w:fill="FFFFFF"/>
        </w:rPr>
        <w:t>ru</w:t>
      </w:r>
      <w:proofErr w:type="spellEnd"/>
      <w:r w:rsidR="00D27950" w:rsidRPr="00D27950">
        <w:rPr>
          <w:sz w:val="26"/>
          <w:szCs w:val="26"/>
          <w:u w:val="single"/>
          <w:shd w:val="clear" w:color="auto" w:fill="FFFFFF"/>
        </w:rPr>
        <w:t>/.</w:t>
      </w:r>
      <w:r w:rsidR="00D27950" w:rsidRPr="00D27950">
        <w:rPr>
          <w:sz w:val="26"/>
          <w:szCs w:val="26"/>
          <w:u w:val="single"/>
        </w:rPr>
        <w:t xml:space="preserve"> </w:t>
      </w:r>
    </w:p>
    <w:p w14:paraId="1ED6617D" w14:textId="1EEC926C" w:rsidR="002B672B" w:rsidRPr="004C1019" w:rsidRDefault="002B672B" w:rsidP="00D27950">
      <w:pPr>
        <w:pStyle w:val="a4"/>
        <w:ind w:firstLine="709"/>
        <w:jc w:val="both"/>
        <w:rPr>
          <w:rFonts w:ascii="Times New Roman" w:hAnsi="Times New Roman"/>
          <w:sz w:val="26"/>
          <w:szCs w:val="26"/>
        </w:rPr>
      </w:pPr>
      <w:r w:rsidRPr="004C1019">
        <w:rPr>
          <w:rFonts w:ascii="Times New Roman" w:hAnsi="Times New Roman"/>
          <w:sz w:val="26"/>
          <w:szCs w:val="26"/>
        </w:rPr>
        <w:t xml:space="preserve">4. Контроль за исполнением решения возложить на главу </w:t>
      </w:r>
      <w:r>
        <w:rPr>
          <w:rFonts w:ascii="Times New Roman" w:hAnsi="Times New Roman"/>
          <w:kern w:val="1"/>
          <w:sz w:val="26"/>
          <w:szCs w:val="26"/>
        </w:rPr>
        <w:t>Костаревского</w:t>
      </w:r>
      <w:r w:rsidRPr="004C1019">
        <w:rPr>
          <w:rFonts w:ascii="Times New Roman" w:hAnsi="Times New Roman"/>
          <w:kern w:val="1"/>
          <w:sz w:val="26"/>
          <w:szCs w:val="26"/>
        </w:rPr>
        <w:t xml:space="preserve"> сельского поселения</w:t>
      </w:r>
      <w:r w:rsidRPr="004C1019">
        <w:rPr>
          <w:rFonts w:ascii="Times New Roman" w:hAnsi="Times New Roman"/>
          <w:sz w:val="26"/>
          <w:szCs w:val="26"/>
        </w:rPr>
        <w:t>.</w:t>
      </w:r>
    </w:p>
    <w:p w14:paraId="2166B22F" w14:textId="77777777" w:rsidR="002B672B" w:rsidRPr="004C1019" w:rsidRDefault="002B672B" w:rsidP="002B672B">
      <w:pPr>
        <w:pStyle w:val="ConsPlusNormal"/>
        <w:ind w:firstLine="708"/>
        <w:jc w:val="both"/>
        <w:rPr>
          <w:rFonts w:ascii="Times New Roman" w:hAnsi="Times New Roman" w:cs="Times New Roman"/>
          <w:sz w:val="26"/>
          <w:szCs w:val="26"/>
        </w:rPr>
      </w:pPr>
      <w:r w:rsidRPr="004C1019">
        <w:rPr>
          <w:rFonts w:ascii="Times New Roman" w:hAnsi="Times New Roman" w:cs="Times New Roman"/>
          <w:bCs/>
          <w:sz w:val="26"/>
          <w:szCs w:val="26"/>
        </w:rPr>
        <w:t xml:space="preserve">5. </w:t>
      </w:r>
      <w:r w:rsidRPr="004C1019">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14:paraId="7BCE6A45" w14:textId="77777777" w:rsidR="002B672B" w:rsidRPr="004C1019" w:rsidRDefault="002B672B" w:rsidP="002B672B">
      <w:pPr>
        <w:pStyle w:val="ConsPlusNormal"/>
        <w:jc w:val="both"/>
        <w:rPr>
          <w:rFonts w:ascii="Times New Roman" w:hAnsi="Times New Roman" w:cs="Times New Roman"/>
          <w:sz w:val="26"/>
          <w:szCs w:val="26"/>
        </w:rPr>
      </w:pPr>
    </w:p>
    <w:p w14:paraId="38CFD7EC" w14:textId="77777777" w:rsidR="002B672B" w:rsidRPr="004C1019" w:rsidRDefault="002B672B" w:rsidP="002B672B">
      <w:pPr>
        <w:rPr>
          <w:sz w:val="26"/>
          <w:szCs w:val="26"/>
        </w:rPr>
      </w:pPr>
      <w:bookmarkStart w:id="0" w:name="_GoBack"/>
      <w:bookmarkEnd w:id="0"/>
    </w:p>
    <w:p w14:paraId="189B4025" w14:textId="77777777" w:rsidR="002B672B" w:rsidRPr="004C1019" w:rsidRDefault="002B672B" w:rsidP="002B672B">
      <w:pPr>
        <w:rPr>
          <w:sz w:val="26"/>
          <w:szCs w:val="26"/>
        </w:rPr>
      </w:pPr>
    </w:p>
    <w:p w14:paraId="16F882E4" w14:textId="42403147" w:rsidR="002B672B" w:rsidRPr="004C1019" w:rsidRDefault="002B672B" w:rsidP="002B672B">
      <w:pPr>
        <w:rPr>
          <w:sz w:val="26"/>
          <w:szCs w:val="26"/>
        </w:rPr>
      </w:pPr>
      <w:r w:rsidRPr="004C1019">
        <w:rPr>
          <w:sz w:val="26"/>
          <w:szCs w:val="26"/>
        </w:rPr>
        <w:t xml:space="preserve">Глава </w:t>
      </w:r>
      <w:r>
        <w:rPr>
          <w:sz w:val="26"/>
          <w:szCs w:val="26"/>
        </w:rPr>
        <w:t>Костаревского</w:t>
      </w:r>
      <w:r w:rsidRPr="004C1019">
        <w:rPr>
          <w:sz w:val="26"/>
          <w:szCs w:val="26"/>
        </w:rPr>
        <w:t xml:space="preserve"> сельского поселения                        </w:t>
      </w:r>
      <w:r>
        <w:rPr>
          <w:sz w:val="26"/>
          <w:szCs w:val="26"/>
        </w:rPr>
        <w:t xml:space="preserve">            </w:t>
      </w:r>
      <w:r w:rsidRPr="004C1019">
        <w:rPr>
          <w:sz w:val="26"/>
          <w:szCs w:val="26"/>
        </w:rPr>
        <w:t xml:space="preserve">       </w:t>
      </w:r>
      <w:r>
        <w:rPr>
          <w:sz w:val="26"/>
          <w:szCs w:val="26"/>
        </w:rPr>
        <w:t>С</w:t>
      </w:r>
      <w:r w:rsidRPr="004C1019">
        <w:rPr>
          <w:sz w:val="26"/>
          <w:szCs w:val="26"/>
        </w:rPr>
        <w:t xml:space="preserve">.В. </w:t>
      </w:r>
      <w:r>
        <w:rPr>
          <w:sz w:val="26"/>
          <w:szCs w:val="26"/>
        </w:rPr>
        <w:t>Марков</w:t>
      </w:r>
    </w:p>
    <w:p w14:paraId="56C22830" w14:textId="77777777" w:rsidR="002B672B" w:rsidRDefault="002B672B" w:rsidP="002B672B">
      <w:pPr>
        <w:widowControl w:val="0"/>
        <w:autoSpaceDE w:val="0"/>
        <w:ind w:firstLine="540"/>
        <w:jc w:val="both"/>
        <w:rPr>
          <w:sz w:val="28"/>
          <w:szCs w:val="28"/>
        </w:rPr>
      </w:pPr>
    </w:p>
    <w:p w14:paraId="718C9E97" w14:textId="77777777" w:rsidR="002B672B" w:rsidRDefault="002B672B" w:rsidP="002B672B">
      <w:pPr>
        <w:widowControl w:val="0"/>
        <w:autoSpaceDE w:val="0"/>
        <w:ind w:firstLine="540"/>
        <w:jc w:val="both"/>
        <w:rPr>
          <w:sz w:val="28"/>
          <w:szCs w:val="28"/>
        </w:rPr>
      </w:pPr>
    </w:p>
    <w:p w14:paraId="3AACE8F0" w14:textId="77777777" w:rsidR="002B672B" w:rsidRDefault="002B672B" w:rsidP="002B672B">
      <w:pPr>
        <w:widowControl w:val="0"/>
        <w:autoSpaceDE w:val="0"/>
        <w:ind w:firstLine="540"/>
        <w:jc w:val="both"/>
        <w:rPr>
          <w:sz w:val="28"/>
          <w:szCs w:val="28"/>
        </w:rPr>
      </w:pPr>
    </w:p>
    <w:p w14:paraId="16711030" w14:textId="77777777" w:rsidR="002B672B" w:rsidRDefault="002B672B" w:rsidP="002B672B">
      <w:pPr>
        <w:widowControl w:val="0"/>
        <w:autoSpaceDE w:val="0"/>
        <w:ind w:firstLine="540"/>
        <w:jc w:val="both"/>
        <w:rPr>
          <w:sz w:val="28"/>
          <w:szCs w:val="28"/>
        </w:rPr>
      </w:pPr>
    </w:p>
    <w:p w14:paraId="0A86C27B" w14:textId="77777777" w:rsidR="002B672B" w:rsidRPr="00E92B01" w:rsidRDefault="002B672B" w:rsidP="002B672B">
      <w:pPr>
        <w:widowControl w:val="0"/>
        <w:autoSpaceDE w:val="0"/>
        <w:ind w:firstLine="540"/>
        <w:jc w:val="both"/>
        <w:rPr>
          <w:sz w:val="28"/>
          <w:szCs w:val="28"/>
        </w:rPr>
      </w:pPr>
    </w:p>
    <w:p w14:paraId="6EDF8F45" w14:textId="77777777" w:rsidR="002B672B" w:rsidRPr="002A50F7" w:rsidRDefault="002B672B" w:rsidP="002B672B">
      <w:pPr>
        <w:widowControl w:val="0"/>
        <w:autoSpaceDE w:val="0"/>
        <w:ind w:left="4248"/>
        <w:jc w:val="right"/>
        <w:rPr>
          <w:sz w:val="26"/>
          <w:szCs w:val="26"/>
        </w:rPr>
      </w:pPr>
      <w:r w:rsidRPr="002A50F7">
        <w:rPr>
          <w:sz w:val="26"/>
          <w:szCs w:val="26"/>
        </w:rPr>
        <w:t xml:space="preserve">Утверждено </w:t>
      </w:r>
    </w:p>
    <w:p w14:paraId="118838D0" w14:textId="51EA1679" w:rsidR="002B672B" w:rsidRPr="002A50F7" w:rsidRDefault="002B672B" w:rsidP="002B672B">
      <w:pPr>
        <w:widowControl w:val="0"/>
        <w:autoSpaceDE w:val="0"/>
        <w:jc w:val="right"/>
        <w:rPr>
          <w:sz w:val="26"/>
          <w:szCs w:val="26"/>
        </w:rPr>
      </w:pPr>
      <w:r w:rsidRPr="002A50F7">
        <w:rPr>
          <w:sz w:val="26"/>
          <w:szCs w:val="26"/>
        </w:rPr>
        <w:t xml:space="preserve">                                                             решением </w:t>
      </w:r>
      <w:r>
        <w:rPr>
          <w:sz w:val="26"/>
          <w:szCs w:val="26"/>
        </w:rPr>
        <w:t>Костаревского</w:t>
      </w:r>
      <w:r w:rsidRPr="002A50F7">
        <w:rPr>
          <w:sz w:val="26"/>
          <w:szCs w:val="26"/>
        </w:rPr>
        <w:t xml:space="preserve"> сельского Совета  </w:t>
      </w:r>
    </w:p>
    <w:p w14:paraId="31F84906" w14:textId="2ECA081E" w:rsidR="002B672B" w:rsidRPr="002A50F7" w:rsidRDefault="002B672B" w:rsidP="002B672B">
      <w:pPr>
        <w:widowControl w:val="0"/>
        <w:autoSpaceDE w:val="0"/>
        <w:jc w:val="right"/>
        <w:rPr>
          <w:sz w:val="26"/>
          <w:szCs w:val="26"/>
        </w:rPr>
      </w:pP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t xml:space="preserve">     от 16.10.2020г.  №</w:t>
      </w:r>
      <w:r>
        <w:rPr>
          <w:sz w:val="26"/>
          <w:szCs w:val="26"/>
        </w:rPr>
        <w:t xml:space="preserve"> 3</w:t>
      </w:r>
      <w:r w:rsidRPr="002A50F7">
        <w:rPr>
          <w:sz w:val="26"/>
          <w:szCs w:val="26"/>
        </w:rPr>
        <w:t xml:space="preserve">  </w:t>
      </w:r>
    </w:p>
    <w:p w14:paraId="1D162D45" w14:textId="77777777" w:rsidR="002B672B" w:rsidRPr="002A50F7" w:rsidRDefault="002B672B" w:rsidP="002B672B">
      <w:pPr>
        <w:widowControl w:val="0"/>
        <w:autoSpaceDE w:val="0"/>
        <w:jc w:val="right"/>
        <w:rPr>
          <w:sz w:val="26"/>
          <w:szCs w:val="26"/>
        </w:rPr>
      </w:pPr>
    </w:p>
    <w:p w14:paraId="76D36B7B" w14:textId="77777777" w:rsidR="002B672B" w:rsidRPr="002A50F7" w:rsidRDefault="002B672B" w:rsidP="002B672B">
      <w:pPr>
        <w:widowControl w:val="0"/>
        <w:autoSpaceDE w:val="0"/>
        <w:jc w:val="right"/>
        <w:rPr>
          <w:sz w:val="26"/>
          <w:szCs w:val="26"/>
        </w:rPr>
      </w:pPr>
    </w:p>
    <w:p w14:paraId="27CF4F76" w14:textId="77777777" w:rsidR="002B672B" w:rsidRPr="002A50F7" w:rsidRDefault="002B672B" w:rsidP="002B672B">
      <w:pPr>
        <w:widowControl w:val="0"/>
        <w:autoSpaceDE w:val="0"/>
        <w:jc w:val="center"/>
        <w:rPr>
          <w:b/>
          <w:sz w:val="26"/>
          <w:szCs w:val="26"/>
        </w:rPr>
      </w:pPr>
      <w:r w:rsidRPr="002A50F7">
        <w:rPr>
          <w:b/>
          <w:sz w:val="26"/>
          <w:szCs w:val="26"/>
        </w:rPr>
        <w:t>Положение</w:t>
      </w:r>
    </w:p>
    <w:p w14:paraId="57282C6B" w14:textId="002DC283" w:rsidR="002B672B" w:rsidRPr="002A50F7" w:rsidRDefault="002B672B" w:rsidP="002B672B">
      <w:pPr>
        <w:widowControl w:val="0"/>
        <w:autoSpaceDE w:val="0"/>
        <w:jc w:val="center"/>
        <w:rPr>
          <w:b/>
          <w:sz w:val="26"/>
          <w:szCs w:val="26"/>
        </w:rPr>
      </w:pPr>
      <w:r w:rsidRPr="002A50F7">
        <w:rPr>
          <w:b/>
          <w:sz w:val="26"/>
          <w:szCs w:val="26"/>
        </w:rPr>
        <w:t xml:space="preserve">о пенсионном обеспечении за выслугу лет лиц, замещавших должности муниципальной службы в </w:t>
      </w:r>
      <w:proofErr w:type="spellStart"/>
      <w:r>
        <w:rPr>
          <w:b/>
          <w:kern w:val="1"/>
          <w:sz w:val="26"/>
          <w:szCs w:val="26"/>
        </w:rPr>
        <w:t>Костаревском</w:t>
      </w:r>
      <w:proofErr w:type="spellEnd"/>
      <w:r w:rsidRPr="002A50F7">
        <w:rPr>
          <w:b/>
          <w:kern w:val="1"/>
          <w:sz w:val="26"/>
          <w:szCs w:val="26"/>
        </w:rPr>
        <w:t xml:space="preserve"> сельском поселении</w:t>
      </w:r>
    </w:p>
    <w:p w14:paraId="3B3CFACF" w14:textId="77777777" w:rsidR="002B672B" w:rsidRPr="002A50F7" w:rsidRDefault="002B672B" w:rsidP="002B672B">
      <w:pPr>
        <w:suppressAutoHyphens w:val="0"/>
        <w:autoSpaceDE w:val="0"/>
        <w:autoSpaceDN w:val="0"/>
        <w:adjustRightInd w:val="0"/>
        <w:jc w:val="center"/>
        <w:rPr>
          <w:b/>
          <w:bCs/>
          <w:sz w:val="26"/>
          <w:szCs w:val="26"/>
          <w:lang w:eastAsia="ru-RU"/>
        </w:rPr>
      </w:pPr>
    </w:p>
    <w:p w14:paraId="2D6EAD4B" w14:textId="77777777" w:rsidR="002B672B" w:rsidRPr="002A50F7" w:rsidRDefault="002B672B" w:rsidP="002B672B">
      <w:pPr>
        <w:suppressAutoHyphens w:val="0"/>
        <w:autoSpaceDE w:val="0"/>
        <w:autoSpaceDN w:val="0"/>
        <w:adjustRightInd w:val="0"/>
        <w:jc w:val="center"/>
        <w:rPr>
          <w:b/>
          <w:bCs/>
          <w:sz w:val="26"/>
          <w:szCs w:val="26"/>
          <w:lang w:eastAsia="ru-RU"/>
        </w:rPr>
      </w:pPr>
    </w:p>
    <w:p w14:paraId="09FAE4C6" w14:textId="77777777" w:rsidR="002B672B" w:rsidRPr="002A50F7" w:rsidRDefault="002B672B" w:rsidP="002B672B">
      <w:pPr>
        <w:suppressAutoHyphens w:val="0"/>
        <w:autoSpaceDE w:val="0"/>
        <w:autoSpaceDN w:val="0"/>
        <w:adjustRightInd w:val="0"/>
        <w:jc w:val="center"/>
        <w:rPr>
          <w:b/>
          <w:bCs/>
          <w:sz w:val="26"/>
          <w:szCs w:val="26"/>
          <w:lang w:eastAsia="ru-RU"/>
        </w:rPr>
      </w:pPr>
      <w:r w:rsidRPr="002A50F7">
        <w:rPr>
          <w:b/>
          <w:bCs/>
          <w:sz w:val="26"/>
          <w:szCs w:val="26"/>
          <w:lang w:eastAsia="ru-RU"/>
        </w:rPr>
        <w:t>1. Общие положения</w:t>
      </w:r>
    </w:p>
    <w:p w14:paraId="79274130" w14:textId="77777777" w:rsidR="002B672B" w:rsidRPr="002A50F7" w:rsidRDefault="002B672B" w:rsidP="002B672B">
      <w:pPr>
        <w:suppressAutoHyphens w:val="0"/>
        <w:autoSpaceDE w:val="0"/>
        <w:autoSpaceDN w:val="0"/>
        <w:adjustRightInd w:val="0"/>
        <w:ind w:firstLine="540"/>
        <w:jc w:val="center"/>
        <w:rPr>
          <w:sz w:val="26"/>
          <w:szCs w:val="26"/>
          <w:lang w:eastAsia="ru-RU"/>
        </w:rPr>
      </w:pPr>
    </w:p>
    <w:p w14:paraId="71FCD6A8" w14:textId="1D13A923"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lang w:eastAsia="ru-RU"/>
        </w:rPr>
        <w:t xml:space="preserve">1.1. Настоящее Положение </w:t>
      </w:r>
      <w:r w:rsidRPr="002A50F7">
        <w:rPr>
          <w:sz w:val="26"/>
          <w:szCs w:val="26"/>
        </w:rPr>
        <w:t xml:space="preserve">о пенсионном обеспечении за выслугу лет лиц, замещавших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xml:space="preserve"> (далее – Положение), разработано в соответствии с </w:t>
      </w:r>
      <w:r w:rsidRPr="002A50F7">
        <w:rPr>
          <w:sz w:val="26"/>
          <w:szCs w:val="26"/>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2A50F7">
        <w:rPr>
          <w:sz w:val="26"/>
          <w:szCs w:val="26"/>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2A50F7">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Pr>
          <w:kern w:val="1"/>
          <w:sz w:val="26"/>
          <w:szCs w:val="26"/>
        </w:rPr>
        <w:t>Костаревского</w:t>
      </w:r>
      <w:r w:rsidRPr="002A50F7">
        <w:rPr>
          <w:kern w:val="1"/>
          <w:sz w:val="26"/>
          <w:szCs w:val="26"/>
        </w:rPr>
        <w:t xml:space="preserve"> сельского поселения</w:t>
      </w:r>
      <w:r w:rsidRPr="002A50F7">
        <w:rPr>
          <w:sz w:val="26"/>
          <w:szCs w:val="26"/>
        </w:rPr>
        <w:t>.</w:t>
      </w:r>
    </w:p>
    <w:p w14:paraId="0BC3CD91" w14:textId="5FACA8BA"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1.2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xml:space="preserve"> (далее – </w:t>
      </w:r>
      <w:proofErr w:type="spellStart"/>
      <w:r>
        <w:rPr>
          <w:kern w:val="1"/>
          <w:sz w:val="26"/>
          <w:szCs w:val="26"/>
        </w:rPr>
        <w:t>Костаревское</w:t>
      </w:r>
      <w:proofErr w:type="spellEnd"/>
      <w:r w:rsidRPr="002A50F7">
        <w:rPr>
          <w:kern w:val="1"/>
          <w:sz w:val="26"/>
          <w:szCs w:val="26"/>
        </w:rPr>
        <w:t xml:space="preserve"> сельское поселение</w:t>
      </w:r>
      <w:proofErr w:type="gramStart"/>
      <w:r w:rsidRPr="002A50F7">
        <w:rPr>
          <w:sz w:val="26"/>
          <w:szCs w:val="26"/>
          <w:lang w:eastAsia="ru-RU"/>
        </w:rPr>
        <w:t>),гарантируется</w:t>
      </w:r>
      <w:proofErr w:type="gramEnd"/>
      <w:r w:rsidRPr="002A50F7">
        <w:rPr>
          <w:sz w:val="26"/>
          <w:szCs w:val="26"/>
          <w:lang w:eastAsia="ru-RU"/>
        </w:rPr>
        <w:t xml:space="preserve"> пенсионное обеспечение за выслугу лет, право на получение которой определяется в соответствии с условиями, установленными настоящим Положением.</w:t>
      </w:r>
    </w:p>
    <w:p w14:paraId="71B1E1C1" w14:textId="37CBBA7B"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1.3. Лица, </w:t>
      </w:r>
      <w:r w:rsidRPr="002A50F7">
        <w:rPr>
          <w:sz w:val="26"/>
          <w:szCs w:val="26"/>
        </w:rPr>
        <w:t xml:space="preserve">замещавшие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вправе обращаться за пенсией за выслугу лет в любое время после возникновения права на нее.</w:t>
      </w:r>
    </w:p>
    <w:p w14:paraId="502E9E27" w14:textId="77777777" w:rsidR="002B672B" w:rsidRPr="002A50F7" w:rsidRDefault="002B672B" w:rsidP="002B672B">
      <w:pPr>
        <w:suppressAutoHyphens w:val="0"/>
        <w:autoSpaceDE w:val="0"/>
        <w:autoSpaceDN w:val="0"/>
        <w:adjustRightInd w:val="0"/>
        <w:jc w:val="center"/>
        <w:rPr>
          <w:b/>
          <w:bCs/>
          <w:sz w:val="26"/>
          <w:szCs w:val="26"/>
        </w:rPr>
      </w:pPr>
    </w:p>
    <w:p w14:paraId="27760D85"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2. Условия назначения пенсии за выслугу лет</w:t>
      </w:r>
    </w:p>
    <w:p w14:paraId="76F16880" w14:textId="77777777" w:rsidR="002B672B" w:rsidRPr="002A50F7" w:rsidRDefault="002B672B" w:rsidP="002B672B">
      <w:pPr>
        <w:suppressAutoHyphens w:val="0"/>
        <w:autoSpaceDE w:val="0"/>
        <w:autoSpaceDN w:val="0"/>
        <w:adjustRightInd w:val="0"/>
        <w:jc w:val="center"/>
        <w:rPr>
          <w:b/>
          <w:bCs/>
          <w:sz w:val="26"/>
          <w:szCs w:val="26"/>
        </w:rPr>
      </w:pPr>
    </w:p>
    <w:p w14:paraId="2642F7C1" w14:textId="09AB651F"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2.1. Пенсия за выслугу лет – ежемесячная денежная выплата за счет средств бюджета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72276753" w14:textId="77777777"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14:paraId="6CB3CE8A" w14:textId="151F3341"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Пенсия за выслугу лет устанавливается независимо от возраста, в котором лицо, замещавшее должность муниципальной службы, было уволено с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490779D8" w14:textId="740C060A"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3EDA3B18" w14:textId="0C974E99" w:rsidR="002B672B" w:rsidRPr="002A50F7" w:rsidRDefault="002B672B" w:rsidP="002B672B">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2.4.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 пенсия за выслугу лет назначается:</w:t>
      </w:r>
    </w:p>
    <w:p w14:paraId="5519E99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Pr="002A50F7">
        <w:rPr>
          <w:sz w:val="26"/>
          <w:szCs w:val="26"/>
          <w:lang w:eastAsia="ru-RU"/>
        </w:rPr>
        <w:lastRenderedPageBreak/>
        <w:t>согласно приложению № 2 к Федеральному закону «О государственном пенсионном обеспечении в Российской Федерации»;</w:t>
      </w:r>
    </w:p>
    <w:p w14:paraId="5E228EC8" w14:textId="58317DC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суммарной продолжительности замещения должностей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w:t>
      </w:r>
      <w:r w:rsidRPr="002B672B">
        <w:rPr>
          <w:kern w:val="1"/>
          <w:sz w:val="26"/>
          <w:szCs w:val="26"/>
        </w:rPr>
        <w:t>поселении</w:t>
      </w:r>
      <w:r w:rsidRPr="002B672B">
        <w:rPr>
          <w:sz w:val="26"/>
          <w:szCs w:val="26"/>
          <w:lang w:eastAsia="ru-RU"/>
        </w:rPr>
        <w:t xml:space="preserve"> не менее 15</w:t>
      </w:r>
      <w:r>
        <w:rPr>
          <w:sz w:val="26"/>
          <w:szCs w:val="26"/>
          <w:lang w:eastAsia="ru-RU"/>
        </w:rPr>
        <w:t xml:space="preserve"> лет</w:t>
      </w:r>
      <w:r w:rsidRPr="002A50F7">
        <w:rPr>
          <w:sz w:val="26"/>
          <w:szCs w:val="26"/>
          <w:lang w:eastAsia="ru-RU"/>
        </w:rPr>
        <w:t>.</w:t>
      </w:r>
    </w:p>
    <w:p w14:paraId="6ECC7B7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14:paraId="35A8E117" w14:textId="6FDE4C9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2.6. Пенсия за выслугу лет не назначается лицам, замещавшим должности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2AD0020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2.6.1. трудовой договор (контракт) с которыми прекращен по следующим основаниям:</w:t>
      </w:r>
    </w:p>
    <w:p w14:paraId="08E9A14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14:paraId="05DBF9A2"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14:paraId="6304661C"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3ACE2B18" w14:textId="02AEA68C"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12581947" w14:textId="5C5F5AD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 xml:space="preserve"> и (или) нарушение законодательства Российской Федерации;</w:t>
      </w:r>
    </w:p>
    <w:p w14:paraId="58CE7F4D"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14:paraId="04F683E5" w14:textId="61B5A90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поселении</w:t>
      </w:r>
      <w:r w:rsidRPr="002A50F7">
        <w:rPr>
          <w:sz w:val="26"/>
          <w:szCs w:val="26"/>
          <w:lang w:eastAsia="ru-RU"/>
        </w:rPr>
        <w:t>.</w:t>
      </w:r>
    </w:p>
    <w:p w14:paraId="002E9048" w14:textId="77777777" w:rsidR="002B672B" w:rsidRPr="002A50F7" w:rsidRDefault="002B672B" w:rsidP="002B672B">
      <w:pPr>
        <w:suppressAutoHyphens w:val="0"/>
        <w:autoSpaceDE w:val="0"/>
        <w:autoSpaceDN w:val="0"/>
        <w:adjustRightInd w:val="0"/>
        <w:ind w:firstLine="708"/>
        <w:jc w:val="both"/>
        <w:rPr>
          <w:sz w:val="26"/>
          <w:szCs w:val="26"/>
        </w:rPr>
      </w:pPr>
    </w:p>
    <w:p w14:paraId="1561D474" w14:textId="77777777" w:rsidR="002B672B" w:rsidRPr="002A50F7" w:rsidRDefault="002B672B" w:rsidP="002B672B">
      <w:pPr>
        <w:suppressAutoHyphens w:val="0"/>
        <w:autoSpaceDE w:val="0"/>
        <w:autoSpaceDN w:val="0"/>
        <w:adjustRightInd w:val="0"/>
        <w:jc w:val="center"/>
        <w:outlineLvl w:val="0"/>
        <w:rPr>
          <w:b/>
          <w:bCs/>
          <w:sz w:val="26"/>
          <w:szCs w:val="26"/>
          <w:lang w:eastAsia="ru-RU"/>
        </w:rPr>
      </w:pPr>
      <w:r w:rsidRPr="002A50F7">
        <w:rPr>
          <w:b/>
          <w:bCs/>
          <w:sz w:val="26"/>
          <w:szCs w:val="26"/>
          <w:lang w:eastAsia="ru-RU"/>
        </w:rPr>
        <w:t>3. Порядок назначения пенсии за выслугу лет</w:t>
      </w:r>
    </w:p>
    <w:p w14:paraId="652025C1" w14:textId="77777777" w:rsidR="002B672B" w:rsidRPr="002A50F7" w:rsidRDefault="002B672B" w:rsidP="002B672B">
      <w:pPr>
        <w:suppressAutoHyphens w:val="0"/>
        <w:autoSpaceDE w:val="0"/>
        <w:autoSpaceDN w:val="0"/>
        <w:adjustRightInd w:val="0"/>
        <w:jc w:val="both"/>
        <w:rPr>
          <w:sz w:val="26"/>
          <w:szCs w:val="26"/>
          <w:lang w:eastAsia="ru-RU"/>
        </w:rPr>
      </w:pPr>
    </w:p>
    <w:p w14:paraId="1D554D7D" w14:textId="70222D30"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3.1. Пенсия за выслугу лет устанавливается на основании заявления лица, </w:t>
      </w:r>
      <w:r w:rsidRPr="002A50F7">
        <w:rPr>
          <w:sz w:val="26"/>
          <w:szCs w:val="26"/>
        </w:rPr>
        <w:t xml:space="preserve">замещавшего должность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w:t>
      </w:r>
      <w:proofErr w:type="spellStart"/>
      <w:proofErr w:type="gramStart"/>
      <w:r w:rsidRPr="002A50F7">
        <w:rPr>
          <w:kern w:val="1"/>
          <w:sz w:val="26"/>
          <w:szCs w:val="26"/>
        </w:rPr>
        <w:t>поселении</w:t>
      </w:r>
      <w:r w:rsidRPr="002A50F7">
        <w:rPr>
          <w:sz w:val="26"/>
          <w:szCs w:val="26"/>
          <w:lang w:eastAsia="ru-RU"/>
        </w:rPr>
        <w:t>,о</w:t>
      </w:r>
      <w:proofErr w:type="spellEnd"/>
      <w:proofErr w:type="gramEnd"/>
      <w:r w:rsidRPr="002A50F7">
        <w:rPr>
          <w:sz w:val="26"/>
          <w:szCs w:val="26"/>
          <w:lang w:eastAsia="ru-RU"/>
        </w:rPr>
        <w:t xml:space="preserve"> назначении пенсии за выслугу лет (далее – заявление).</w:t>
      </w:r>
    </w:p>
    <w:p w14:paraId="6C8A816F" w14:textId="4743049B"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proofErr w:type="spellStart"/>
      <w:r>
        <w:rPr>
          <w:kern w:val="1"/>
          <w:sz w:val="26"/>
          <w:szCs w:val="26"/>
        </w:rPr>
        <w:t>Костаревском</w:t>
      </w:r>
      <w:proofErr w:type="spellEnd"/>
      <w:r w:rsidRPr="002A50F7">
        <w:rPr>
          <w:kern w:val="1"/>
          <w:sz w:val="26"/>
          <w:szCs w:val="26"/>
        </w:rPr>
        <w:t xml:space="preserve"> сельском </w:t>
      </w:r>
      <w:r w:rsidRPr="002A50F7">
        <w:rPr>
          <w:kern w:val="1"/>
          <w:sz w:val="26"/>
          <w:szCs w:val="26"/>
        </w:rPr>
        <w:lastRenderedPageBreak/>
        <w:t>поселении</w:t>
      </w:r>
      <w:r w:rsidRPr="002A50F7">
        <w:rPr>
          <w:sz w:val="26"/>
          <w:szCs w:val="26"/>
          <w:lang w:eastAsia="ru-RU"/>
        </w:rPr>
        <w:t>, на срок, на который установлена страховая пенсия по старости (инвалидности).</w:t>
      </w:r>
    </w:p>
    <w:p w14:paraId="1894750A" w14:textId="3ABF51A3"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3.3. Заявление подается в администрацию </w:t>
      </w:r>
      <w:r>
        <w:rPr>
          <w:kern w:val="1"/>
          <w:sz w:val="26"/>
          <w:szCs w:val="26"/>
        </w:rPr>
        <w:t>Костаревского</w:t>
      </w:r>
      <w:r w:rsidRPr="002A50F7">
        <w:rPr>
          <w:kern w:val="1"/>
          <w:sz w:val="26"/>
          <w:szCs w:val="26"/>
        </w:rPr>
        <w:t xml:space="preserve"> сельского поселения</w:t>
      </w:r>
      <w:r w:rsidRPr="002A50F7">
        <w:rPr>
          <w:sz w:val="26"/>
          <w:szCs w:val="26"/>
          <w:lang w:eastAsia="ru-RU"/>
        </w:rPr>
        <w:t>.</w:t>
      </w:r>
    </w:p>
    <w:p w14:paraId="125AC1E6" w14:textId="4E46ED56"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lang w:eastAsia="ru-RU"/>
        </w:rPr>
        <w:t xml:space="preserve">Порядок подачи, рассмотрения заявления и подготовки документов, необходимых для назначения пенсии за выслугу лет, определяется администрацией </w:t>
      </w:r>
      <w:r>
        <w:rPr>
          <w:kern w:val="1"/>
          <w:sz w:val="26"/>
          <w:szCs w:val="26"/>
        </w:rPr>
        <w:t>Костаревского</w:t>
      </w:r>
      <w:r w:rsidRPr="002A50F7">
        <w:rPr>
          <w:kern w:val="1"/>
          <w:sz w:val="26"/>
          <w:szCs w:val="26"/>
        </w:rPr>
        <w:t xml:space="preserve"> сельского поселения</w:t>
      </w:r>
      <w:r w:rsidRPr="002A50F7">
        <w:rPr>
          <w:sz w:val="26"/>
          <w:szCs w:val="26"/>
        </w:rPr>
        <w:t>.</w:t>
      </w:r>
    </w:p>
    <w:p w14:paraId="3ECD500C" w14:textId="6A04221A"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ответственным должностным лицом администрации </w:t>
      </w:r>
      <w:r>
        <w:rPr>
          <w:sz w:val="26"/>
          <w:szCs w:val="26"/>
          <w:lang w:eastAsia="ru-RU"/>
        </w:rPr>
        <w:t>Костаревского</w:t>
      </w:r>
      <w:r w:rsidRPr="002A50F7">
        <w:rPr>
          <w:sz w:val="26"/>
          <w:szCs w:val="26"/>
          <w:lang w:eastAsia="ru-RU"/>
        </w:rPr>
        <w:t xml:space="preserve"> сельского поселения.</w:t>
      </w:r>
    </w:p>
    <w:p w14:paraId="6584BEBD" w14:textId="1B42B2B6"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3.4. Решение о назначении (отказе в назначении) пенсии за выслугу лет лицу, замещавшему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принимается главой </w:t>
      </w:r>
      <w:r>
        <w:rPr>
          <w:sz w:val="26"/>
          <w:szCs w:val="26"/>
          <w:lang w:eastAsia="ru-RU"/>
        </w:rPr>
        <w:t>Костаревского</w:t>
      </w:r>
      <w:r w:rsidRPr="002A50F7">
        <w:rPr>
          <w:sz w:val="26"/>
          <w:szCs w:val="26"/>
          <w:lang w:eastAsia="ru-RU"/>
        </w:rPr>
        <w:t xml:space="preserve"> сельского поселения и оформляется распоряжением главы </w:t>
      </w:r>
      <w:r>
        <w:rPr>
          <w:sz w:val="26"/>
          <w:szCs w:val="26"/>
          <w:lang w:eastAsia="ru-RU"/>
        </w:rPr>
        <w:t>Костаревского</w:t>
      </w:r>
      <w:r w:rsidRPr="002A50F7">
        <w:rPr>
          <w:sz w:val="26"/>
          <w:szCs w:val="26"/>
          <w:lang w:eastAsia="ru-RU"/>
        </w:rPr>
        <w:t xml:space="preserve"> сельского поселения.</w:t>
      </w:r>
    </w:p>
    <w:p w14:paraId="30964575" w14:textId="5C6958BD"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3.5. Лицо, </w:t>
      </w:r>
      <w:r w:rsidRPr="002A50F7">
        <w:rPr>
          <w:sz w:val="26"/>
          <w:szCs w:val="26"/>
        </w:rPr>
        <w:t xml:space="preserve">замещавшее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и подавшее заявление, уведомляется о принятом решении в течение трехдневного срока со дня вступления в силу соответствующего распоряжения главы </w:t>
      </w:r>
      <w:r>
        <w:rPr>
          <w:sz w:val="26"/>
          <w:szCs w:val="26"/>
          <w:lang w:eastAsia="ru-RU"/>
        </w:rPr>
        <w:t>Костаревского</w:t>
      </w:r>
      <w:r w:rsidRPr="002A50F7">
        <w:rPr>
          <w:sz w:val="26"/>
          <w:szCs w:val="26"/>
          <w:lang w:eastAsia="ru-RU"/>
        </w:rPr>
        <w:t xml:space="preserve"> сельского поселения.</w:t>
      </w:r>
    </w:p>
    <w:p w14:paraId="0FF36975" w14:textId="77777777"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rPr>
        <w:t>3.6. Решение об отказе в назначении пенсии за выслугу лет может быть обжаловано в суд.</w:t>
      </w:r>
    </w:p>
    <w:p w14:paraId="082159B7" w14:textId="77777777" w:rsidR="002B672B" w:rsidRPr="002A50F7" w:rsidRDefault="002B672B" w:rsidP="002B672B">
      <w:pPr>
        <w:suppressAutoHyphens w:val="0"/>
        <w:autoSpaceDE w:val="0"/>
        <w:autoSpaceDN w:val="0"/>
        <w:adjustRightInd w:val="0"/>
        <w:jc w:val="center"/>
        <w:rPr>
          <w:b/>
          <w:bCs/>
          <w:sz w:val="26"/>
          <w:szCs w:val="26"/>
        </w:rPr>
      </w:pPr>
    </w:p>
    <w:p w14:paraId="027B7B67"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4. Порядок расчета пенсии за выслугу лет</w:t>
      </w:r>
    </w:p>
    <w:p w14:paraId="5639E18D" w14:textId="77777777" w:rsidR="002B672B" w:rsidRPr="002A50F7" w:rsidRDefault="002B672B" w:rsidP="002B672B">
      <w:pPr>
        <w:suppressAutoHyphens w:val="0"/>
        <w:autoSpaceDE w:val="0"/>
        <w:autoSpaceDN w:val="0"/>
        <w:adjustRightInd w:val="0"/>
        <w:jc w:val="both"/>
        <w:rPr>
          <w:sz w:val="26"/>
          <w:szCs w:val="26"/>
        </w:rPr>
      </w:pPr>
    </w:p>
    <w:p w14:paraId="058ED4D7" w14:textId="6090E236" w:rsidR="002B672B" w:rsidRPr="002A50F7" w:rsidRDefault="002B672B" w:rsidP="002B672B">
      <w:pPr>
        <w:suppressAutoHyphens w:val="0"/>
        <w:autoSpaceDE w:val="0"/>
        <w:autoSpaceDN w:val="0"/>
        <w:adjustRightInd w:val="0"/>
        <w:jc w:val="both"/>
        <w:rPr>
          <w:sz w:val="26"/>
          <w:szCs w:val="26"/>
        </w:rPr>
      </w:pPr>
      <w:r w:rsidRPr="002A50F7">
        <w:rPr>
          <w:sz w:val="26"/>
          <w:szCs w:val="26"/>
        </w:rPr>
        <w:tab/>
        <w:t xml:space="preserve">4.1. Лицам, замещавшим 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пенсия за выслугу лет устанавливается в </w:t>
      </w:r>
      <w:r w:rsidRPr="002B672B">
        <w:rPr>
          <w:sz w:val="26"/>
          <w:szCs w:val="26"/>
        </w:rPr>
        <w:t xml:space="preserve">размере 10 процентов </w:t>
      </w:r>
      <w:r w:rsidRPr="002A50F7">
        <w:rPr>
          <w:sz w:val="26"/>
          <w:szCs w:val="26"/>
        </w:rPr>
        <w:t xml:space="preserve">среднемесячного денежного содержания муниципального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w:t>
      </w:r>
    </w:p>
    <w:p w14:paraId="5387F4D3" w14:textId="5EC5537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w:t>
      </w:r>
      <w:r w:rsidRPr="000538E7">
        <w:rPr>
          <w:sz w:val="26"/>
          <w:szCs w:val="26"/>
          <w:lang w:eastAsia="ru-RU"/>
        </w:rPr>
        <w:t xml:space="preserve">на </w:t>
      </w:r>
      <w:r w:rsidR="000538E7" w:rsidRPr="000538E7">
        <w:rPr>
          <w:sz w:val="26"/>
          <w:szCs w:val="26"/>
          <w:lang w:eastAsia="ru-RU"/>
        </w:rPr>
        <w:t>1</w:t>
      </w:r>
      <w:r w:rsidRPr="000538E7">
        <w:rPr>
          <w:sz w:val="26"/>
          <w:szCs w:val="26"/>
          <w:lang w:eastAsia="ru-RU"/>
        </w:rPr>
        <w:t xml:space="preserve"> процент</w:t>
      </w:r>
      <w:r w:rsidRPr="002A50F7">
        <w:rPr>
          <w:sz w:val="26"/>
          <w:szCs w:val="26"/>
          <w:lang w:eastAsia="ru-RU"/>
        </w:rPr>
        <w:t xml:space="preserve"> ежемесячного денежного </w:t>
      </w:r>
      <w:r w:rsidR="00857DDF" w:rsidRPr="002A50F7">
        <w:rPr>
          <w:sz w:val="26"/>
          <w:szCs w:val="26"/>
          <w:lang w:eastAsia="ru-RU"/>
        </w:rPr>
        <w:t>содержания муниципального</w:t>
      </w:r>
      <w:r w:rsidRPr="002A50F7">
        <w:rPr>
          <w:sz w:val="26"/>
          <w:szCs w:val="26"/>
          <w:lang w:eastAsia="ru-RU"/>
        </w:rPr>
        <w:t xml:space="preserve">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p>
    <w:p w14:paraId="21C82FC0" w14:textId="50A7EAA8"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этом пенсия за выслугу лет не может </w:t>
      </w:r>
      <w:r w:rsidRPr="000538E7">
        <w:rPr>
          <w:sz w:val="26"/>
          <w:szCs w:val="26"/>
          <w:lang w:eastAsia="ru-RU"/>
        </w:rPr>
        <w:t>превышать 60 процентов</w:t>
      </w:r>
      <w:r w:rsidRPr="002A50F7">
        <w:rPr>
          <w:sz w:val="26"/>
          <w:szCs w:val="26"/>
          <w:lang w:eastAsia="ru-RU"/>
        </w:rPr>
        <w:t xml:space="preserve"> среднемесячного денежного содержания муниципального служащего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и составлять более 2,6 должностного оклада.</w:t>
      </w:r>
    </w:p>
    <w:p w14:paraId="17DC9E36" w14:textId="00E24903" w:rsidR="002B672B" w:rsidRPr="002A50F7" w:rsidRDefault="002B672B" w:rsidP="002B672B">
      <w:pPr>
        <w:suppressAutoHyphens w:val="0"/>
        <w:autoSpaceDE w:val="0"/>
        <w:autoSpaceDN w:val="0"/>
        <w:adjustRightInd w:val="0"/>
        <w:ind w:firstLine="708"/>
        <w:jc w:val="both"/>
        <w:rPr>
          <w:sz w:val="26"/>
          <w:szCs w:val="26"/>
        </w:rPr>
      </w:pPr>
      <w:r w:rsidRPr="002A50F7">
        <w:rPr>
          <w:sz w:val="26"/>
          <w:szCs w:val="26"/>
        </w:rPr>
        <w:t>4.2.</w:t>
      </w:r>
      <w:r w:rsidRPr="002A50F7">
        <w:rPr>
          <w:sz w:val="26"/>
          <w:szCs w:val="26"/>
          <w:lang w:eastAsia="ru-RU"/>
        </w:rPr>
        <w:t xml:space="preserve"> Лицам, замещавшим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для определения размера пенсии за выслугу лет в состав денежного содержания включается должностной оклад и следующие выплаты:</w:t>
      </w:r>
    </w:p>
    <w:p w14:paraId="05AE3FB5"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4.2.1. ежемесячная надбавка за выслугу лет в зависимости от стажа муниципальной службы;</w:t>
      </w:r>
    </w:p>
    <w:p w14:paraId="08CEBE2D"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4.2.2. ежемесячная надбавка за особые условия муниципальной службы;</w:t>
      </w:r>
    </w:p>
    <w:p w14:paraId="7E627965"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4.2.3. ежемесячная надбавка за работу со сведениями, составляющими государственную тайну;</w:t>
      </w:r>
    </w:p>
    <w:p w14:paraId="22D8089C"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4.2.4. ежемесячная надбавка к должностному окладу за классный чин;</w:t>
      </w:r>
    </w:p>
    <w:p w14:paraId="54CF185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4.2.5. ежемесячная надбавка за исполнение обязанностей инспектора контрольно-счетного органа муниципального образования;</w:t>
      </w:r>
    </w:p>
    <w:p w14:paraId="27E4DEDA"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4.2.6. денежное поощрение:</w:t>
      </w:r>
    </w:p>
    <w:p w14:paraId="12461B9A"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 итогам службы за год в зависимости от личного вклада муниципального служащего в общие результаты работы;</w:t>
      </w:r>
    </w:p>
    <w:p w14:paraId="269DA496"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ежемесячное денежное поощрение;</w:t>
      </w:r>
    </w:p>
    <w:p w14:paraId="08BFC678"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материальная помощь.</w:t>
      </w:r>
    </w:p>
    <w:p w14:paraId="402D9102"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14:paraId="2F20C209" w14:textId="1B1DAB5A"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lastRenderedPageBreak/>
        <w:tab/>
        <w:t xml:space="preserve">4.4. Размер пенсии за выслугу лет лиц, замещавших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14:paraId="16C0919D" w14:textId="1EE8EB94"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4.5. Для исчисления размера пенсии за выслугу лет лицам, замещавшим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14:paraId="749EEC4E" w14:textId="3430F491" w:rsidR="002B672B" w:rsidRPr="002A50F7" w:rsidRDefault="002B672B" w:rsidP="002B672B">
      <w:pPr>
        <w:suppressAutoHyphens w:val="0"/>
        <w:autoSpaceDE w:val="0"/>
        <w:autoSpaceDN w:val="0"/>
        <w:adjustRightInd w:val="0"/>
        <w:ind w:firstLine="708"/>
        <w:jc w:val="both"/>
        <w:rPr>
          <w:sz w:val="26"/>
          <w:szCs w:val="26"/>
          <w:lang w:eastAsia="ru-RU"/>
        </w:rPr>
      </w:pPr>
      <w:bookmarkStart w:id="1" w:name="Par49"/>
      <w:bookmarkEnd w:id="1"/>
      <w:r w:rsidRPr="002A50F7">
        <w:rPr>
          <w:sz w:val="26"/>
          <w:szCs w:val="26"/>
          <w:lang w:eastAsia="ru-RU"/>
        </w:rPr>
        <w:t xml:space="preserve">При использовании лицом, замещавшим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14:paraId="0FDC55FD" w14:textId="77777777"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14:paraId="12DB82E2" w14:textId="413968C6" w:rsidR="002B672B" w:rsidRPr="002A50F7" w:rsidRDefault="002B672B" w:rsidP="002B672B">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4.7. При индексации должностного оклада и оклада за классный чин лиц, замещавших </w:t>
      </w:r>
      <w:r w:rsidRPr="002A50F7">
        <w:rPr>
          <w:sz w:val="26"/>
          <w:szCs w:val="26"/>
        </w:rPr>
        <w:t xml:space="preserve">должности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среднемесячное денежное содержание рассчитываются с учетом индексации в следующем порядке:</w:t>
      </w:r>
    </w:p>
    <w:p w14:paraId="0A38E5E1"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14:paraId="43D7B10B"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14:paraId="44AFD7B3"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4.8. Перерасчет размера пенсии за выслугу лет производится:</w:t>
      </w:r>
    </w:p>
    <w:p w14:paraId="28F2CCAA"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14:paraId="05A2590C"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14:paraId="403ED92E"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14:paraId="461E9FEA" w14:textId="16A941DE"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rPr>
        <w:t xml:space="preserve">4.10. Расчет размера пенсии за выслугу лет и уведомление в письменной форме лица, замещавшего должность муниципальной службы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sz w:val="26"/>
          <w:szCs w:val="26"/>
        </w:rPr>
        <w:t xml:space="preserve">, о размере назначенной пенсии за выслугу лет производиться ответственным должностным лицом администрации </w:t>
      </w:r>
      <w:r>
        <w:rPr>
          <w:sz w:val="26"/>
          <w:szCs w:val="26"/>
          <w:lang w:eastAsia="ru-RU"/>
        </w:rPr>
        <w:t>Костаревского</w:t>
      </w:r>
      <w:r w:rsidRPr="002A50F7">
        <w:rPr>
          <w:sz w:val="26"/>
          <w:szCs w:val="26"/>
          <w:lang w:eastAsia="ru-RU"/>
        </w:rPr>
        <w:t xml:space="preserve"> сельского поселения</w:t>
      </w:r>
      <w:r w:rsidRPr="002A50F7">
        <w:rPr>
          <w:sz w:val="26"/>
          <w:szCs w:val="26"/>
        </w:rPr>
        <w:t>.</w:t>
      </w:r>
    </w:p>
    <w:p w14:paraId="1FE9A48F" w14:textId="77777777" w:rsidR="002B672B" w:rsidRPr="002A50F7" w:rsidRDefault="002B672B" w:rsidP="002B672B">
      <w:pPr>
        <w:suppressAutoHyphens w:val="0"/>
        <w:autoSpaceDE w:val="0"/>
        <w:autoSpaceDN w:val="0"/>
        <w:adjustRightInd w:val="0"/>
        <w:ind w:firstLine="708"/>
        <w:jc w:val="both"/>
        <w:rPr>
          <w:sz w:val="26"/>
          <w:szCs w:val="26"/>
          <w:lang w:eastAsia="ru-RU"/>
        </w:rPr>
      </w:pPr>
      <w:r w:rsidRPr="002A50F7">
        <w:rPr>
          <w:sz w:val="26"/>
          <w:szCs w:val="26"/>
          <w:lang w:eastAsia="ru-RU"/>
        </w:rPr>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14:paraId="615ABF8A" w14:textId="77777777" w:rsidR="002B672B" w:rsidRPr="002A50F7" w:rsidRDefault="002B672B" w:rsidP="002B672B">
      <w:pPr>
        <w:suppressAutoHyphens w:val="0"/>
        <w:autoSpaceDE w:val="0"/>
        <w:autoSpaceDN w:val="0"/>
        <w:adjustRightInd w:val="0"/>
        <w:ind w:firstLine="708"/>
        <w:jc w:val="both"/>
        <w:rPr>
          <w:sz w:val="26"/>
          <w:szCs w:val="26"/>
          <w:lang w:eastAsia="ru-RU"/>
        </w:rPr>
      </w:pPr>
    </w:p>
    <w:p w14:paraId="7172F6CF" w14:textId="77777777" w:rsidR="002B672B" w:rsidRPr="002A50F7" w:rsidRDefault="002B672B" w:rsidP="002B672B">
      <w:pPr>
        <w:suppressAutoHyphens w:val="0"/>
        <w:autoSpaceDE w:val="0"/>
        <w:autoSpaceDN w:val="0"/>
        <w:adjustRightInd w:val="0"/>
        <w:jc w:val="center"/>
        <w:outlineLvl w:val="0"/>
        <w:rPr>
          <w:b/>
          <w:bCs/>
          <w:sz w:val="26"/>
          <w:szCs w:val="26"/>
          <w:lang w:eastAsia="ru-RU"/>
        </w:rPr>
      </w:pPr>
      <w:r w:rsidRPr="002A50F7">
        <w:rPr>
          <w:b/>
          <w:bCs/>
          <w:sz w:val="26"/>
          <w:szCs w:val="26"/>
          <w:lang w:eastAsia="ru-RU"/>
        </w:rPr>
        <w:t>5. Порядок приостановления, возобновления, прекращения</w:t>
      </w:r>
    </w:p>
    <w:p w14:paraId="62734FB2" w14:textId="77777777" w:rsidR="002B672B" w:rsidRPr="002A50F7" w:rsidRDefault="002B672B" w:rsidP="002B672B">
      <w:pPr>
        <w:suppressAutoHyphens w:val="0"/>
        <w:autoSpaceDE w:val="0"/>
        <w:autoSpaceDN w:val="0"/>
        <w:adjustRightInd w:val="0"/>
        <w:jc w:val="center"/>
        <w:rPr>
          <w:b/>
          <w:bCs/>
          <w:sz w:val="26"/>
          <w:szCs w:val="26"/>
          <w:lang w:eastAsia="ru-RU"/>
        </w:rPr>
      </w:pPr>
      <w:r w:rsidRPr="002A50F7">
        <w:rPr>
          <w:b/>
          <w:bCs/>
          <w:sz w:val="26"/>
          <w:szCs w:val="26"/>
          <w:lang w:eastAsia="ru-RU"/>
        </w:rPr>
        <w:t>и восстановления выплаты пенсии за выслугу лет</w:t>
      </w:r>
    </w:p>
    <w:p w14:paraId="7CC53A19" w14:textId="77777777" w:rsidR="002B672B" w:rsidRPr="002A50F7" w:rsidRDefault="002B672B" w:rsidP="002B672B">
      <w:pPr>
        <w:suppressAutoHyphens w:val="0"/>
        <w:autoSpaceDE w:val="0"/>
        <w:autoSpaceDN w:val="0"/>
        <w:adjustRightInd w:val="0"/>
        <w:jc w:val="both"/>
        <w:rPr>
          <w:sz w:val="26"/>
          <w:szCs w:val="26"/>
          <w:lang w:eastAsia="ru-RU"/>
        </w:rPr>
      </w:pPr>
    </w:p>
    <w:p w14:paraId="3552DA80" w14:textId="0D9DD0FB"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5.1. Лица, получающие пенсию за выслугу лет, обязаны извещать администрацию </w:t>
      </w:r>
      <w:r>
        <w:rPr>
          <w:sz w:val="26"/>
          <w:szCs w:val="26"/>
          <w:lang w:eastAsia="ru-RU"/>
        </w:rPr>
        <w:t>Костаревского</w:t>
      </w:r>
      <w:r w:rsidRPr="002A50F7">
        <w:rPr>
          <w:sz w:val="26"/>
          <w:szCs w:val="26"/>
          <w:lang w:eastAsia="ru-RU"/>
        </w:rPr>
        <w:t xml:space="preserve"> сельского поселения</w:t>
      </w:r>
      <w:r w:rsidRPr="002A50F7">
        <w:rPr>
          <w:rStyle w:val="a3"/>
          <w:sz w:val="26"/>
          <w:szCs w:val="26"/>
          <w:lang w:eastAsia="ru-RU"/>
        </w:rPr>
        <w:t xml:space="preserve"> </w:t>
      </w:r>
      <w:r w:rsidRPr="002A50F7">
        <w:rPr>
          <w:sz w:val="26"/>
          <w:szCs w:val="26"/>
          <w:lang w:eastAsia="ru-RU"/>
        </w:rPr>
        <w:t xml:space="preserve"> не позднее 7 дней о наступлении следующих обстоятельств:</w:t>
      </w:r>
    </w:p>
    <w:p w14:paraId="46953F6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14:paraId="66AF647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 утрате права на назначенную страховую пенсию по старости (инвалидности);</w:t>
      </w:r>
    </w:p>
    <w:p w14:paraId="71AEB6B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приостановлении выплаты страховой пенсии по старости (инвалидности);</w:t>
      </w:r>
    </w:p>
    <w:p w14:paraId="56A5A516"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переходе после 01 января 2017 г. со страховой пенсии, к которой назначена пенсия за выслугу лет, на пенсию иного вида;</w:t>
      </w:r>
    </w:p>
    <w:p w14:paraId="2BBB25D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14:paraId="45A6A130"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5.2. Выплата пенсии за выслугу лет приостанавливается на основании следующих обстоятельств:</w:t>
      </w:r>
    </w:p>
    <w:p w14:paraId="2482753F"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2" w:name="Par15"/>
      <w:bookmarkEnd w:id="2"/>
      <w:r w:rsidRPr="002A50F7">
        <w:rPr>
          <w:sz w:val="26"/>
          <w:szCs w:val="26"/>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14:paraId="3BD8BE50"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3" w:name="Par17"/>
      <w:bookmarkEnd w:id="3"/>
      <w:r w:rsidRPr="002A50F7">
        <w:rPr>
          <w:sz w:val="26"/>
          <w:szCs w:val="26"/>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14:paraId="0509E765" w14:textId="77777777" w:rsidR="002B672B" w:rsidRPr="002A50F7" w:rsidRDefault="002B672B" w:rsidP="002B672B">
      <w:pPr>
        <w:suppressAutoHyphens w:val="0"/>
        <w:autoSpaceDE w:val="0"/>
        <w:autoSpaceDN w:val="0"/>
        <w:adjustRightInd w:val="0"/>
        <w:ind w:firstLine="720"/>
        <w:jc w:val="both"/>
        <w:rPr>
          <w:sz w:val="26"/>
          <w:szCs w:val="26"/>
          <w:lang w:eastAsia="ru-RU"/>
        </w:rPr>
      </w:pPr>
      <w:bookmarkStart w:id="4" w:name="Par19"/>
      <w:bookmarkEnd w:id="4"/>
      <w:r w:rsidRPr="002A50F7">
        <w:rPr>
          <w:sz w:val="26"/>
          <w:szCs w:val="26"/>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14:paraId="67FEC97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14:paraId="348471F0"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14:paraId="5813E07F"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14:paraId="0D985FF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14:paraId="29A5B1C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w:t>
      </w:r>
      <w:r w:rsidRPr="002A50F7">
        <w:rPr>
          <w:sz w:val="26"/>
          <w:szCs w:val="26"/>
          <w:lang w:eastAsia="ru-RU"/>
        </w:rPr>
        <w:lastRenderedPageBreak/>
        <w:t>о перерасчете размера пенсии за выслугу лет по основаниям, указанным в абзаце третьем пункта 4.8 настоящего Положения.</w:t>
      </w:r>
    </w:p>
    <w:p w14:paraId="54A1606D" w14:textId="0F8E0432"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5.5. Неполученные суммы пенсии за выслугу лет выплачиваются за весь период, на который выплата пенсии по основаниям, предусмотренным абзацами </w:t>
      </w:r>
      <w:r w:rsidR="00857DDF" w:rsidRPr="002A50F7">
        <w:rPr>
          <w:sz w:val="26"/>
          <w:szCs w:val="26"/>
          <w:lang w:eastAsia="ru-RU"/>
        </w:rPr>
        <w:t>вторым и</w:t>
      </w:r>
      <w:r w:rsidRPr="002A50F7">
        <w:rPr>
          <w:sz w:val="26"/>
          <w:szCs w:val="26"/>
          <w:lang w:eastAsia="ru-RU"/>
        </w:rPr>
        <w:t xml:space="preserve"> четвертым пункта 5.2 настоящего Положения, была приостановлена.</w:t>
      </w:r>
    </w:p>
    <w:p w14:paraId="4DFD269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5.6. Выплата пенсии за выслугу лет прекращается на основании следующих обстоятельств:</w:t>
      </w:r>
    </w:p>
    <w:p w14:paraId="03BE456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35792C07"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14:paraId="049AD772"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14:paraId="4347EE2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14:paraId="398841C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w:t>
      </w:r>
      <w:proofErr w:type="gramStart"/>
      <w:r w:rsidRPr="002A50F7">
        <w:rPr>
          <w:sz w:val="26"/>
          <w:szCs w:val="26"/>
          <w:lang w:eastAsia="ru-RU"/>
        </w:rPr>
        <w:t>5.2  настоящего</w:t>
      </w:r>
      <w:proofErr w:type="gramEnd"/>
      <w:r w:rsidRPr="002A50F7">
        <w:rPr>
          <w:sz w:val="26"/>
          <w:szCs w:val="26"/>
          <w:lang w:eastAsia="ru-RU"/>
        </w:rPr>
        <w:t xml:space="preserve"> Положения, – с 1-го числа месяца, следующего за месяцем, в котором истек указанный срок;</w:t>
      </w:r>
    </w:p>
    <w:p w14:paraId="3B5079E9"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14:paraId="1961BAD6"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14:paraId="55495964"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14:paraId="79F72D43"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14:paraId="1A905EAD"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14:paraId="2F8CC5BA" w14:textId="575849FB"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 xml:space="preserve">5.8. Решение о приостановлении, возобновлении, прекращении и восстановлении выплаты пенсии за выслугу лет принимается главой </w:t>
      </w:r>
      <w:r>
        <w:rPr>
          <w:sz w:val="26"/>
          <w:szCs w:val="26"/>
          <w:lang w:eastAsia="ru-RU"/>
        </w:rPr>
        <w:t>Костаревского</w:t>
      </w:r>
      <w:r w:rsidRPr="002A50F7">
        <w:rPr>
          <w:sz w:val="26"/>
          <w:szCs w:val="26"/>
          <w:lang w:eastAsia="ru-RU"/>
        </w:rPr>
        <w:t xml:space="preserve"> сельского поселения в течение одного месяца со дня установления соответствующих оснований. </w:t>
      </w:r>
    </w:p>
    <w:p w14:paraId="468A30DC"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14:paraId="3E813BEB"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14:paraId="7EE47198" w14:textId="77777777" w:rsidR="002B672B" w:rsidRPr="002A50F7" w:rsidRDefault="002B672B" w:rsidP="002B672B">
      <w:pPr>
        <w:suppressAutoHyphens w:val="0"/>
        <w:autoSpaceDE w:val="0"/>
        <w:autoSpaceDN w:val="0"/>
        <w:adjustRightInd w:val="0"/>
        <w:ind w:firstLine="720"/>
        <w:jc w:val="both"/>
        <w:rPr>
          <w:sz w:val="26"/>
          <w:szCs w:val="26"/>
          <w:lang w:eastAsia="ru-RU"/>
        </w:rPr>
      </w:pPr>
      <w:r w:rsidRPr="002A50F7">
        <w:rPr>
          <w:sz w:val="26"/>
          <w:szCs w:val="26"/>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14:paraId="1CE6E283" w14:textId="77777777" w:rsidR="002B672B" w:rsidRPr="002A50F7" w:rsidRDefault="002B672B" w:rsidP="002B672B">
      <w:pPr>
        <w:suppressAutoHyphens w:val="0"/>
        <w:autoSpaceDE w:val="0"/>
        <w:autoSpaceDN w:val="0"/>
        <w:adjustRightInd w:val="0"/>
        <w:ind w:firstLine="720"/>
        <w:jc w:val="both"/>
        <w:rPr>
          <w:sz w:val="26"/>
          <w:szCs w:val="26"/>
          <w:lang w:eastAsia="ru-RU"/>
        </w:rPr>
      </w:pPr>
    </w:p>
    <w:p w14:paraId="608C6CAB" w14:textId="77777777" w:rsidR="002B672B" w:rsidRPr="002A50F7" w:rsidRDefault="002B672B" w:rsidP="002B672B">
      <w:pPr>
        <w:suppressAutoHyphens w:val="0"/>
        <w:autoSpaceDE w:val="0"/>
        <w:autoSpaceDN w:val="0"/>
        <w:adjustRightInd w:val="0"/>
        <w:jc w:val="center"/>
        <w:rPr>
          <w:b/>
          <w:bCs/>
          <w:sz w:val="26"/>
          <w:szCs w:val="26"/>
        </w:rPr>
      </w:pPr>
      <w:r w:rsidRPr="002A50F7">
        <w:rPr>
          <w:b/>
          <w:bCs/>
          <w:sz w:val="26"/>
          <w:szCs w:val="26"/>
        </w:rPr>
        <w:t>6. Заключительные положения</w:t>
      </w:r>
    </w:p>
    <w:p w14:paraId="0631B4FD" w14:textId="77777777" w:rsidR="002B672B" w:rsidRPr="002A50F7" w:rsidRDefault="002B672B" w:rsidP="002B672B">
      <w:pPr>
        <w:suppressAutoHyphens w:val="0"/>
        <w:autoSpaceDE w:val="0"/>
        <w:autoSpaceDN w:val="0"/>
        <w:adjustRightInd w:val="0"/>
        <w:ind w:firstLine="540"/>
        <w:jc w:val="both"/>
        <w:rPr>
          <w:sz w:val="26"/>
          <w:szCs w:val="26"/>
        </w:rPr>
      </w:pPr>
    </w:p>
    <w:p w14:paraId="3BF911B9" w14:textId="33AABF32" w:rsidR="002B672B" w:rsidRPr="002A50F7" w:rsidRDefault="002B672B" w:rsidP="002B672B">
      <w:pPr>
        <w:suppressAutoHyphens w:val="0"/>
        <w:autoSpaceDE w:val="0"/>
        <w:autoSpaceDN w:val="0"/>
        <w:adjustRightInd w:val="0"/>
        <w:ind w:firstLine="540"/>
        <w:jc w:val="both"/>
        <w:rPr>
          <w:sz w:val="26"/>
          <w:szCs w:val="26"/>
        </w:rPr>
      </w:pPr>
      <w:r w:rsidRPr="002A50F7">
        <w:rPr>
          <w:sz w:val="26"/>
          <w:szCs w:val="26"/>
        </w:rPr>
        <w:t xml:space="preserve">Финансирование обеспечения выплат пенсий за выслугу лет в </w:t>
      </w:r>
      <w:proofErr w:type="spellStart"/>
      <w:r>
        <w:rPr>
          <w:sz w:val="26"/>
          <w:szCs w:val="26"/>
          <w:lang w:eastAsia="ru-RU"/>
        </w:rPr>
        <w:t>Костаревском</w:t>
      </w:r>
      <w:proofErr w:type="spellEnd"/>
      <w:r w:rsidRPr="002A50F7">
        <w:rPr>
          <w:sz w:val="26"/>
          <w:szCs w:val="26"/>
          <w:lang w:eastAsia="ru-RU"/>
        </w:rPr>
        <w:t xml:space="preserve"> сельском поселении</w:t>
      </w:r>
      <w:r w:rsidRPr="002A50F7">
        <w:rPr>
          <w:kern w:val="1"/>
          <w:sz w:val="26"/>
          <w:szCs w:val="26"/>
        </w:rPr>
        <w:t xml:space="preserve"> </w:t>
      </w:r>
      <w:r w:rsidRPr="002A50F7">
        <w:rPr>
          <w:sz w:val="26"/>
          <w:szCs w:val="26"/>
        </w:rPr>
        <w:t xml:space="preserve">является расходным обязательством </w:t>
      </w:r>
      <w:r>
        <w:rPr>
          <w:sz w:val="26"/>
          <w:szCs w:val="26"/>
          <w:lang w:eastAsia="ru-RU"/>
        </w:rPr>
        <w:t>Костаревского</w:t>
      </w:r>
      <w:r w:rsidRPr="002A50F7">
        <w:rPr>
          <w:sz w:val="26"/>
          <w:szCs w:val="26"/>
          <w:lang w:eastAsia="ru-RU"/>
        </w:rPr>
        <w:t xml:space="preserve"> сельского поселения</w:t>
      </w:r>
      <w:r w:rsidRPr="002A50F7">
        <w:rPr>
          <w:kern w:val="1"/>
          <w:sz w:val="26"/>
          <w:szCs w:val="26"/>
        </w:rPr>
        <w:t>.</w:t>
      </w:r>
    </w:p>
    <w:p w14:paraId="5D29A871" w14:textId="77777777" w:rsidR="002B672B" w:rsidRPr="002A50F7" w:rsidRDefault="002B672B" w:rsidP="002B672B">
      <w:pPr>
        <w:suppressAutoHyphens w:val="0"/>
        <w:autoSpaceDE w:val="0"/>
        <w:autoSpaceDN w:val="0"/>
        <w:adjustRightInd w:val="0"/>
        <w:ind w:firstLine="540"/>
        <w:jc w:val="both"/>
        <w:rPr>
          <w:sz w:val="26"/>
          <w:szCs w:val="26"/>
        </w:rPr>
      </w:pPr>
    </w:p>
    <w:p w14:paraId="222FE6C5" w14:textId="77777777" w:rsidR="002B672B" w:rsidRPr="002A50F7" w:rsidRDefault="002B672B" w:rsidP="002B672B">
      <w:pPr>
        <w:suppressAutoHyphens w:val="0"/>
        <w:autoSpaceDE w:val="0"/>
        <w:autoSpaceDN w:val="0"/>
        <w:adjustRightInd w:val="0"/>
        <w:ind w:firstLine="540"/>
        <w:jc w:val="both"/>
        <w:rPr>
          <w:sz w:val="26"/>
          <w:szCs w:val="26"/>
        </w:rPr>
      </w:pPr>
    </w:p>
    <w:p w14:paraId="22B4E6BD" w14:textId="77777777" w:rsidR="002B672B" w:rsidRPr="002A50F7" w:rsidRDefault="002B672B" w:rsidP="002B672B">
      <w:pPr>
        <w:suppressAutoHyphens w:val="0"/>
        <w:autoSpaceDE w:val="0"/>
        <w:autoSpaceDN w:val="0"/>
        <w:adjustRightInd w:val="0"/>
        <w:ind w:firstLine="540"/>
        <w:jc w:val="both"/>
        <w:rPr>
          <w:sz w:val="26"/>
          <w:szCs w:val="26"/>
        </w:rPr>
      </w:pPr>
    </w:p>
    <w:p w14:paraId="1104ABF7" w14:textId="77777777" w:rsidR="002B672B" w:rsidRPr="00E92B01" w:rsidRDefault="002B672B" w:rsidP="002B672B">
      <w:pPr>
        <w:suppressAutoHyphens w:val="0"/>
        <w:autoSpaceDE w:val="0"/>
        <w:autoSpaceDN w:val="0"/>
        <w:adjustRightInd w:val="0"/>
        <w:jc w:val="both"/>
        <w:rPr>
          <w:sz w:val="28"/>
          <w:szCs w:val="28"/>
          <w:lang w:eastAsia="ru-RU"/>
        </w:rPr>
      </w:pPr>
    </w:p>
    <w:p w14:paraId="7B45EB42" w14:textId="77777777" w:rsidR="002B672B" w:rsidRPr="00E92B01" w:rsidRDefault="002B672B" w:rsidP="002B672B">
      <w:pPr>
        <w:suppressAutoHyphens w:val="0"/>
        <w:autoSpaceDE w:val="0"/>
        <w:autoSpaceDN w:val="0"/>
        <w:adjustRightInd w:val="0"/>
        <w:jc w:val="both"/>
        <w:rPr>
          <w:sz w:val="28"/>
          <w:szCs w:val="28"/>
          <w:lang w:eastAsia="ru-RU"/>
        </w:rPr>
      </w:pPr>
    </w:p>
    <w:p w14:paraId="445F3C96" w14:textId="77777777" w:rsidR="002B672B" w:rsidRPr="00E92B01" w:rsidRDefault="002B672B" w:rsidP="002B672B">
      <w:pPr>
        <w:suppressAutoHyphens w:val="0"/>
        <w:autoSpaceDE w:val="0"/>
        <w:autoSpaceDN w:val="0"/>
        <w:adjustRightInd w:val="0"/>
        <w:jc w:val="both"/>
        <w:rPr>
          <w:sz w:val="28"/>
          <w:szCs w:val="28"/>
          <w:lang w:eastAsia="ru-RU"/>
        </w:rPr>
      </w:pPr>
    </w:p>
    <w:p w14:paraId="14A418D7" w14:textId="77777777" w:rsidR="002B672B" w:rsidRPr="00E92B01" w:rsidRDefault="002B672B" w:rsidP="002B672B">
      <w:pPr>
        <w:suppressAutoHyphens w:val="0"/>
        <w:autoSpaceDE w:val="0"/>
        <w:autoSpaceDN w:val="0"/>
        <w:adjustRightInd w:val="0"/>
        <w:jc w:val="both"/>
        <w:rPr>
          <w:sz w:val="28"/>
          <w:szCs w:val="28"/>
          <w:lang w:eastAsia="ru-RU"/>
        </w:rPr>
      </w:pPr>
    </w:p>
    <w:p w14:paraId="7659BB7B" w14:textId="77777777" w:rsidR="002B672B" w:rsidRPr="00E92B01" w:rsidRDefault="002B672B" w:rsidP="002B672B">
      <w:pPr>
        <w:suppressAutoHyphens w:val="0"/>
        <w:autoSpaceDE w:val="0"/>
        <w:autoSpaceDN w:val="0"/>
        <w:adjustRightInd w:val="0"/>
        <w:jc w:val="both"/>
        <w:rPr>
          <w:sz w:val="28"/>
          <w:szCs w:val="28"/>
          <w:lang w:eastAsia="ru-RU"/>
        </w:rPr>
      </w:pPr>
    </w:p>
    <w:p w14:paraId="6B7A538B" w14:textId="77777777" w:rsidR="002B672B" w:rsidRPr="00E92B01" w:rsidRDefault="002B672B" w:rsidP="002B672B">
      <w:pPr>
        <w:suppressAutoHyphens w:val="0"/>
        <w:autoSpaceDE w:val="0"/>
        <w:autoSpaceDN w:val="0"/>
        <w:adjustRightInd w:val="0"/>
        <w:jc w:val="both"/>
        <w:rPr>
          <w:sz w:val="28"/>
          <w:szCs w:val="28"/>
          <w:lang w:eastAsia="ru-RU"/>
        </w:rPr>
      </w:pPr>
    </w:p>
    <w:p w14:paraId="4EE3F10F" w14:textId="77777777" w:rsidR="002B672B" w:rsidRDefault="002B672B" w:rsidP="002B672B">
      <w:pPr>
        <w:suppressAutoHyphens w:val="0"/>
        <w:autoSpaceDE w:val="0"/>
        <w:autoSpaceDN w:val="0"/>
        <w:adjustRightInd w:val="0"/>
        <w:jc w:val="both"/>
        <w:rPr>
          <w:sz w:val="28"/>
          <w:szCs w:val="28"/>
          <w:lang w:eastAsia="ru-RU"/>
        </w:rPr>
      </w:pPr>
    </w:p>
    <w:p w14:paraId="19A3A624" w14:textId="77777777" w:rsidR="002B672B" w:rsidRDefault="002B672B" w:rsidP="002B672B">
      <w:pPr>
        <w:suppressAutoHyphens w:val="0"/>
        <w:autoSpaceDE w:val="0"/>
        <w:autoSpaceDN w:val="0"/>
        <w:adjustRightInd w:val="0"/>
        <w:jc w:val="both"/>
        <w:rPr>
          <w:sz w:val="28"/>
          <w:szCs w:val="28"/>
          <w:lang w:eastAsia="ru-RU"/>
        </w:rPr>
      </w:pPr>
    </w:p>
    <w:p w14:paraId="362976D0" w14:textId="77777777" w:rsidR="002B672B" w:rsidRDefault="002B672B" w:rsidP="002B672B">
      <w:pPr>
        <w:suppressAutoHyphens w:val="0"/>
        <w:autoSpaceDE w:val="0"/>
        <w:autoSpaceDN w:val="0"/>
        <w:adjustRightInd w:val="0"/>
        <w:jc w:val="both"/>
        <w:rPr>
          <w:sz w:val="28"/>
          <w:szCs w:val="28"/>
          <w:lang w:eastAsia="ru-RU"/>
        </w:rPr>
      </w:pPr>
    </w:p>
    <w:p w14:paraId="6FBFEB31" w14:textId="77777777" w:rsidR="002B672B" w:rsidRDefault="002B672B" w:rsidP="002B672B">
      <w:pPr>
        <w:suppressAutoHyphens w:val="0"/>
        <w:autoSpaceDE w:val="0"/>
        <w:autoSpaceDN w:val="0"/>
        <w:adjustRightInd w:val="0"/>
        <w:jc w:val="both"/>
        <w:rPr>
          <w:sz w:val="28"/>
          <w:szCs w:val="28"/>
          <w:lang w:eastAsia="ru-RU"/>
        </w:rPr>
      </w:pPr>
    </w:p>
    <w:p w14:paraId="30AEAAA4" w14:textId="77777777" w:rsidR="002B672B" w:rsidRDefault="002B672B" w:rsidP="002B672B">
      <w:pPr>
        <w:suppressAutoHyphens w:val="0"/>
        <w:autoSpaceDE w:val="0"/>
        <w:autoSpaceDN w:val="0"/>
        <w:adjustRightInd w:val="0"/>
        <w:jc w:val="both"/>
        <w:rPr>
          <w:sz w:val="28"/>
          <w:szCs w:val="28"/>
          <w:lang w:eastAsia="ru-RU"/>
        </w:rPr>
      </w:pPr>
    </w:p>
    <w:p w14:paraId="37D52886" w14:textId="77777777" w:rsidR="002B672B" w:rsidRDefault="002B672B" w:rsidP="002B672B">
      <w:pPr>
        <w:suppressAutoHyphens w:val="0"/>
        <w:autoSpaceDE w:val="0"/>
        <w:autoSpaceDN w:val="0"/>
        <w:adjustRightInd w:val="0"/>
        <w:jc w:val="both"/>
        <w:rPr>
          <w:sz w:val="28"/>
          <w:szCs w:val="28"/>
          <w:lang w:eastAsia="ru-RU"/>
        </w:rPr>
      </w:pPr>
    </w:p>
    <w:p w14:paraId="07807972" w14:textId="77777777" w:rsidR="002B672B" w:rsidRDefault="002B672B" w:rsidP="002B672B">
      <w:pPr>
        <w:suppressAutoHyphens w:val="0"/>
        <w:autoSpaceDE w:val="0"/>
        <w:autoSpaceDN w:val="0"/>
        <w:adjustRightInd w:val="0"/>
        <w:jc w:val="both"/>
        <w:rPr>
          <w:sz w:val="28"/>
          <w:szCs w:val="28"/>
          <w:lang w:eastAsia="ru-RU"/>
        </w:rPr>
      </w:pPr>
    </w:p>
    <w:p w14:paraId="66BFB8F1" w14:textId="77777777" w:rsidR="002B672B" w:rsidRDefault="002B672B" w:rsidP="002B672B">
      <w:pPr>
        <w:suppressAutoHyphens w:val="0"/>
        <w:autoSpaceDE w:val="0"/>
        <w:autoSpaceDN w:val="0"/>
        <w:adjustRightInd w:val="0"/>
        <w:jc w:val="both"/>
        <w:rPr>
          <w:sz w:val="28"/>
          <w:szCs w:val="28"/>
          <w:lang w:eastAsia="ru-RU"/>
        </w:rPr>
      </w:pPr>
    </w:p>
    <w:p w14:paraId="6426EE09" w14:textId="77777777" w:rsidR="002B672B" w:rsidRDefault="002B672B" w:rsidP="002B672B">
      <w:pPr>
        <w:suppressAutoHyphens w:val="0"/>
        <w:autoSpaceDE w:val="0"/>
        <w:autoSpaceDN w:val="0"/>
        <w:adjustRightInd w:val="0"/>
        <w:jc w:val="both"/>
        <w:rPr>
          <w:sz w:val="28"/>
          <w:szCs w:val="28"/>
          <w:lang w:eastAsia="ru-RU"/>
        </w:rPr>
      </w:pPr>
    </w:p>
    <w:p w14:paraId="4486AC1B" w14:textId="77777777" w:rsidR="002B672B" w:rsidRDefault="002B672B" w:rsidP="002B672B">
      <w:pPr>
        <w:suppressAutoHyphens w:val="0"/>
        <w:autoSpaceDE w:val="0"/>
        <w:autoSpaceDN w:val="0"/>
        <w:adjustRightInd w:val="0"/>
        <w:jc w:val="both"/>
        <w:rPr>
          <w:sz w:val="28"/>
          <w:szCs w:val="28"/>
          <w:lang w:eastAsia="ru-RU"/>
        </w:rPr>
      </w:pPr>
    </w:p>
    <w:p w14:paraId="7D8563AB" w14:textId="77777777" w:rsidR="002B672B" w:rsidRDefault="002B672B" w:rsidP="002B672B">
      <w:pPr>
        <w:suppressAutoHyphens w:val="0"/>
        <w:autoSpaceDE w:val="0"/>
        <w:autoSpaceDN w:val="0"/>
        <w:adjustRightInd w:val="0"/>
        <w:jc w:val="both"/>
        <w:rPr>
          <w:sz w:val="28"/>
          <w:szCs w:val="28"/>
          <w:lang w:eastAsia="ru-RU"/>
        </w:rPr>
      </w:pPr>
    </w:p>
    <w:p w14:paraId="014D8B7D" w14:textId="77777777" w:rsidR="002B672B" w:rsidRDefault="002B672B" w:rsidP="002B672B">
      <w:pPr>
        <w:suppressAutoHyphens w:val="0"/>
        <w:autoSpaceDE w:val="0"/>
        <w:autoSpaceDN w:val="0"/>
        <w:adjustRightInd w:val="0"/>
        <w:jc w:val="both"/>
        <w:rPr>
          <w:sz w:val="28"/>
          <w:szCs w:val="28"/>
          <w:lang w:eastAsia="ru-RU"/>
        </w:rPr>
      </w:pPr>
    </w:p>
    <w:p w14:paraId="16ECF156" w14:textId="77777777" w:rsidR="002B672B" w:rsidRDefault="002B672B" w:rsidP="002B672B">
      <w:pPr>
        <w:suppressAutoHyphens w:val="0"/>
        <w:autoSpaceDE w:val="0"/>
        <w:autoSpaceDN w:val="0"/>
        <w:adjustRightInd w:val="0"/>
        <w:jc w:val="both"/>
        <w:rPr>
          <w:sz w:val="28"/>
          <w:szCs w:val="28"/>
          <w:lang w:eastAsia="ru-RU"/>
        </w:rPr>
      </w:pPr>
    </w:p>
    <w:p w14:paraId="1AF32931" w14:textId="77777777" w:rsidR="002B672B" w:rsidRDefault="002B672B" w:rsidP="002B672B">
      <w:pPr>
        <w:suppressAutoHyphens w:val="0"/>
        <w:autoSpaceDE w:val="0"/>
        <w:autoSpaceDN w:val="0"/>
        <w:adjustRightInd w:val="0"/>
        <w:jc w:val="both"/>
        <w:rPr>
          <w:sz w:val="28"/>
          <w:szCs w:val="28"/>
          <w:lang w:eastAsia="ru-RU"/>
        </w:rPr>
      </w:pPr>
    </w:p>
    <w:p w14:paraId="7D7FFD93" w14:textId="77777777" w:rsidR="002B672B" w:rsidRDefault="002B672B" w:rsidP="002B672B">
      <w:pPr>
        <w:suppressAutoHyphens w:val="0"/>
        <w:autoSpaceDE w:val="0"/>
        <w:autoSpaceDN w:val="0"/>
        <w:adjustRightInd w:val="0"/>
        <w:jc w:val="both"/>
        <w:rPr>
          <w:sz w:val="28"/>
          <w:szCs w:val="28"/>
          <w:lang w:eastAsia="ru-RU"/>
        </w:rPr>
      </w:pPr>
    </w:p>
    <w:p w14:paraId="322FDE83" w14:textId="77777777" w:rsidR="002B672B" w:rsidRDefault="002B672B" w:rsidP="002B672B">
      <w:pPr>
        <w:suppressAutoHyphens w:val="0"/>
        <w:autoSpaceDE w:val="0"/>
        <w:autoSpaceDN w:val="0"/>
        <w:adjustRightInd w:val="0"/>
        <w:jc w:val="both"/>
        <w:rPr>
          <w:sz w:val="28"/>
          <w:szCs w:val="28"/>
          <w:lang w:eastAsia="ru-RU"/>
        </w:rPr>
      </w:pPr>
    </w:p>
    <w:p w14:paraId="71780B3F" w14:textId="77777777" w:rsidR="002B672B" w:rsidRDefault="002B672B" w:rsidP="002B672B">
      <w:pPr>
        <w:suppressAutoHyphens w:val="0"/>
        <w:autoSpaceDE w:val="0"/>
        <w:autoSpaceDN w:val="0"/>
        <w:adjustRightInd w:val="0"/>
        <w:jc w:val="both"/>
        <w:rPr>
          <w:sz w:val="28"/>
          <w:szCs w:val="28"/>
          <w:lang w:eastAsia="ru-RU"/>
        </w:rPr>
      </w:pPr>
    </w:p>
    <w:p w14:paraId="255470EA" w14:textId="77777777" w:rsidR="002B672B" w:rsidRDefault="002B672B" w:rsidP="002B672B">
      <w:pPr>
        <w:suppressAutoHyphens w:val="0"/>
        <w:autoSpaceDE w:val="0"/>
        <w:autoSpaceDN w:val="0"/>
        <w:adjustRightInd w:val="0"/>
        <w:jc w:val="both"/>
        <w:rPr>
          <w:sz w:val="28"/>
          <w:szCs w:val="28"/>
          <w:lang w:eastAsia="ru-RU"/>
        </w:rPr>
      </w:pPr>
    </w:p>
    <w:p w14:paraId="337C92C1" w14:textId="77777777" w:rsidR="002B672B" w:rsidRDefault="002B672B" w:rsidP="002B672B">
      <w:pPr>
        <w:suppressAutoHyphens w:val="0"/>
        <w:autoSpaceDE w:val="0"/>
        <w:autoSpaceDN w:val="0"/>
        <w:adjustRightInd w:val="0"/>
        <w:jc w:val="both"/>
        <w:rPr>
          <w:sz w:val="28"/>
          <w:szCs w:val="28"/>
          <w:lang w:eastAsia="ru-RU"/>
        </w:rPr>
      </w:pPr>
    </w:p>
    <w:p w14:paraId="4D16D678" w14:textId="77777777" w:rsidR="002B672B" w:rsidRDefault="002B672B" w:rsidP="002B672B">
      <w:pPr>
        <w:suppressAutoHyphens w:val="0"/>
        <w:autoSpaceDE w:val="0"/>
        <w:autoSpaceDN w:val="0"/>
        <w:adjustRightInd w:val="0"/>
        <w:jc w:val="both"/>
        <w:rPr>
          <w:sz w:val="28"/>
          <w:szCs w:val="28"/>
          <w:lang w:eastAsia="ru-RU"/>
        </w:rPr>
      </w:pPr>
    </w:p>
    <w:p w14:paraId="002EAA11" w14:textId="77777777" w:rsidR="002B672B" w:rsidRDefault="002B672B" w:rsidP="002B672B">
      <w:pPr>
        <w:suppressAutoHyphens w:val="0"/>
        <w:autoSpaceDE w:val="0"/>
        <w:autoSpaceDN w:val="0"/>
        <w:adjustRightInd w:val="0"/>
        <w:jc w:val="both"/>
        <w:rPr>
          <w:sz w:val="28"/>
          <w:szCs w:val="28"/>
          <w:lang w:eastAsia="ru-RU"/>
        </w:rPr>
      </w:pPr>
    </w:p>
    <w:p w14:paraId="193EF3F1" w14:textId="77777777" w:rsidR="002B672B" w:rsidRDefault="002B672B" w:rsidP="002B672B">
      <w:pPr>
        <w:suppressAutoHyphens w:val="0"/>
        <w:autoSpaceDE w:val="0"/>
        <w:autoSpaceDN w:val="0"/>
        <w:adjustRightInd w:val="0"/>
        <w:jc w:val="both"/>
        <w:rPr>
          <w:sz w:val="28"/>
          <w:szCs w:val="28"/>
          <w:lang w:eastAsia="ru-RU"/>
        </w:rPr>
      </w:pPr>
    </w:p>
    <w:p w14:paraId="1F212D03" w14:textId="77777777" w:rsidR="002B672B" w:rsidRDefault="002B672B" w:rsidP="002B672B">
      <w:pPr>
        <w:suppressAutoHyphens w:val="0"/>
        <w:autoSpaceDE w:val="0"/>
        <w:autoSpaceDN w:val="0"/>
        <w:adjustRightInd w:val="0"/>
        <w:jc w:val="both"/>
        <w:rPr>
          <w:sz w:val="28"/>
          <w:szCs w:val="28"/>
          <w:lang w:eastAsia="ru-RU"/>
        </w:rPr>
      </w:pPr>
    </w:p>
    <w:p w14:paraId="56C8805F" w14:textId="77777777" w:rsidR="002B672B" w:rsidRDefault="002B672B" w:rsidP="002B672B">
      <w:pPr>
        <w:suppressAutoHyphens w:val="0"/>
        <w:autoSpaceDE w:val="0"/>
        <w:autoSpaceDN w:val="0"/>
        <w:adjustRightInd w:val="0"/>
        <w:jc w:val="both"/>
        <w:rPr>
          <w:sz w:val="28"/>
          <w:szCs w:val="28"/>
          <w:lang w:eastAsia="ru-RU"/>
        </w:rPr>
      </w:pPr>
    </w:p>
    <w:p w14:paraId="64F195F9" w14:textId="77777777" w:rsidR="002B672B" w:rsidRDefault="002B672B" w:rsidP="002B672B">
      <w:pPr>
        <w:suppressAutoHyphens w:val="0"/>
        <w:autoSpaceDE w:val="0"/>
        <w:autoSpaceDN w:val="0"/>
        <w:adjustRightInd w:val="0"/>
        <w:jc w:val="both"/>
        <w:rPr>
          <w:sz w:val="28"/>
          <w:szCs w:val="28"/>
          <w:lang w:eastAsia="ru-RU"/>
        </w:rPr>
      </w:pPr>
    </w:p>
    <w:p w14:paraId="23136D04" w14:textId="77777777" w:rsidR="002B672B" w:rsidRDefault="002B672B" w:rsidP="002B672B">
      <w:pPr>
        <w:suppressAutoHyphens w:val="0"/>
        <w:autoSpaceDE w:val="0"/>
        <w:autoSpaceDN w:val="0"/>
        <w:adjustRightInd w:val="0"/>
        <w:jc w:val="both"/>
        <w:rPr>
          <w:sz w:val="28"/>
          <w:szCs w:val="28"/>
          <w:lang w:eastAsia="ru-RU"/>
        </w:rPr>
      </w:pPr>
    </w:p>
    <w:p w14:paraId="3B49FA16" w14:textId="77777777" w:rsidR="002B672B" w:rsidRPr="00E92B01" w:rsidRDefault="002B672B" w:rsidP="002B672B">
      <w:pPr>
        <w:suppressAutoHyphens w:val="0"/>
        <w:autoSpaceDE w:val="0"/>
        <w:autoSpaceDN w:val="0"/>
        <w:adjustRightInd w:val="0"/>
        <w:jc w:val="both"/>
        <w:rPr>
          <w:sz w:val="28"/>
          <w:szCs w:val="28"/>
          <w:lang w:eastAsia="ru-RU"/>
        </w:rPr>
      </w:pPr>
    </w:p>
    <w:p w14:paraId="200BEA59" w14:textId="77777777" w:rsidR="002B672B" w:rsidRPr="00E92B01" w:rsidRDefault="002B672B" w:rsidP="002B672B">
      <w:pPr>
        <w:suppressAutoHyphens w:val="0"/>
        <w:autoSpaceDE w:val="0"/>
        <w:autoSpaceDN w:val="0"/>
        <w:adjustRightInd w:val="0"/>
        <w:jc w:val="both"/>
        <w:rPr>
          <w:sz w:val="28"/>
          <w:szCs w:val="28"/>
          <w:lang w:eastAsia="ru-RU"/>
        </w:rPr>
      </w:pPr>
    </w:p>
    <w:p w14:paraId="042A0F55" w14:textId="77777777" w:rsidR="002B672B" w:rsidRPr="00E92B01" w:rsidRDefault="002B672B" w:rsidP="002B672B">
      <w:pPr>
        <w:suppressAutoHyphens w:val="0"/>
        <w:autoSpaceDE w:val="0"/>
        <w:autoSpaceDN w:val="0"/>
        <w:adjustRightInd w:val="0"/>
        <w:jc w:val="both"/>
        <w:rPr>
          <w:sz w:val="28"/>
          <w:szCs w:val="28"/>
          <w:lang w:eastAsia="ru-RU"/>
        </w:rPr>
      </w:pPr>
    </w:p>
    <w:p w14:paraId="5C9AEFCB" w14:textId="77777777" w:rsidR="002B672B" w:rsidRDefault="002B672B" w:rsidP="002B672B">
      <w:pPr>
        <w:suppressAutoHyphens w:val="0"/>
        <w:autoSpaceDE w:val="0"/>
        <w:autoSpaceDN w:val="0"/>
        <w:adjustRightInd w:val="0"/>
        <w:jc w:val="both"/>
        <w:rPr>
          <w:sz w:val="28"/>
          <w:szCs w:val="28"/>
          <w:lang w:eastAsia="ru-RU"/>
        </w:rPr>
      </w:pPr>
    </w:p>
    <w:p w14:paraId="3EEE1643" w14:textId="77777777" w:rsidR="002B672B" w:rsidRPr="00E92B01" w:rsidRDefault="002B672B" w:rsidP="002B672B">
      <w:pPr>
        <w:suppressAutoHyphens w:val="0"/>
        <w:autoSpaceDE w:val="0"/>
        <w:autoSpaceDN w:val="0"/>
        <w:adjustRightInd w:val="0"/>
        <w:jc w:val="both"/>
        <w:rPr>
          <w:sz w:val="28"/>
          <w:szCs w:val="28"/>
          <w:lang w:eastAsia="ru-RU"/>
        </w:rPr>
      </w:pPr>
    </w:p>
    <w:p w14:paraId="4ED8E82C" w14:textId="77777777" w:rsidR="002B672B" w:rsidRPr="00E92B01" w:rsidRDefault="002B672B" w:rsidP="002B672B">
      <w:pPr>
        <w:suppressAutoHyphens w:val="0"/>
        <w:autoSpaceDE w:val="0"/>
        <w:autoSpaceDN w:val="0"/>
        <w:adjustRightInd w:val="0"/>
        <w:jc w:val="both"/>
        <w:rPr>
          <w:sz w:val="28"/>
          <w:szCs w:val="28"/>
          <w:lang w:eastAsia="ru-RU"/>
        </w:rPr>
      </w:pPr>
    </w:p>
    <w:p w14:paraId="28AF5C4B" w14:textId="77777777" w:rsidR="000538E7" w:rsidRDefault="000538E7" w:rsidP="002B672B">
      <w:pPr>
        <w:suppressAutoHyphens w:val="0"/>
        <w:autoSpaceDE w:val="0"/>
        <w:autoSpaceDN w:val="0"/>
        <w:adjustRightInd w:val="0"/>
        <w:ind w:left="5103"/>
        <w:jc w:val="both"/>
        <w:rPr>
          <w:sz w:val="26"/>
          <w:szCs w:val="26"/>
          <w:lang w:eastAsia="ru-RU"/>
        </w:rPr>
      </w:pPr>
    </w:p>
    <w:p w14:paraId="724FC609" w14:textId="3D2DFF7E" w:rsidR="002B672B" w:rsidRPr="00261DB5" w:rsidRDefault="002B672B" w:rsidP="002B672B">
      <w:pPr>
        <w:suppressAutoHyphens w:val="0"/>
        <w:autoSpaceDE w:val="0"/>
        <w:autoSpaceDN w:val="0"/>
        <w:adjustRightInd w:val="0"/>
        <w:ind w:left="5103"/>
        <w:jc w:val="both"/>
        <w:rPr>
          <w:sz w:val="26"/>
          <w:szCs w:val="26"/>
          <w:lang w:eastAsia="ru-RU"/>
        </w:rPr>
      </w:pPr>
      <w:r w:rsidRPr="00261DB5">
        <w:rPr>
          <w:sz w:val="26"/>
          <w:szCs w:val="26"/>
          <w:lang w:eastAsia="ru-RU"/>
        </w:rPr>
        <w:t xml:space="preserve">Приложение </w:t>
      </w:r>
    </w:p>
    <w:p w14:paraId="796D303E" w14:textId="77777777" w:rsidR="002B672B" w:rsidRPr="00261DB5" w:rsidRDefault="002B672B" w:rsidP="002B672B">
      <w:pPr>
        <w:suppressAutoHyphens w:val="0"/>
        <w:autoSpaceDE w:val="0"/>
        <w:autoSpaceDN w:val="0"/>
        <w:adjustRightInd w:val="0"/>
        <w:ind w:left="5103"/>
        <w:jc w:val="both"/>
        <w:rPr>
          <w:sz w:val="26"/>
          <w:szCs w:val="26"/>
        </w:rPr>
      </w:pPr>
      <w:r w:rsidRPr="00261DB5">
        <w:rPr>
          <w:sz w:val="26"/>
          <w:szCs w:val="26"/>
          <w:lang w:eastAsia="ru-RU"/>
        </w:rPr>
        <w:t xml:space="preserve">к Положению </w:t>
      </w:r>
      <w:r w:rsidRPr="00261DB5">
        <w:rPr>
          <w:sz w:val="26"/>
          <w:szCs w:val="26"/>
        </w:rPr>
        <w:t xml:space="preserve">о пенсионном обеспечении </w:t>
      </w:r>
    </w:p>
    <w:p w14:paraId="6CE0A6CB" w14:textId="77777777" w:rsidR="002B672B" w:rsidRPr="00261DB5" w:rsidRDefault="002B672B" w:rsidP="002B672B">
      <w:pPr>
        <w:suppressAutoHyphens w:val="0"/>
        <w:autoSpaceDE w:val="0"/>
        <w:autoSpaceDN w:val="0"/>
        <w:adjustRightInd w:val="0"/>
        <w:ind w:left="5103"/>
        <w:jc w:val="both"/>
        <w:rPr>
          <w:sz w:val="26"/>
          <w:szCs w:val="26"/>
        </w:rPr>
      </w:pPr>
      <w:r w:rsidRPr="00261DB5">
        <w:rPr>
          <w:sz w:val="26"/>
          <w:szCs w:val="26"/>
        </w:rPr>
        <w:t xml:space="preserve">за выслугу лет лиц, замещавших должности муниципальной службы </w:t>
      </w:r>
    </w:p>
    <w:p w14:paraId="016BA5B9" w14:textId="1E4EA300" w:rsidR="002B672B" w:rsidRPr="00261DB5" w:rsidRDefault="002B672B" w:rsidP="002B672B">
      <w:pPr>
        <w:suppressAutoHyphens w:val="0"/>
        <w:autoSpaceDE w:val="0"/>
        <w:autoSpaceDN w:val="0"/>
        <w:adjustRightInd w:val="0"/>
        <w:ind w:left="5103"/>
        <w:jc w:val="both"/>
        <w:rPr>
          <w:sz w:val="26"/>
          <w:szCs w:val="26"/>
          <w:lang w:eastAsia="ru-RU"/>
        </w:rPr>
      </w:pPr>
      <w:r w:rsidRPr="00261DB5">
        <w:rPr>
          <w:sz w:val="26"/>
          <w:szCs w:val="26"/>
        </w:rPr>
        <w:t xml:space="preserve">в </w:t>
      </w:r>
      <w:proofErr w:type="spellStart"/>
      <w:r>
        <w:rPr>
          <w:sz w:val="26"/>
          <w:szCs w:val="26"/>
          <w:lang w:eastAsia="ru-RU"/>
        </w:rPr>
        <w:t>Костаревском</w:t>
      </w:r>
      <w:proofErr w:type="spellEnd"/>
      <w:r w:rsidRPr="00261DB5">
        <w:rPr>
          <w:sz w:val="26"/>
          <w:szCs w:val="26"/>
          <w:lang w:eastAsia="ru-RU"/>
        </w:rPr>
        <w:t xml:space="preserve"> сельском поселении</w:t>
      </w:r>
    </w:p>
    <w:p w14:paraId="19C153F2" w14:textId="77777777" w:rsidR="002B672B" w:rsidRPr="00261DB5" w:rsidRDefault="002B672B" w:rsidP="002B672B">
      <w:pPr>
        <w:suppressAutoHyphens w:val="0"/>
        <w:autoSpaceDE w:val="0"/>
        <w:autoSpaceDN w:val="0"/>
        <w:adjustRightInd w:val="0"/>
        <w:jc w:val="both"/>
        <w:rPr>
          <w:sz w:val="26"/>
          <w:szCs w:val="26"/>
          <w:lang w:eastAsia="ru-RU"/>
        </w:rPr>
      </w:pPr>
    </w:p>
    <w:p w14:paraId="28BE2510" w14:textId="77777777" w:rsidR="002B672B" w:rsidRPr="00261DB5" w:rsidRDefault="002B672B" w:rsidP="002B672B">
      <w:pPr>
        <w:suppressAutoHyphens w:val="0"/>
        <w:autoSpaceDE w:val="0"/>
        <w:autoSpaceDN w:val="0"/>
        <w:adjustRightInd w:val="0"/>
        <w:jc w:val="both"/>
        <w:rPr>
          <w:sz w:val="26"/>
          <w:szCs w:val="26"/>
          <w:lang w:eastAsia="ru-RU"/>
        </w:rPr>
      </w:pPr>
    </w:p>
    <w:p w14:paraId="21A093FE" w14:textId="5643A185" w:rsidR="002B672B" w:rsidRPr="00261DB5" w:rsidRDefault="002B672B" w:rsidP="002B672B">
      <w:pPr>
        <w:suppressAutoHyphens w:val="0"/>
        <w:autoSpaceDE w:val="0"/>
        <w:autoSpaceDN w:val="0"/>
        <w:adjustRightInd w:val="0"/>
        <w:jc w:val="center"/>
        <w:rPr>
          <w:b/>
          <w:bCs/>
          <w:sz w:val="26"/>
          <w:szCs w:val="26"/>
          <w:lang w:eastAsia="ru-RU"/>
        </w:rPr>
      </w:pPr>
      <w:r w:rsidRPr="00261DB5">
        <w:rPr>
          <w:b/>
          <w:bCs/>
          <w:sz w:val="26"/>
          <w:szCs w:val="26"/>
          <w:lang w:eastAsia="ru-RU"/>
        </w:rPr>
        <w:t>Перечень периодов муниципальной службы и иных периодов, включаемых в стаж (общую продолжительность)</w:t>
      </w:r>
      <w:r w:rsidR="00857DDF">
        <w:rPr>
          <w:b/>
          <w:bCs/>
          <w:sz w:val="26"/>
          <w:szCs w:val="26"/>
          <w:lang w:eastAsia="ru-RU"/>
        </w:rPr>
        <w:t xml:space="preserve"> </w:t>
      </w:r>
      <w:r w:rsidRPr="00261DB5">
        <w:rPr>
          <w:b/>
          <w:bCs/>
          <w:sz w:val="26"/>
          <w:szCs w:val="26"/>
          <w:lang w:eastAsia="ru-RU"/>
        </w:rPr>
        <w:t>муниципальной службы для назначения пенсии за выслугу лет</w:t>
      </w:r>
    </w:p>
    <w:p w14:paraId="285A49CF" w14:textId="77777777" w:rsidR="002B672B" w:rsidRPr="00261DB5" w:rsidRDefault="002B672B" w:rsidP="002B672B">
      <w:pPr>
        <w:suppressAutoHyphens w:val="0"/>
        <w:autoSpaceDE w:val="0"/>
        <w:autoSpaceDN w:val="0"/>
        <w:adjustRightInd w:val="0"/>
        <w:jc w:val="both"/>
        <w:outlineLvl w:val="0"/>
        <w:rPr>
          <w:sz w:val="26"/>
          <w:szCs w:val="26"/>
          <w:lang w:eastAsia="ru-RU"/>
        </w:rPr>
      </w:pPr>
    </w:p>
    <w:p w14:paraId="2ACE53D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стаж (общую продолжительность) муниципальной службы для назначения пенсии за выслугу лет включаются следующие периоды.</w:t>
      </w:r>
    </w:p>
    <w:p w14:paraId="4872514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1. Периоды замещения:</w:t>
      </w:r>
    </w:p>
    <w:p w14:paraId="64A5ED6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должностей муниципальной службы;</w:t>
      </w:r>
    </w:p>
    <w:p w14:paraId="4C912BE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муниципальных должностей;</w:t>
      </w:r>
    </w:p>
    <w:p w14:paraId="784F4D68"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государственных должностей Российской Федерации и государственных должностей субъектов Российской Федерации;</w:t>
      </w:r>
    </w:p>
    <w:p w14:paraId="155989F7"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14:paraId="270E93E3"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14:paraId="754C260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14:paraId="055CE8F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в Совете Безопасности Российской Федерации и его аппарате;</w:t>
      </w:r>
    </w:p>
    <w:p w14:paraId="586110C9"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1ECDC17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14:paraId="5682DE6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14:paraId="759ABA6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е) в Центральной избирательной комиссии Российской Федерации и ее аппарате;</w:t>
      </w:r>
    </w:p>
    <w:p w14:paraId="4BEF03D3"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ж) в Счетной палате Российской Федерации и ее аппарате;</w:t>
      </w:r>
    </w:p>
    <w:p w14:paraId="2B7284DA"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14:paraId="635F78C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14:paraId="60AA8054"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к) в органах местного самоуправления;</w:t>
      </w:r>
    </w:p>
    <w:p w14:paraId="0809FC46"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021FB02C"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14:paraId="14B637F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14:paraId="2D8CD59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14:paraId="0EEC00AB"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14:paraId="0EE253AD"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14:paraId="1BB0C62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14:paraId="67AD8EE4"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г) в министерствах и ведомствах СССР, союзных и автономных республик и их органах управления на территории СССР;</w:t>
      </w:r>
    </w:p>
    <w:p w14:paraId="084FB5CB"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14:paraId="74FDF4F9"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14:paraId="4DABF88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ж) в советах народного хозяйства всех уровней;</w:t>
      </w:r>
    </w:p>
    <w:p w14:paraId="596B426A"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w:t>
      </w:r>
      <w:r w:rsidRPr="00261DB5">
        <w:rPr>
          <w:sz w:val="26"/>
          <w:szCs w:val="26"/>
          <w:lang w:eastAsia="ru-RU"/>
        </w:rPr>
        <w:lastRenderedPageBreak/>
        <w:t>Министров СССР или Советов Министров (правительств) союзных республик, - в порядке, определяемом Правительством Российской Федерации;</w:t>
      </w:r>
    </w:p>
    <w:p w14:paraId="02DFCCC1"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14:paraId="5EBEBF55"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14:paraId="56BF1B10"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14:paraId="7C7E16F7"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14:paraId="0C43FFFD"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14:paraId="27C042EF"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14:paraId="15D4A33E" w14:textId="77777777" w:rsidR="002B672B" w:rsidRPr="00261DB5" w:rsidRDefault="002B672B" w:rsidP="002B672B">
      <w:pPr>
        <w:suppressAutoHyphens w:val="0"/>
        <w:autoSpaceDE w:val="0"/>
        <w:autoSpaceDN w:val="0"/>
        <w:adjustRightInd w:val="0"/>
        <w:ind w:firstLine="720"/>
        <w:jc w:val="both"/>
        <w:rPr>
          <w:sz w:val="26"/>
          <w:szCs w:val="26"/>
          <w:lang w:eastAsia="ru-RU"/>
        </w:rPr>
      </w:pPr>
      <w:r w:rsidRPr="00261DB5">
        <w:rPr>
          <w:sz w:val="26"/>
          <w:szCs w:val="26"/>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14:paraId="198741E4" w14:textId="77777777" w:rsidR="002B672B" w:rsidRPr="00261DB5" w:rsidRDefault="002B672B" w:rsidP="002B672B">
      <w:pPr>
        <w:rPr>
          <w:sz w:val="26"/>
          <w:szCs w:val="26"/>
        </w:rPr>
      </w:pPr>
    </w:p>
    <w:p w14:paraId="74F77C6D" w14:textId="77777777" w:rsidR="002B672B" w:rsidRPr="00261DB5" w:rsidRDefault="002B672B" w:rsidP="002B672B">
      <w:pPr>
        <w:rPr>
          <w:sz w:val="26"/>
          <w:szCs w:val="26"/>
        </w:rPr>
      </w:pPr>
    </w:p>
    <w:p w14:paraId="524A24B6" w14:textId="77777777" w:rsidR="007623EB" w:rsidRDefault="007623EB"/>
    <w:sectPr w:rsidR="007623EB" w:rsidSect="008744DC">
      <w:pgSz w:w="11906" w:h="16838"/>
      <w:pgMar w:top="568"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56"/>
    <w:rsid w:val="000538E7"/>
    <w:rsid w:val="002B672B"/>
    <w:rsid w:val="006F2356"/>
    <w:rsid w:val="007623EB"/>
    <w:rsid w:val="00857DDF"/>
    <w:rsid w:val="008744DC"/>
    <w:rsid w:val="00B91247"/>
    <w:rsid w:val="00D2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4F11"/>
  <w15:chartTrackingRefBased/>
  <w15:docId w15:val="{DEFE0CA7-5D7D-47DE-9DEF-3C278E28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2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744DC"/>
    <w:pPr>
      <w:keepNext/>
      <w:keepLines/>
      <w:suppressAutoHyphens w:val="0"/>
      <w:spacing w:before="24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72B"/>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footnote reference"/>
    <w:basedOn w:val="a0"/>
    <w:semiHidden/>
    <w:rsid w:val="002B672B"/>
    <w:rPr>
      <w:rFonts w:cs="Times New Roman"/>
      <w:vertAlign w:val="superscript"/>
    </w:rPr>
  </w:style>
  <w:style w:type="paragraph" w:styleId="a4">
    <w:name w:val="No Spacing"/>
    <w:uiPriority w:val="1"/>
    <w:qFormat/>
    <w:rsid w:val="002B672B"/>
    <w:pPr>
      <w:spacing w:after="0" w:line="240" w:lineRule="auto"/>
    </w:pPr>
    <w:rPr>
      <w:rFonts w:ascii="Calibri" w:eastAsia="Calibri" w:hAnsi="Calibri" w:cs="Times New Roman"/>
    </w:rPr>
  </w:style>
  <w:style w:type="character" w:styleId="a5">
    <w:name w:val="Hyperlink"/>
    <w:uiPriority w:val="99"/>
    <w:unhideWhenUsed/>
    <w:rsid w:val="002B672B"/>
    <w:rPr>
      <w:color w:val="0000FF"/>
      <w:u w:val="single"/>
    </w:rPr>
  </w:style>
  <w:style w:type="paragraph" w:styleId="a6">
    <w:name w:val="Balloon Text"/>
    <w:basedOn w:val="a"/>
    <w:link w:val="a7"/>
    <w:uiPriority w:val="99"/>
    <w:semiHidden/>
    <w:unhideWhenUsed/>
    <w:rsid w:val="00857DDF"/>
    <w:rPr>
      <w:rFonts w:ascii="Segoe UI" w:hAnsi="Segoe UI" w:cs="Segoe UI"/>
      <w:sz w:val="18"/>
      <w:szCs w:val="18"/>
    </w:rPr>
  </w:style>
  <w:style w:type="character" w:customStyle="1" w:styleId="a7">
    <w:name w:val="Текст выноски Знак"/>
    <w:basedOn w:val="a0"/>
    <w:link w:val="a6"/>
    <w:uiPriority w:val="99"/>
    <w:semiHidden/>
    <w:rsid w:val="00857DDF"/>
    <w:rPr>
      <w:rFonts w:ascii="Segoe UI" w:eastAsia="Times New Roman" w:hAnsi="Segoe UI" w:cs="Segoe UI"/>
      <w:sz w:val="18"/>
      <w:szCs w:val="18"/>
      <w:lang w:eastAsia="zh-CN"/>
    </w:rPr>
  </w:style>
  <w:style w:type="character" w:customStyle="1" w:styleId="10">
    <w:name w:val="Заголовок 1 Знак"/>
    <w:basedOn w:val="a0"/>
    <w:link w:val="1"/>
    <w:uiPriority w:val="9"/>
    <w:rsid w:val="008744DC"/>
    <w:rPr>
      <w:rFonts w:asciiTheme="majorHAnsi" w:eastAsiaTheme="majorEastAsia" w:hAnsiTheme="majorHAnsi" w:cstheme="majorBidi"/>
      <w:color w:val="2F5496" w:themeColor="accent1" w:themeShade="BF"/>
      <w:sz w:val="32"/>
      <w:szCs w:val="32"/>
      <w:lang w:eastAsia="ru-RU"/>
    </w:rPr>
  </w:style>
  <w:style w:type="paragraph" w:styleId="a8">
    <w:name w:val="Body Text"/>
    <w:basedOn w:val="a"/>
    <w:link w:val="a9"/>
    <w:semiHidden/>
    <w:unhideWhenUsed/>
    <w:rsid w:val="008744DC"/>
    <w:pPr>
      <w:suppressAutoHyphens w:val="0"/>
      <w:ind w:right="5755"/>
      <w:jc w:val="both"/>
    </w:pPr>
    <w:rPr>
      <w:sz w:val="28"/>
      <w:lang w:eastAsia="ru-RU"/>
    </w:rPr>
  </w:style>
  <w:style w:type="character" w:customStyle="1" w:styleId="a9">
    <w:name w:val="Основной текст Знак"/>
    <w:basedOn w:val="a0"/>
    <w:link w:val="a8"/>
    <w:semiHidden/>
    <w:rsid w:val="008744DC"/>
    <w:rPr>
      <w:rFonts w:ascii="Times New Roman" w:eastAsia="Times New Roman" w:hAnsi="Times New Roman" w:cs="Times New Roman"/>
      <w:sz w:val="28"/>
      <w:szCs w:val="24"/>
      <w:lang w:eastAsia="ru-RU"/>
    </w:rPr>
  </w:style>
  <w:style w:type="paragraph" w:customStyle="1" w:styleId="ConsPlusTitle">
    <w:name w:val="ConsPlusTitle"/>
    <w:uiPriority w:val="99"/>
    <w:rsid w:val="008744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8744DC"/>
    <w:pPr>
      <w:widowControl w:val="0"/>
      <w:suppressAutoHyphens w:val="0"/>
      <w:autoSpaceDE w:val="0"/>
      <w:autoSpaceDN w:val="0"/>
      <w:adjustRightInd w:val="0"/>
      <w:spacing w:line="319" w:lineRule="exact"/>
      <w:jc w:val="center"/>
    </w:pPr>
    <w:rPr>
      <w:lang w:eastAsia="ru-RU"/>
    </w:rPr>
  </w:style>
  <w:style w:type="character" w:customStyle="1" w:styleId="FontStyle14">
    <w:name w:val="Font Style14"/>
    <w:rsid w:val="008744DC"/>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3485">
      <w:bodyDiv w:val="1"/>
      <w:marLeft w:val="0"/>
      <w:marRight w:val="0"/>
      <w:marTop w:val="0"/>
      <w:marBottom w:val="0"/>
      <w:divBdr>
        <w:top w:val="none" w:sz="0" w:space="0" w:color="auto"/>
        <w:left w:val="none" w:sz="0" w:space="0" w:color="auto"/>
        <w:bottom w:val="none" w:sz="0" w:space="0" w:color="auto"/>
        <w:right w:val="none" w:sz="0" w:space="0" w:color="auto"/>
      </w:divBdr>
    </w:div>
    <w:div w:id="19242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6</cp:revision>
  <cp:lastPrinted>2020-01-23T12:15:00Z</cp:lastPrinted>
  <dcterms:created xsi:type="dcterms:W3CDTF">2020-01-17T07:47:00Z</dcterms:created>
  <dcterms:modified xsi:type="dcterms:W3CDTF">2020-02-11T05:05:00Z</dcterms:modified>
</cp:coreProperties>
</file>